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03ECA8BF" w:rsidR="00542978" w:rsidRDefault="000D26F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 LANGUAGE RECOGNITION USING MACHINE LEARNING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5E62DC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0DD6CDDA" w:rsidR="004612E8" w:rsidRPr="00542978" w:rsidRDefault="00A76A9C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BB1D0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5E62DC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5E62DC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6AB93C44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1327" w:type="dxa"/>
            <w:gridSpan w:val="2"/>
          </w:tcPr>
          <w:p w14:paraId="018B050E" w14:textId="370F934B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</w:t>
            </w:r>
            <w:r w:rsidR="005E62DC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315" w:type="dxa"/>
            <w:gridSpan w:val="2"/>
          </w:tcPr>
          <w:p w14:paraId="4D4DA1AF" w14:textId="69E8729B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10C86A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1327" w:type="dxa"/>
            <w:gridSpan w:val="2"/>
          </w:tcPr>
          <w:p w14:paraId="62B4CF41" w14:textId="2A8C41F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20BCS9238</w:t>
            </w:r>
          </w:p>
        </w:tc>
        <w:tc>
          <w:tcPr>
            <w:tcW w:w="1315" w:type="dxa"/>
            <w:gridSpan w:val="2"/>
          </w:tcPr>
          <w:p w14:paraId="4D7FD9D0" w14:textId="1581A3EA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6EF8BBAC" w14:textId="37D69E88" w:rsidR="001803FB" w:rsidRPr="00542978" w:rsidRDefault="00BB1D0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During phase-2, we research the information, solution </w:t>
            </w:r>
            <w:r w:rsidR="00F84C2C">
              <w:rPr>
                <w:b/>
                <w:sz w:val="24"/>
                <w:szCs w:val="24"/>
              </w:rPr>
              <w:t>to</w:t>
            </w:r>
            <w:r>
              <w:rPr>
                <w:b/>
                <w:sz w:val="24"/>
                <w:szCs w:val="24"/>
              </w:rPr>
              <w:t xml:space="preserve"> problems we face, objectives, etc. We started making the environmental setup for the project. We studied the technologies we have to use in this project. We </w:t>
            </w:r>
            <w:r w:rsidR="00F84C2C">
              <w:rPr>
                <w:b/>
                <w:sz w:val="24"/>
                <w:szCs w:val="24"/>
              </w:rPr>
              <w:t>learned</w:t>
            </w:r>
            <w:r>
              <w:rPr>
                <w:b/>
                <w:sz w:val="24"/>
                <w:szCs w:val="24"/>
              </w:rPr>
              <w:t xml:space="preserve"> about some new libraries </w:t>
            </w:r>
            <w:r w:rsidR="00F84C2C">
              <w:rPr>
                <w:b/>
                <w:sz w:val="24"/>
                <w:szCs w:val="24"/>
              </w:rPr>
              <w:t>like NumPy, Keras, TensorFlow, and OpenCV. We review the literature and predict the objectives of the project.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58D4105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5E62DC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3F6798BB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6F1EB8D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 Dheresh Soni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5E62D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E235EC">
        <w:trPr>
          <w:trHeight w:val="1043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13F63B9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0B1CD660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9315099582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536AD57D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621F3A1" wp14:editId="062659F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130810</wp:posOffset>
                  </wp:positionV>
                  <wp:extent cx="1160145" cy="405130"/>
                  <wp:effectExtent l="0" t="0" r="0" b="330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4" t="21494" r="35215" b="43837"/>
                          <a:stretch/>
                        </pic:blipFill>
                        <pic:spPr bwMode="auto">
                          <a:xfrm rot="21249506">
                            <a:off x="0" y="0"/>
                            <a:ext cx="116014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03FB" w:rsidRPr="00542978" w14:paraId="222664DF" w14:textId="77777777" w:rsidTr="00E235EC">
        <w:trPr>
          <w:trHeight w:val="1105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109F187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2C7AF7EC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9646431771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62E702FF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41DB21" wp14:editId="318049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</wp:posOffset>
                  </wp:positionV>
                  <wp:extent cx="1351280" cy="556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7DE9" w:rsidRPr="00542978" w14:paraId="4B63619E" w14:textId="77777777" w:rsidTr="00E235EC">
        <w:trPr>
          <w:trHeight w:val="113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0FBCC462" w:rsidR="009A7DE9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Parwinder Kaur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37B65F14" w:rsidR="009A7DE9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6A66BE" wp14:editId="0EF4771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6985</wp:posOffset>
                  </wp:positionV>
                  <wp:extent cx="1866900" cy="6953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0D26F2"/>
    <w:rsid w:val="00127789"/>
    <w:rsid w:val="001313D8"/>
    <w:rsid w:val="0013469A"/>
    <w:rsid w:val="00165973"/>
    <w:rsid w:val="001748EF"/>
    <w:rsid w:val="001803FB"/>
    <w:rsid w:val="001E5C8A"/>
    <w:rsid w:val="00220771"/>
    <w:rsid w:val="00421BA1"/>
    <w:rsid w:val="004612E8"/>
    <w:rsid w:val="00542978"/>
    <w:rsid w:val="00580CE6"/>
    <w:rsid w:val="005B23FD"/>
    <w:rsid w:val="005E62DC"/>
    <w:rsid w:val="005E7E1F"/>
    <w:rsid w:val="00601A57"/>
    <w:rsid w:val="006E1ACC"/>
    <w:rsid w:val="0071184F"/>
    <w:rsid w:val="00821FD7"/>
    <w:rsid w:val="0087409D"/>
    <w:rsid w:val="009A7DE9"/>
    <w:rsid w:val="00A76A9C"/>
    <w:rsid w:val="00B71F85"/>
    <w:rsid w:val="00BB1D09"/>
    <w:rsid w:val="00CE28B5"/>
    <w:rsid w:val="00D21208"/>
    <w:rsid w:val="00D84B2B"/>
    <w:rsid w:val="00E21E2C"/>
    <w:rsid w:val="00E235EC"/>
    <w:rsid w:val="00E7240C"/>
    <w:rsid w:val="00E95E7A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Sahil Kumar</cp:lastModifiedBy>
  <cp:revision>3</cp:revision>
  <cp:lastPrinted>2020-01-05T17:25:00Z</cp:lastPrinted>
  <dcterms:created xsi:type="dcterms:W3CDTF">2022-05-18T10:53:00Z</dcterms:created>
  <dcterms:modified xsi:type="dcterms:W3CDTF">2022-05-18T11:10:00Z</dcterms:modified>
</cp:coreProperties>
</file>