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5A2F0" w14:textId="77777777" w:rsidR="003329AA" w:rsidRDefault="003329AA"/>
    <w:p w14:paraId="0A4893A7" w14:textId="77777777" w:rsidR="003329AA" w:rsidRDefault="003329AA"/>
    <w:p w14:paraId="1D552592" w14:textId="77777777" w:rsidR="003329AA" w:rsidRDefault="003329AA"/>
    <w:p w14:paraId="668F097A" w14:textId="77777777" w:rsidR="003329AA" w:rsidRDefault="00000000">
      <w:pPr>
        <w:jc w:val="center"/>
      </w:pPr>
      <w:r>
        <w:rPr>
          <w:b/>
          <w:color w:val="1F4E79"/>
          <w:sz w:val="46"/>
        </w:rPr>
        <w:t>STATISTICAL ANALYSIS AND</w:t>
      </w:r>
      <w:r>
        <w:rPr>
          <w:b/>
          <w:color w:val="1F4E79"/>
          <w:sz w:val="46"/>
        </w:rPr>
        <w:br/>
        <w:t>MACHINE LEARNING-BASED PREDICTION</w:t>
      </w:r>
      <w:r>
        <w:rPr>
          <w:b/>
          <w:color w:val="1F4E79"/>
          <w:sz w:val="46"/>
        </w:rPr>
        <w:br/>
        <w:t>OF WINE QUALITY</w:t>
      </w:r>
    </w:p>
    <w:p w14:paraId="186B67CD" w14:textId="77777777" w:rsidR="003329AA" w:rsidRDefault="00000000">
      <w:pPr>
        <w:jc w:val="center"/>
      </w:pPr>
      <w:r>
        <w:rPr>
          <w:b/>
          <w:sz w:val="30"/>
        </w:rPr>
        <w:t>USING PHYSICOCHEMICAL PROPERTIES</w:t>
      </w:r>
    </w:p>
    <w:p w14:paraId="6B79D06D" w14:textId="77777777" w:rsidR="003329AA" w:rsidRDefault="003329AA"/>
    <w:p w14:paraId="3B3DE533" w14:textId="77777777" w:rsidR="003329AA" w:rsidRDefault="00000000">
      <w:pPr>
        <w:jc w:val="center"/>
      </w:pPr>
      <w:r>
        <w:rPr>
          <w:b/>
          <w:sz w:val="26"/>
        </w:rPr>
        <w:t>Data Analytics Coursework Project</w:t>
      </w:r>
    </w:p>
    <w:p w14:paraId="508EBC41" w14:textId="77777777" w:rsidR="003329AA" w:rsidRDefault="003329AA"/>
    <w:p w14:paraId="0ED8E494" w14:textId="77777777" w:rsidR="003329AA" w:rsidRDefault="00000000">
      <w:pPr>
        <w:jc w:val="center"/>
      </w:pPr>
      <w:r>
        <w:rPr>
          <w:sz w:val="22"/>
        </w:rPr>
        <w:t>Dataset: UCI Wine Quality – Red Wine Dataset (winequality-red.csv)</w:t>
      </w:r>
    </w:p>
    <w:p w14:paraId="31C5C8E0" w14:textId="77777777" w:rsidR="003329AA" w:rsidRDefault="00000000">
      <w:pPr>
        <w:jc w:val="center"/>
      </w:pPr>
      <w:r>
        <w:rPr>
          <w:sz w:val="22"/>
        </w:rPr>
        <w:t>Original observations: 1,599 | Cleaned observations: 1,359</w:t>
      </w:r>
    </w:p>
    <w:p w14:paraId="0BB7FB51" w14:textId="77777777" w:rsidR="003329AA" w:rsidRDefault="00000000">
      <w:pPr>
        <w:jc w:val="center"/>
      </w:pPr>
      <w:r>
        <w:rPr>
          <w:sz w:val="22"/>
        </w:rPr>
        <w:t>Primary outcome: Wine Quality Score</w:t>
      </w:r>
    </w:p>
    <w:p w14:paraId="2C30FFE9" w14:textId="77777777" w:rsidR="003329AA" w:rsidRDefault="003329AA">
      <w:pPr>
        <w:jc w:val="center"/>
      </w:pPr>
    </w:p>
    <w:p w14:paraId="6ED64AEF" w14:textId="38ABDB92" w:rsidR="003329AA" w:rsidRDefault="00000000">
      <w:pPr>
        <w:jc w:val="center"/>
      </w:pPr>
      <w:r>
        <w:rPr>
          <w:sz w:val="22"/>
        </w:rPr>
        <w:t xml:space="preserve">Prepared by: </w:t>
      </w:r>
      <w:r w:rsidR="00870EE2">
        <w:rPr>
          <w:sz w:val="22"/>
        </w:rPr>
        <w:t>Sahil Madaan</w:t>
      </w:r>
    </w:p>
    <w:p w14:paraId="2E05A2FE" w14:textId="7291EF14" w:rsidR="003329AA" w:rsidRDefault="00000000">
      <w:pPr>
        <w:jc w:val="center"/>
      </w:pPr>
      <w:r>
        <w:rPr>
          <w:sz w:val="22"/>
        </w:rPr>
        <w:t xml:space="preserve">Roll No.: </w:t>
      </w:r>
      <w:r w:rsidR="00870EE2">
        <w:rPr>
          <w:sz w:val="22"/>
        </w:rPr>
        <w:t>2023BCSE048</w:t>
      </w:r>
    </w:p>
    <w:p w14:paraId="294AC0F8" w14:textId="06EFD680" w:rsidR="003329AA" w:rsidRDefault="00000000" w:rsidP="00870EE2">
      <w:pPr>
        <w:ind w:left="2880" w:firstLine="720"/>
      </w:pPr>
      <w:r>
        <w:rPr>
          <w:sz w:val="22"/>
        </w:rPr>
        <w:t xml:space="preserve">Course / Subject: </w:t>
      </w:r>
      <w:r w:rsidR="00870EE2">
        <w:rPr>
          <w:sz w:val="22"/>
        </w:rPr>
        <w:t>Data Analytics</w:t>
      </w:r>
    </w:p>
    <w:p w14:paraId="33D9A3A4" w14:textId="3A049ABB" w:rsidR="003329AA" w:rsidRDefault="00000000">
      <w:pPr>
        <w:jc w:val="center"/>
      </w:pPr>
      <w:r>
        <w:rPr>
          <w:sz w:val="22"/>
        </w:rPr>
        <w:t xml:space="preserve">Instructor: </w:t>
      </w:r>
    </w:p>
    <w:p w14:paraId="3F67913C" w14:textId="77777777" w:rsidR="003329AA" w:rsidRDefault="00000000">
      <w:r>
        <w:br w:type="page"/>
      </w:r>
    </w:p>
    <w:p w14:paraId="3DC1D2C9" w14:textId="77777777" w:rsidR="00AE5A67" w:rsidRDefault="00AE5A67">
      <w:pPr>
        <w:pStyle w:val="Heading1"/>
        <w:spacing w:before="200" w:after="100"/>
        <w:rPr>
          <w:szCs w:val="32"/>
        </w:rPr>
      </w:pPr>
    </w:p>
    <w:p w14:paraId="33763D4F" w14:textId="77777777" w:rsidR="00AE5A67" w:rsidRDefault="00AE5A67">
      <w:pPr>
        <w:pStyle w:val="Heading1"/>
        <w:spacing w:before="200" w:after="100"/>
        <w:rPr>
          <w:szCs w:val="32"/>
        </w:rPr>
      </w:pPr>
    </w:p>
    <w:p w14:paraId="033B8FA8" w14:textId="56812506" w:rsidR="003329AA" w:rsidRPr="00AE5A67" w:rsidRDefault="00000000">
      <w:pPr>
        <w:pStyle w:val="Heading1"/>
        <w:spacing w:before="200" w:after="100"/>
        <w:rPr>
          <w:szCs w:val="32"/>
        </w:rPr>
      </w:pPr>
      <w:r w:rsidRPr="00AE5A67">
        <w:rPr>
          <w:szCs w:val="32"/>
        </w:rPr>
        <w:t>Contents</w:t>
      </w:r>
    </w:p>
    <w:p w14:paraId="1F02BFE1" w14:textId="77777777" w:rsidR="003329AA" w:rsidRPr="00AE5A67" w:rsidRDefault="00000000">
      <w:pPr>
        <w:spacing w:after="40"/>
        <w:rPr>
          <w:sz w:val="24"/>
          <w:szCs w:val="24"/>
        </w:rPr>
      </w:pPr>
      <w:r w:rsidRPr="00AE5A67">
        <w:rPr>
          <w:sz w:val="24"/>
          <w:szCs w:val="24"/>
        </w:rPr>
        <w:t>1. Executive Summary</w:t>
      </w:r>
    </w:p>
    <w:p w14:paraId="4787D5C9" w14:textId="77777777" w:rsidR="003329AA" w:rsidRPr="00AE5A67" w:rsidRDefault="00000000">
      <w:pPr>
        <w:spacing w:after="40"/>
        <w:rPr>
          <w:sz w:val="24"/>
          <w:szCs w:val="24"/>
        </w:rPr>
      </w:pPr>
      <w:r w:rsidRPr="00AE5A67">
        <w:rPr>
          <w:sz w:val="24"/>
          <w:szCs w:val="24"/>
        </w:rPr>
        <w:t>2. Introduction</w:t>
      </w:r>
    </w:p>
    <w:p w14:paraId="41214F98" w14:textId="77777777" w:rsidR="003329AA" w:rsidRPr="00AE5A67" w:rsidRDefault="00000000">
      <w:pPr>
        <w:spacing w:after="40"/>
        <w:rPr>
          <w:sz w:val="24"/>
          <w:szCs w:val="24"/>
        </w:rPr>
      </w:pPr>
      <w:r w:rsidRPr="00AE5A67">
        <w:rPr>
          <w:sz w:val="24"/>
          <w:szCs w:val="24"/>
        </w:rPr>
        <w:t>3. Problem Statement</w:t>
      </w:r>
    </w:p>
    <w:p w14:paraId="35F75050" w14:textId="77777777" w:rsidR="003329AA" w:rsidRPr="00AE5A67" w:rsidRDefault="00000000">
      <w:pPr>
        <w:spacing w:after="40"/>
        <w:rPr>
          <w:sz w:val="24"/>
          <w:szCs w:val="24"/>
        </w:rPr>
      </w:pPr>
      <w:r w:rsidRPr="00AE5A67">
        <w:rPr>
          <w:sz w:val="24"/>
          <w:szCs w:val="24"/>
        </w:rPr>
        <w:t>4. Objectives</w:t>
      </w:r>
    </w:p>
    <w:p w14:paraId="6BD0DB96" w14:textId="77777777" w:rsidR="003329AA" w:rsidRPr="00AE5A67" w:rsidRDefault="00000000">
      <w:pPr>
        <w:spacing w:after="40"/>
        <w:rPr>
          <w:sz w:val="24"/>
          <w:szCs w:val="24"/>
        </w:rPr>
      </w:pPr>
      <w:r w:rsidRPr="00AE5A67">
        <w:rPr>
          <w:sz w:val="24"/>
          <w:szCs w:val="24"/>
        </w:rPr>
        <w:t>5. Dataset Description and Data Quality</w:t>
      </w:r>
    </w:p>
    <w:p w14:paraId="4684F11E" w14:textId="77777777" w:rsidR="003329AA" w:rsidRPr="00AE5A67" w:rsidRDefault="00000000">
      <w:pPr>
        <w:spacing w:after="40"/>
        <w:rPr>
          <w:sz w:val="24"/>
          <w:szCs w:val="24"/>
        </w:rPr>
      </w:pPr>
      <w:r w:rsidRPr="00AE5A67">
        <w:rPr>
          <w:sz w:val="24"/>
          <w:szCs w:val="24"/>
        </w:rPr>
        <w:t>6. Data Preprocessing</w:t>
      </w:r>
    </w:p>
    <w:p w14:paraId="7522EDD4" w14:textId="77777777" w:rsidR="003329AA" w:rsidRPr="00AE5A67" w:rsidRDefault="00000000">
      <w:pPr>
        <w:spacing w:after="40"/>
        <w:rPr>
          <w:sz w:val="24"/>
          <w:szCs w:val="24"/>
        </w:rPr>
      </w:pPr>
      <w:r w:rsidRPr="00AE5A67">
        <w:rPr>
          <w:sz w:val="24"/>
          <w:szCs w:val="24"/>
        </w:rPr>
        <w:t>7. Statistical Methodology</w:t>
      </w:r>
    </w:p>
    <w:p w14:paraId="580AC75D" w14:textId="77777777" w:rsidR="003329AA" w:rsidRPr="00AE5A67" w:rsidRDefault="00000000">
      <w:pPr>
        <w:spacing w:after="40"/>
        <w:rPr>
          <w:sz w:val="24"/>
          <w:szCs w:val="24"/>
        </w:rPr>
      </w:pPr>
      <w:r w:rsidRPr="00AE5A67">
        <w:rPr>
          <w:sz w:val="24"/>
          <w:szCs w:val="24"/>
        </w:rPr>
        <w:t>8. Descriptive Statistical Analysis</w:t>
      </w:r>
    </w:p>
    <w:p w14:paraId="308F239C" w14:textId="77777777" w:rsidR="003329AA" w:rsidRPr="00AE5A67" w:rsidRDefault="00000000">
      <w:pPr>
        <w:spacing w:after="40"/>
        <w:rPr>
          <w:sz w:val="24"/>
          <w:szCs w:val="24"/>
        </w:rPr>
      </w:pPr>
      <w:r w:rsidRPr="00AE5A67">
        <w:rPr>
          <w:sz w:val="24"/>
          <w:szCs w:val="24"/>
        </w:rPr>
        <w:t>9. Wine Quality Profile</w:t>
      </w:r>
    </w:p>
    <w:p w14:paraId="7E55F5EE" w14:textId="77777777" w:rsidR="003329AA" w:rsidRPr="00AE5A67" w:rsidRDefault="00000000">
      <w:pPr>
        <w:spacing w:after="40"/>
        <w:rPr>
          <w:sz w:val="24"/>
          <w:szCs w:val="24"/>
        </w:rPr>
      </w:pPr>
      <w:r w:rsidRPr="00AE5A67">
        <w:rPr>
          <w:sz w:val="24"/>
          <w:szCs w:val="24"/>
        </w:rPr>
        <w:t>10. Confidence Intervals and Hypothesis Testing</w:t>
      </w:r>
    </w:p>
    <w:p w14:paraId="42C898A2" w14:textId="77777777" w:rsidR="003329AA" w:rsidRPr="00AE5A67" w:rsidRDefault="00000000">
      <w:pPr>
        <w:spacing w:after="40"/>
        <w:rPr>
          <w:sz w:val="24"/>
          <w:szCs w:val="24"/>
        </w:rPr>
      </w:pPr>
      <w:r w:rsidRPr="00AE5A67">
        <w:rPr>
          <w:sz w:val="24"/>
          <w:szCs w:val="24"/>
        </w:rPr>
        <w:t xml:space="preserve">11. Group Comparison: Low vs </w:t>
      </w:r>
      <w:proofErr w:type="gramStart"/>
      <w:r w:rsidRPr="00AE5A67">
        <w:rPr>
          <w:sz w:val="24"/>
          <w:szCs w:val="24"/>
        </w:rPr>
        <w:t>High Quality</w:t>
      </w:r>
      <w:proofErr w:type="gramEnd"/>
      <w:r w:rsidRPr="00AE5A67">
        <w:rPr>
          <w:sz w:val="24"/>
          <w:szCs w:val="24"/>
        </w:rPr>
        <w:t xml:space="preserve"> Wines</w:t>
      </w:r>
    </w:p>
    <w:p w14:paraId="24944B5B" w14:textId="77777777" w:rsidR="003329AA" w:rsidRPr="00AE5A67" w:rsidRDefault="00000000">
      <w:pPr>
        <w:spacing w:after="40"/>
        <w:rPr>
          <w:sz w:val="24"/>
          <w:szCs w:val="24"/>
        </w:rPr>
      </w:pPr>
      <w:r w:rsidRPr="00AE5A67">
        <w:rPr>
          <w:sz w:val="24"/>
          <w:szCs w:val="24"/>
        </w:rPr>
        <w:t>12. Correlation Analysis</w:t>
      </w:r>
    </w:p>
    <w:p w14:paraId="681BA6FE" w14:textId="77777777" w:rsidR="003329AA" w:rsidRPr="00AE5A67" w:rsidRDefault="00000000">
      <w:pPr>
        <w:spacing w:after="40"/>
        <w:rPr>
          <w:sz w:val="24"/>
          <w:szCs w:val="24"/>
        </w:rPr>
      </w:pPr>
      <w:r w:rsidRPr="00AE5A67">
        <w:rPr>
          <w:sz w:val="24"/>
          <w:szCs w:val="24"/>
        </w:rPr>
        <w:t>13. Repeated Sampling and Effect of Sample Size</w:t>
      </w:r>
    </w:p>
    <w:p w14:paraId="07E23C50" w14:textId="77777777" w:rsidR="003329AA" w:rsidRPr="00AE5A67" w:rsidRDefault="00000000">
      <w:pPr>
        <w:spacing w:after="40"/>
        <w:rPr>
          <w:sz w:val="24"/>
          <w:szCs w:val="24"/>
        </w:rPr>
      </w:pPr>
      <w:r w:rsidRPr="00AE5A67">
        <w:rPr>
          <w:sz w:val="24"/>
          <w:szCs w:val="24"/>
        </w:rPr>
        <w:t>14. Visual Analysis</w:t>
      </w:r>
    </w:p>
    <w:p w14:paraId="0D307AF8" w14:textId="77777777" w:rsidR="003329AA" w:rsidRPr="00AE5A67" w:rsidRDefault="00000000">
      <w:pPr>
        <w:spacing w:after="40"/>
        <w:rPr>
          <w:sz w:val="24"/>
          <w:szCs w:val="24"/>
        </w:rPr>
      </w:pPr>
      <w:r w:rsidRPr="00AE5A67">
        <w:rPr>
          <w:sz w:val="24"/>
          <w:szCs w:val="24"/>
        </w:rPr>
        <w:t>15. Machine Learning and 5-Fold Cross-Validation</w:t>
      </w:r>
    </w:p>
    <w:p w14:paraId="17EA2E86" w14:textId="77777777" w:rsidR="003329AA" w:rsidRPr="00AE5A67" w:rsidRDefault="00000000">
      <w:pPr>
        <w:spacing w:after="40"/>
        <w:rPr>
          <w:sz w:val="24"/>
          <w:szCs w:val="24"/>
        </w:rPr>
      </w:pPr>
      <w:r w:rsidRPr="00AE5A67">
        <w:rPr>
          <w:sz w:val="24"/>
          <w:szCs w:val="24"/>
        </w:rPr>
        <w:t>16. Integrated Discussion of Findings</w:t>
      </w:r>
    </w:p>
    <w:p w14:paraId="0E078786" w14:textId="77777777" w:rsidR="003329AA" w:rsidRPr="00AE5A67" w:rsidRDefault="00000000">
      <w:pPr>
        <w:spacing w:after="40"/>
        <w:rPr>
          <w:sz w:val="24"/>
          <w:szCs w:val="24"/>
        </w:rPr>
      </w:pPr>
      <w:r w:rsidRPr="00AE5A67">
        <w:rPr>
          <w:sz w:val="24"/>
          <w:szCs w:val="24"/>
        </w:rPr>
        <w:t>17. Limitations</w:t>
      </w:r>
    </w:p>
    <w:p w14:paraId="51E6E609" w14:textId="77777777" w:rsidR="003329AA" w:rsidRPr="00AE5A67" w:rsidRDefault="00000000">
      <w:pPr>
        <w:spacing w:after="40"/>
        <w:rPr>
          <w:sz w:val="24"/>
          <w:szCs w:val="24"/>
        </w:rPr>
      </w:pPr>
      <w:r w:rsidRPr="00AE5A67">
        <w:rPr>
          <w:sz w:val="24"/>
          <w:szCs w:val="24"/>
        </w:rPr>
        <w:t>18. Reproducibility and Python Implementation</w:t>
      </w:r>
    </w:p>
    <w:p w14:paraId="2213D69D" w14:textId="77777777" w:rsidR="003329AA" w:rsidRPr="00AE5A67" w:rsidRDefault="00000000">
      <w:pPr>
        <w:spacing w:after="40"/>
        <w:rPr>
          <w:sz w:val="24"/>
          <w:szCs w:val="24"/>
        </w:rPr>
      </w:pPr>
      <w:r w:rsidRPr="00AE5A67">
        <w:rPr>
          <w:sz w:val="24"/>
          <w:szCs w:val="24"/>
        </w:rPr>
        <w:t>19. Conclusion</w:t>
      </w:r>
    </w:p>
    <w:p w14:paraId="6E1D1BBA" w14:textId="77777777" w:rsidR="003329AA" w:rsidRPr="00AE5A67" w:rsidRDefault="00000000">
      <w:pPr>
        <w:spacing w:after="40"/>
        <w:rPr>
          <w:sz w:val="24"/>
          <w:szCs w:val="24"/>
        </w:rPr>
      </w:pPr>
      <w:r w:rsidRPr="00AE5A67">
        <w:rPr>
          <w:sz w:val="24"/>
          <w:szCs w:val="24"/>
        </w:rPr>
        <w:t>20. References</w:t>
      </w:r>
    </w:p>
    <w:p w14:paraId="6DBD8E7A" w14:textId="77777777" w:rsidR="003329AA" w:rsidRPr="00AE5A67" w:rsidRDefault="00000000">
      <w:pPr>
        <w:spacing w:after="40"/>
        <w:rPr>
          <w:sz w:val="24"/>
          <w:szCs w:val="24"/>
        </w:rPr>
      </w:pPr>
      <w:r w:rsidRPr="00AE5A67">
        <w:rPr>
          <w:sz w:val="24"/>
          <w:szCs w:val="24"/>
        </w:rPr>
        <w:t>Appendix A. Key Numerical Results</w:t>
      </w:r>
    </w:p>
    <w:p w14:paraId="1C0FCB58" w14:textId="77777777" w:rsidR="003329AA" w:rsidRDefault="00000000">
      <w:r>
        <w:br w:type="page"/>
      </w:r>
    </w:p>
    <w:p w14:paraId="24F8AD89" w14:textId="77777777" w:rsidR="003329AA" w:rsidRDefault="00000000">
      <w:pPr>
        <w:pStyle w:val="Heading1"/>
        <w:spacing w:before="200" w:after="100"/>
      </w:pPr>
      <w:r>
        <w:lastRenderedPageBreak/>
        <w:t>1. Executive Summary</w:t>
      </w:r>
    </w:p>
    <w:p w14:paraId="73262DF1" w14:textId="77777777" w:rsidR="003329AA" w:rsidRDefault="00000000">
      <w:pPr>
        <w:spacing w:after="100" w:line="259" w:lineRule="auto"/>
        <w:jc w:val="both"/>
      </w:pPr>
      <w:r>
        <w:t>This project presents a statistical and machine-learning analysis of the UCI Wine Quality red-wine dataset. The dataset contains physicochemical measurements such as acidity, sulphates, sulfur dioxide, density, pH and alcohol, together with a sensory wine-quality score. The original dataset contains 1,599 observations and 12 numerical variables. Exact duplicate rows were removed as a project-level preprocessing choice, leaving 1,359 unique observations.</w:t>
      </w:r>
    </w:p>
    <w:p w14:paraId="1ABD7A34" w14:textId="77777777" w:rsidR="003329AA" w:rsidRDefault="00000000">
      <w:pPr>
        <w:spacing w:after="100" w:line="259" w:lineRule="auto"/>
        <w:jc w:val="both"/>
      </w:pPr>
      <w:r>
        <w:t>Descriptive statistics were calculated for the eleven physicochemical predictors, including mean, median, variance, standard deviation, quartiles, interquartile range, skewness, kurtosis and coefficient of variation. Statistical inference was then performed using 95% confidence intervals, a one-sample t-test for alcohol content, a Welch two-sample t-test comparing low- and high-quality wines, and Pearson correlation analysis.</w:t>
      </w:r>
    </w:p>
    <w:p w14:paraId="7205D5E9" w14:textId="77777777" w:rsidR="003329AA" w:rsidRDefault="00000000">
      <w:pPr>
        <w:spacing w:after="100" w:line="259" w:lineRule="auto"/>
        <w:jc w:val="both"/>
      </w:pPr>
      <w:r>
        <w:t>The cleaned-data mean alcohol content was 10.4323%, with a 95% confidence interval of 10.3747% to 10.4899%. A one-sample t-test against a hypothesized mean of 10% produced t = 14.7284 and p ≈ 1.16 × 10⁻⁴⁵, leading to rejection of the null hypothesis at α = 0.05. High-quality wines had substantially higher mean alcohol content than low-quality wines: 10.8876% versus 9.9208%, a difference of about 0.9669 percentage points.</w:t>
      </w:r>
    </w:p>
    <w:p w14:paraId="0BFBBEF6" w14:textId="53D9A5C1" w:rsidR="00AE5A67" w:rsidRDefault="00000000">
      <w:pPr>
        <w:spacing w:after="100" w:line="259" w:lineRule="auto"/>
        <w:jc w:val="both"/>
      </w:pPr>
      <w:r>
        <w:t>Pearson correlation between alcohol and quality was r = 0.4803 with p ≈ 2.28 × 10⁻⁷⁹, indicating a statistically significant positive linear association. Repeated sampling across n = 50, 100, 250, 500 and 1,000 showed that the average 95% confidence interval becomes narrower as sample size increases. Finally, 5-fold cross-validation compared Linear Regression and Random Forest models for quality prediction. Random Forest achieved the better mean RMSE (0.6440 versus 0.6645) and R² (0.3853 versus 0.3465).</w:t>
      </w:r>
    </w:p>
    <w:p w14:paraId="53B72896" w14:textId="77777777" w:rsidR="003329AA" w:rsidRDefault="00000000">
      <w:pPr>
        <w:pStyle w:val="Heading2"/>
        <w:spacing w:before="120" w:after="100"/>
      </w:pPr>
      <w:r>
        <w:t>Key Results at a Glance</w:t>
      </w:r>
    </w:p>
    <w:tbl>
      <w:tblPr>
        <w:tblStyle w:val="TableGrid"/>
        <w:tblW w:w="0" w:type="auto"/>
        <w:jc w:val="center"/>
        <w:tblLook w:val="04A0" w:firstRow="1" w:lastRow="0" w:firstColumn="1" w:lastColumn="0" w:noHBand="0" w:noVBand="1"/>
      </w:tblPr>
      <w:tblGrid>
        <w:gridCol w:w="5112"/>
        <w:gridCol w:w="5112"/>
      </w:tblGrid>
      <w:tr w:rsidR="003329AA" w14:paraId="1D363B1B" w14:textId="77777777">
        <w:trPr>
          <w:jc w:val="center"/>
        </w:trPr>
        <w:tc>
          <w:tcPr>
            <w:tcW w:w="5112" w:type="dxa"/>
            <w:shd w:val="clear" w:color="auto" w:fill="1F4E79"/>
            <w:vAlign w:val="center"/>
          </w:tcPr>
          <w:p w14:paraId="349CEC71" w14:textId="77777777" w:rsidR="003329AA" w:rsidRDefault="00000000">
            <w:pPr>
              <w:jc w:val="center"/>
            </w:pPr>
            <w:r>
              <w:rPr>
                <w:b/>
                <w:color w:val="FFFFFF"/>
                <w:sz w:val="16"/>
              </w:rPr>
              <w:t>Measure</w:t>
            </w:r>
          </w:p>
        </w:tc>
        <w:tc>
          <w:tcPr>
            <w:tcW w:w="5112" w:type="dxa"/>
            <w:shd w:val="clear" w:color="auto" w:fill="1F4E79"/>
            <w:vAlign w:val="center"/>
          </w:tcPr>
          <w:p w14:paraId="03277EC0" w14:textId="77777777" w:rsidR="003329AA" w:rsidRDefault="00000000">
            <w:pPr>
              <w:jc w:val="center"/>
            </w:pPr>
            <w:r>
              <w:rPr>
                <w:b/>
                <w:color w:val="FFFFFF"/>
                <w:sz w:val="16"/>
              </w:rPr>
              <w:t>Result</w:t>
            </w:r>
          </w:p>
        </w:tc>
      </w:tr>
      <w:tr w:rsidR="003329AA" w14:paraId="6C7D04E0" w14:textId="77777777">
        <w:trPr>
          <w:jc w:val="center"/>
        </w:trPr>
        <w:tc>
          <w:tcPr>
            <w:tcW w:w="5112" w:type="dxa"/>
            <w:vAlign w:val="center"/>
          </w:tcPr>
          <w:p w14:paraId="44864CDC" w14:textId="77777777" w:rsidR="003329AA" w:rsidRDefault="00000000">
            <w:pPr>
              <w:jc w:val="center"/>
            </w:pPr>
            <w:r>
              <w:rPr>
                <w:sz w:val="16"/>
              </w:rPr>
              <w:t>Original dataset size</w:t>
            </w:r>
          </w:p>
        </w:tc>
        <w:tc>
          <w:tcPr>
            <w:tcW w:w="5112" w:type="dxa"/>
            <w:vAlign w:val="center"/>
          </w:tcPr>
          <w:p w14:paraId="6F3F5A6D" w14:textId="77777777" w:rsidR="003329AA" w:rsidRDefault="00000000">
            <w:pPr>
              <w:jc w:val="center"/>
            </w:pPr>
            <w:r>
              <w:rPr>
                <w:sz w:val="16"/>
              </w:rPr>
              <w:t>1,599 observations</w:t>
            </w:r>
          </w:p>
        </w:tc>
      </w:tr>
      <w:tr w:rsidR="003329AA" w14:paraId="2C103292" w14:textId="77777777">
        <w:trPr>
          <w:jc w:val="center"/>
        </w:trPr>
        <w:tc>
          <w:tcPr>
            <w:tcW w:w="5112" w:type="dxa"/>
            <w:vAlign w:val="center"/>
          </w:tcPr>
          <w:p w14:paraId="1330FA31" w14:textId="77777777" w:rsidR="003329AA" w:rsidRDefault="00000000">
            <w:pPr>
              <w:jc w:val="center"/>
            </w:pPr>
            <w:r>
              <w:rPr>
                <w:sz w:val="16"/>
              </w:rPr>
              <w:t>Duplicate rows removed</w:t>
            </w:r>
          </w:p>
        </w:tc>
        <w:tc>
          <w:tcPr>
            <w:tcW w:w="5112" w:type="dxa"/>
            <w:vAlign w:val="center"/>
          </w:tcPr>
          <w:p w14:paraId="58FAE42B" w14:textId="77777777" w:rsidR="003329AA" w:rsidRDefault="00000000">
            <w:pPr>
              <w:jc w:val="center"/>
            </w:pPr>
            <w:r>
              <w:rPr>
                <w:sz w:val="16"/>
              </w:rPr>
              <w:t>240</w:t>
            </w:r>
          </w:p>
        </w:tc>
      </w:tr>
      <w:tr w:rsidR="003329AA" w14:paraId="0A57EC9D" w14:textId="77777777">
        <w:trPr>
          <w:jc w:val="center"/>
        </w:trPr>
        <w:tc>
          <w:tcPr>
            <w:tcW w:w="5112" w:type="dxa"/>
            <w:vAlign w:val="center"/>
          </w:tcPr>
          <w:p w14:paraId="0470C291" w14:textId="77777777" w:rsidR="003329AA" w:rsidRDefault="00000000">
            <w:pPr>
              <w:jc w:val="center"/>
            </w:pPr>
            <w:r>
              <w:rPr>
                <w:sz w:val="16"/>
              </w:rPr>
              <w:t>Cleaned dataset size</w:t>
            </w:r>
          </w:p>
        </w:tc>
        <w:tc>
          <w:tcPr>
            <w:tcW w:w="5112" w:type="dxa"/>
            <w:vAlign w:val="center"/>
          </w:tcPr>
          <w:p w14:paraId="74E4D8A3" w14:textId="77777777" w:rsidR="003329AA" w:rsidRDefault="00000000">
            <w:pPr>
              <w:jc w:val="center"/>
            </w:pPr>
            <w:r>
              <w:rPr>
                <w:sz w:val="16"/>
              </w:rPr>
              <w:t>1,359 observations</w:t>
            </w:r>
          </w:p>
        </w:tc>
      </w:tr>
      <w:tr w:rsidR="003329AA" w14:paraId="7B35CC0B" w14:textId="77777777">
        <w:trPr>
          <w:jc w:val="center"/>
        </w:trPr>
        <w:tc>
          <w:tcPr>
            <w:tcW w:w="5112" w:type="dxa"/>
            <w:vAlign w:val="center"/>
          </w:tcPr>
          <w:p w14:paraId="6A1CFF33" w14:textId="77777777" w:rsidR="003329AA" w:rsidRDefault="00000000">
            <w:pPr>
              <w:jc w:val="center"/>
            </w:pPr>
            <w:r>
              <w:rPr>
                <w:sz w:val="16"/>
              </w:rPr>
              <w:t>Missing values</w:t>
            </w:r>
          </w:p>
        </w:tc>
        <w:tc>
          <w:tcPr>
            <w:tcW w:w="5112" w:type="dxa"/>
            <w:vAlign w:val="center"/>
          </w:tcPr>
          <w:p w14:paraId="75774242" w14:textId="77777777" w:rsidR="003329AA" w:rsidRDefault="00000000">
            <w:pPr>
              <w:jc w:val="center"/>
            </w:pPr>
            <w:r>
              <w:rPr>
                <w:sz w:val="16"/>
              </w:rPr>
              <w:t>0</w:t>
            </w:r>
          </w:p>
        </w:tc>
      </w:tr>
      <w:tr w:rsidR="003329AA" w14:paraId="6BDDFB30" w14:textId="77777777">
        <w:trPr>
          <w:jc w:val="center"/>
        </w:trPr>
        <w:tc>
          <w:tcPr>
            <w:tcW w:w="5112" w:type="dxa"/>
            <w:vAlign w:val="center"/>
          </w:tcPr>
          <w:p w14:paraId="59E1BBC1" w14:textId="77777777" w:rsidR="003329AA" w:rsidRDefault="00000000">
            <w:pPr>
              <w:jc w:val="center"/>
            </w:pPr>
            <w:r>
              <w:rPr>
                <w:sz w:val="16"/>
              </w:rPr>
              <w:t>Mean quality score (cleaned)</w:t>
            </w:r>
          </w:p>
        </w:tc>
        <w:tc>
          <w:tcPr>
            <w:tcW w:w="5112" w:type="dxa"/>
            <w:vAlign w:val="center"/>
          </w:tcPr>
          <w:p w14:paraId="43ECBB65" w14:textId="77777777" w:rsidR="003329AA" w:rsidRDefault="00000000">
            <w:pPr>
              <w:jc w:val="center"/>
            </w:pPr>
            <w:r>
              <w:rPr>
                <w:sz w:val="16"/>
              </w:rPr>
              <w:t>5.6233</w:t>
            </w:r>
          </w:p>
        </w:tc>
      </w:tr>
      <w:tr w:rsidR="003329AA" w14:paraId="03ED6F82" w14:textId="77777777">
        <w:trPr>
          <w:jc w:val="center"/>
        </w:trPr>
        <w:tc>
          <w:tcPr>
            <w:tcW w:w="5112" w:type="dxa"/>
            <w:vAlign w:val="center"/>
          </w:tcPr>
          <w:p w14:paraId="3DFA570D" w14:textId="77777777" w:rsidR="003329AA" w:rsidRDefault="00000000">
            <w:pPr>
              <w:jc w:val="center"/>
            </w:pPr>
            <w:r>
              <w:rPr>
                <w:sz w:val="16"/>
              </w:rPr>
              <w:t>Mean alcohol content (cleaned)</w:t>
            </w:r>
          </w:p>
        </w:tc>
        <w:tc>
          <w:tcPr>
            <w:tcW w:w="5112" w:type="dxa"/>
            <w:vAlign w:val="center"/>
          </w:tcPr>
          <w:p w14:paraId="47EA55E1" w14:textId="77777777" w:rsidR="003329AA" w:rsidRDefault="00000000">
            <w:pPr>
              <w:jc w:val="center"/>
            </w:pPr>
            <w:r>
              <w:rPr>
                <w:sz w:val="16"/>
              </w:rPr>
              <w:t>10.4323%</w:t>
            </w:r>
          </w:p>
        </w:tc>
      </w:tr>
      <w:tr w:rsidR="003329AA" w14:paraId="4417402D" w14:textId="77777777">
        <w:trPr>
          <w:jc w:val="center"/>
        </w:trPr>
        <w:tc>
          <w:tcPr>
            <w:tcW w:w="5112" w:type="dxa"/>
            <w:vAlign w:val="center"/>
          </w:tcPr>
          <w:p w14:paraId="46DB8EBD" w14:textId="77777777" w:rsidR="003329AA" w:rsidRDefault="00000000">
            <w:pPr>
              <w:jc w:val="center"/>
            </w:pPr>
            <w:r>
              <w:rPr>
                <w:sz w:val="16"/>
              </w:rPr>
              <w:t>95% CI for mean alcohol</w:t>
            </w:r>
          </w:p>
        </w:tc>
        <w:tc>
          <w:tcPr>
            <w:tcW w:w="5112" w:type="dxa"/>
            <w:vAlign w:val="center"/>
          </w:tcPr>
          <w:p w14:paraId="6FFFD18F" w14:textId="77777777" w:rsidR="003329AA" w:rsidRDefault="00000000">
            <w:pPr>
              <w:jc w:val="center"/>
            </w:pPr>
            <w:r>
              <w:rPr>
                <w:sz w:val="16"/>
              </w:rPr>
              <w:t>[10.3747%, 10.4899%]</w:t>
            </w:r>
          </w:p>
        </w:tc>
      </w:tr>
      <w:tr w:rsidR="003329AA" w14:paraId="29F31C42" w14:textId="77777777">
        <w:trPr>
          <w:jc w:val="center"/>
        </w:trPr>
        <w:tc>
          <w:tcPr>
            <w:tcW w:w="5112" w:type="dxa"/>
            <w:vAlign w:val="center"/>
          </w:tcPr>
          <w:p w14:paraId="4B05E779" w14:textId="77777777" w:rsidR="003329AA" w:rsidRDefault="00000000">
            <w:pPr>
              <w:jc w:val="center"/>
            </w:pPr>
            <w:r>
              <w:rPr>
                <w:sz w:val="16"/>
              </w:rPr>
              <w:t>Alcohol vs 10% one-sample t-test</w:t>
            </w:r>
          </w:p>
        </w:tc>
        <w:tc>
          <w:tcPr>
            <w:tcW w:w="5112" w:type="dxa"/>
            <w:vAlign w:val="center"/>
          </w:tcPr>
          <w:p w14:paraId="3C8DE0BA" w14:textId="77777777" w:rsidR="003329AA" w:rsidRDefault="00000000">
            <w:pPr>
              <w:jc w:val="center"/>
            </w:pPr>
            <w:r>
              <w:rPr>
                <w:sz w:val="16"/>
              </w:rPr>
              <w:t>t = 14.7284, p ≈ 1.16×10⁻⁴⁵</w:t>
            </w:r>
          </w:p>
        </w:tc>
      </w:tr>
      <w:tr w:rsidR="003329AA" w14:paraId="6EA5AA6E" w14:textId="77777777">
        <w:trPr>
          <w:jc w:val="center"/>
        </w:trPr>
        <w:tc>
          <w:tcPr>
            <w:tcW w:w="5112" w:type="dxa"/>
            <w:vAlign w:val="center"/>
          </w:tcPr>
          <w:p w14:paraId="6E8FDDE6" w14:textId="77777777" w:rsidR="003329AA" w:rsidRDefault="00000000">
            <w:pPr>
              <w:jc w:val="center"/>
            </w:pPr>
            <w:r>
              <w:rPr>
                <w:sz w:val="16"/>
              </w:rPr>
              <w:t>High-quality vs low-quality alcohol difference</w:t>
            </w:r>
          </w:p>
        </w:tc>
        <w:tc>
          <w:tcPr>
            <w:tcW w:w="5112" w:type="dxa"/>
            <w:vAlign w:val="center"/>
          </w:tcPr>
          <w:p w14:paraId="2040BD2A" w14:textId="77777777" w:rsidR="003329AA" w:rsidRDefault="00000000">
            <w:pPr>
              <w:jc w:val="center"/>
            </w:pPr>
            <w:r>
              <w:rPr>
                <w:sz w:val="16"/>
              </w:rPr>
              <w:t>+0.9669 percentage points</w:t>
            </w:r>
          </w:p>
        </w:tc>
      </w:tr>
      <w:tr w:rsidR="003329AA" w14:paraId="7129694F" w14:textId="77777777">
        <w:trPr>
          <w:jc w:val="center"/>
        </w:trPr>
        <w:tc>
          <w:tcPr>
            <w:tcW w:w="5112" w:type="dxa"/>
            <w:vAlign w:val="center"/>
          </w:tcPr>
          <w:p w14:paraId="64882450" w14:textId="77777777" w:rsidR="003329AA" w:rsidRDefault="00000000">
            <w:pPr>
              <w:jc w:val="center"/>
            </w:pPr>
            <w:r>
              <w:rPr>
                <w:sz w:val="16"/>
              </w:rPr>
              <w:t>Alcohol–quality Pearson correlation</w:t>
            </w:r>
          </w:p>
        </w:tc>
        <w:tc>
          <w:tcPr>
            <w:tcW w:w="5112" w:type="dxa"/>
            <w:vAlign w:val="center"/>
          </w:tcPr>
          <w:p w14:paraId="55E5EFB2" w14:textId="77777777" w:rsidR="003329AA" w:rsidRDefault="00000000">
            <w:pPr>
              <w:jc w:val="center"/>
            </w:pPr>
            <w:r>
              <w:rPr>
                <w:sz w:val="16"/>
              </w:rPr>
              <w:t>r = 0.4803, p ≈ 2.28×10⁻⁷⁹</w:t>
            </w:r>
          </w:p>
        </w:tc>
      </w:tr>
      <w:tr w:rsidR="003329AA" w14:paraId="6324BDC6" w14:textId="77777777">
        <w:trPr>
          <w:jc w:val="center"/>
        </w:trPr>
        <w:tc>
          <w:tcPr>
            <w:tcW w:w="5112" w:type="dxa"/>
            <w:vAlign w:val="center"/>
          </w:tcPr>
          <w:p w14:paraId="5CBA003F" w14:textId="77777777" w:rsidR="003329AA" w:rsidRDefault="00000000">
            <w:pPr>
              <w:jc w:val="center"/>
            </w:pPr>
            <w:r>
              <w:rPr>
                <w:sz w:val="16"/>
              </w:rPr>
              <w:t>Best CV model</w:t>
            </w:r>
          </w:p>
        </w:tc>
        <w:tc>
          <w:tcPr>
            <w:tcW w:w="5112" w:type="dxa"/>
            <w:vAlign w:val="center"/>
          </w:tcPr>
          <w:p w14:paraId="66A85729" w14:textId="77777777" w:rsidR="003329AA" w:rsidRDefault="00000000">
            <w:pPr>
              <w:jc w:val="center"/>
            </w:pPr>
            <w:r>
              <w:rPr>
                <w:sz w:val="16"/>
              </w:rPr>
              <w:t>Random Forest</w:t>
            </w:r>
          </w:p>
        </w:tc>
      </w:tr>
      <w:tr w:rsidR="003329AA" w14:paraId="1655CDCE" w14:textId="77777777">
        <w:trPr>
          <w:jc w:val="center"/>
        </w:trPr>
        <w:tc>
          <w:tcPr>
            <w:tcW w:w="5112" w:type="dxa"/>
            <w:vAlign w:val="center"/>
          </w:tcPr>
          <w:p w14:paraId="139134C4" w14:textId="77777777" w:rsidR="003329AA" w:rsidRDefault="00000000">
            <w:pPr>
              <w:jc w:val="center"/>
            </w:pPr>
            <w:r>
              <w:rPr>
                <w:sz w:val="16"/>
              </w:rPr>
              <w:t>Random Forest mean RMSE</w:t>
            </w:r>
          </w:p>
        </w:tc>
        <w:tc>
          <w:tcPr>
            <w:tcW w:w="5112" w:type="dxa"/>
            <w:vAlign w:val="center"/>
          </w:tcPr>
          <w:p w14:paraId="44A202E4" w14:textId="77777777" w:rsidR="003329AA" w:rsidRDefault="00000000">
            <w:pPr>
              <w:jc w:val="center"/>
            </w:pPr>
            <w:r>
              <w:rPr>
                <w:sz w:val="16"/>
              </w:rPr>
              <w:t>0.6440</w:t>
            </w:r>
          </w:p>
        </w:tc>
      </w:tr>
      <w:tr w:rsidR="003329AA" w14:paraId="07F7D5FA" w14:textId="77777777">
        <w:trPr>
          <w:jc w:val="center"/>
        </w:trPr>
        <w:tc>
          <w:tcPr>
            <w:tcW w:w="5112" w:type="dxa"/>
            <w:vAlign w:val="center"/>
          </w:tcPr>
          <w:p w14:paraId="74C51DAB" w14:textId="77777777" w:rsidR="003329AA" w:rsidRDefault="00000000">
            <w:pPr>
              <w:jc w:val="center"/>
            </w:pPr>
            <w:r>
              <w:rPr>
                <w:sz w:val="16"/>
              </w:rPr>
              <w:t>Random Forest mean R²</w:t>
            </w:r>
          </w:p>
        </w:tc>
        <w:tc>
          <w:tcPr>
            <w:tcW w:w="5112" w:type="dxa"/>
            <w:vAlign w:val="center"/>
          </w:tcPr>
          <w:p w14:paraId="49100E0D" w14:textId="77777777" w:rsidR="003329AA" w:rsidRDefault="00000000">
            <w:pPr>
              <w:jc w:val="center"/>
            </w:pPr>
            <w:r>
              <w:rPr>
                <w:sz w:val="16"/>
              </w:rPr>
              <w:t>0.3853</w:t>
            </w:r>
          </w:p>
        </w:tc>
      </w:tr>
    </w:tbl>
    <w:p w14:paraId="5D7DA56C" w14:textId="77777777" w:rsidR="00AE5A67" w:rsidRDefault="00AE5A67">
      <w:pPr>
        <w:pStyle w:val="Heading1"/>
        <w:spacing w:before="200" w:after="100"/>
      </w:pPr>
    </w:p>
    <w:p w14:paraId="49D895B6" w14:textId="20079220" w:rsidR="003329AA" w:rsidRDefault="00000000">
      <w:pPr>
        <w:pStyle w:val="Heading1"/>
        <w:spacing w:before="200" w:after="100"/>
      </w:pPr>
      <w:r>
        <w:t>2. Introduction</w:t>
      </w:r>
    </w:p>
    <w:p w14:paraId="14F4424F" w14:textId="77777777" w:rsidR="003329AA" w:rsidRDefault="00000000">
      <w:pPr>
        <w:spacing w:after="100" w:line="259" w:lineRule="auto"/>
        <w:jc w:val="both"/>
      </w:pPr>
      <w:r>
        <w:t>Wine quality is influenced by multiple chemical and physical properties. Measurements such as volatile acidity, citric acid, sulphates, sulfur dioxide, density, pH and alcohol can vary considerably between wines and may be associated with sensory quality ratings. Statistical analysis provides a systematic way to summarize these measurements, quantify uncertainty, compare groups and identify relationships.</w:t>
      </w:r>
    </w:p>
    <w:p w14:paraId="79A08658" w14:textId="77777777" w:rsidR="003329AA" w:rsidRDefault="00000000">
      <w:pPr>
        <w:spacing w:after="100" w:line="259" w:lineRule="auto"/>
        <w:jc w:val="both"/>
      </w:pPr>
      <w:r>
        <w:t>This project uses the red-wine portion of the UCI Wine Quality dataset. The analysis deliberately combines classical statistics with a machine-learning component. The statistical component focuses on descriptive measures, confidence intervals, hypothesis testing, correlation and the effect of sample size. The machine-learning component evaluates whether the physicochemical variables can predict the quality score using cross-validated Linear Regression and Random Forest models.</w:t>
      </w:r>
    </w:p>
    <w:p w14:paraId="1E4EE045" w14:textId="77777777" w:rsidR="003329AA" w:rsidRDefault="00000000">
      <w:pPr>
        <w:spacing w:after="100" w:line="259" w:lineRule="auto"/>
        <w:jc w:val="both"/>
      </w:pPr>
      <w:r>
        <w:t>An important distinction is maintained throughout the report: statistical significance and predictive association do not imply causation. The results describe patterns in the supplied dataset and should not automatically be interpreted as causal effects or as guaranteed behavior for every wine population.</w:t>
      </w:r>
    </w:p>
    <w:p w14:paraId="52FE8C1C" w14:textId="77777777" w:rsidR="003329AA" w:rsidRDefault="00000000">
      <w:pPr>
        <w:pStyle w:val="Heading1"/>
        <w:spacing w:before="200" w:after="100"/>
      </w:pPr>
      <w:r>
        <w:lastRenderedPageBreak/>
        <w:t>3. Problem Statement</w:t>
      </w:r>
    </w:p>
    <w:p w14:paraId="0A51EE3C" w14:textId="77777777" w:rsidR="003329AA" w:rsidRDefault="00000000">
      <w:pPr>
        <w:spacing w:after="100" w:line="259" w:lineRule="auto"/>
        <w:jc w:val="both"/>
      </w:pPr>
      <w:r>
        <w:t>How are physicochemical properties related to wine quality, and how does sample size influence the precision and stability of statistical estimates? The project further asks whether different wine-quality groups show statistically significant differences in alcohol content and whether machine-learning models can predict wine quality from physicochemical properties.</w:t>
      </w:r>
    </w:p>
    <w:p w14:paraId="4BEDC4B6" w14:textId="77777777" w:rsidR="00AE5A67" w:rsidRDefault="00AE5A67">
      <w:pPr>
        <w:spacing w:after="100" w:line="259" w:lineRule="auto"/>
        <w:jc w:val="both"/>
      </w:pPr>
    </w:p>
    <w:p w14:paraId="042D2208" w14:textId="77777777" w:rsidR="003329AA" w:rsidRDefault="00000000">
      <w:pPr>
        <w:pStyle w:val="Heading1"/>
        <w:spacing w:before="200" w:after="100"/>
      </w:pPr>
      <w:r>
        <w:t>4. Objectives</w:t>
      </w:r>
    </w:p>
    <w:p w14:paraId="527F4327" w14:textId="77777777" w:rsidR="003329AA" w:rsidRDefault="00000000">
      <w:pPr>
        <w:pStyle w:val="ListBullet"/>
        <w:spacing w:after="40"/>
      </w:pPr>
      <w:r>
        <w:t>Describe the physicochemical properties of the red-wine dataset using appropriate descriptive statistics.</w:t>
      </w:r>
    </w:p>
    <w:p w14:paraId="77401C7C" w14:textId="77777777" w:rsidR="003329AA" w:rsidRDefault="00000000">
      <w:pPr>
        <w:pStyle w:val="ListBullet"/>
        <w:spacing w:after="40"/>
      </w:pPr>
      <w:r>
        <w:t>Calculate mean, median, variance, standard deviation, quartiles, IQR, skewness, kurtosis and coefficient of variation.</w:t>
      </w:r>
    </w:p>
    <w:p w14:paraId="7191C1C5" w14:textId="77777777" w:rsidR="003329AA" w:rsidRDefault="00000000">
      <w:pPr>
        <w:pStyle w:val="ListBullet"/>
        <w:spacing w:after="40"/>
      </w:pPr>
      <w:r>
        <w:t>Construct and interpret a 95% confidence interval for mean alcohol content.</w:t>
      </w:r>
    </w:p>
    <w:p w14:paraId="7FC3A52A" w14:textId="77777777" w:rsidR="003329AA" w:rsidRDefault="00000000">
      <w:pPr>
        <w:pStyle w:val="ListBullet"/>
        <w:spacing w:after="40"/>
      </w:pPr>
      <w:r>
        <w:t>Perform a one-sample t-test for the mean alcohol content using a clearly stated null hypothesis.</w:t>
      </w:r>
    </w:p>
    <w:p w14:paraId="0FA42D2E" w14:textId="77777777" w:rsidR="003329AA" w:rsidRDefault="00000000">
      <w:pPr>
        <w:pStyle w:val="ListBullet"/>
        <w:spacing w:after="40"/>
      </w:pPr>
      <w:r>
        <w:t>Compare alcohol content between low-quality and high-quality wine groups using Welch's independent-samples t-test.</w:t>
      </w:r>
    </w:p>
    <w:p w14:paraId="2865E700" w14:textId="77777777" w:rsidR="003329AA" w:rsidRDefault="00000000">
      <w:pPr>
        <w:pStyle w:val="ListBullet"/>
        <w:spacing w:after="40"/>
      </w:pPr>
      <w:r>
        <w:t>Measure the linear relationship between alcohol and quality using Pearson correlation.</w:t>
      </w:r>
    </w:p>
    <w:p w14:paraId="685BA1B2" w14:textId="77777777" w:rsidR="003329AA" w:rsidRDefault="00000000">
      <w:pPr>
        <w:pStyle w:val="ListBullet"/>
        <w:spacing w:after="40"/>
      </w:pPr>
      <w:r>
        <w:t>Repeat sampling at multiple sample sizes and study the effect of sample size on confidence-interval width, estimate variability and hypothesis-test behavior.</w:t>
      </w:r>
    </w:p>
    <w:p w14:paraId="1E571A6F" w14:textId="77777777" w:rsidR="003329AA" w:rsidRDefault="00000000">
      <w:pPr>
        <w:pStyle w:val="ListBullet"/>
        <w:spacing w:after="40"/>
      </w:pPr>
      <w:r>
        <w:t>Visualize distributions, group differences, correlations and sample-size effects.</w:t>
      </w:r>
    </w:p>
    <w:p w14:paraId="0E9DD5F7" w14:textId="77777777" w:rsidR="003329AA" w:rsidRDefault="00000000">
      <w:pPr>
        <w:pStyle w:val="ListBullet"/>
        <w:spacing w:after="40"/>
      </w:pPr>
      <w:r>
        <w:t>Build Linear Regression and Random Forest models and evaluate them using 5-fold cross-validation.</w:t>
      </w:r>
    </w:p>
    <w:p w14:paraId="58261CB3" w14:textId="77777777" w:rsidR="003329AA" w:rsidRDefault="00000000">
      <w:pPr>
        <w:pStyle w:val="ListBullet"/>
        <w:spacing w:after="40"/>
      </w:pPr>
      <w:r>
        <w:t>Interpret the findings, limitations and practical implications without making causal claims.</w:t>
      </w:r>
    </w:p>
    <w:p w14:paraId="4EB0C779" w14:textId="77777777" w:rsidR="00AE5A67" w:rsidRDefault="00AE5A67" w:rsidP="00AE5A67">
      <w:pPr>
        <w:pStyle w:val="ListBullet"/>
        <w:numPr>
          <w:ilvl w:val="0"/>
          <w:numId w:val="0"/>
        </w:numPr>
        <w:spacing w:after="40"/>
        <w:ind w:left="360"/>
      </w:pPr>
    </w:p>
    <w:p w14:paraId="4927F32A" w14:textId="77777777" w:rsidR="003329AA" w:rsidRDefault="00000000">
      <w:pPr>
        <w:pStyle w:val="Heading1"/>
        <w:spacing w:before="200" w:after="100"/>
      </w:pPr>
      <w:r>
        <w:t>5. Dataset Description and Data Quality</w:t>
      </w:r>
    </w:p>
    <w:p w14:paraId="1CA880EE" w14:textId="77777777" w:rsidR="003329AA" w:rsidRDefault="00000000">
      <w:pPr>
        <w:spacing w:after="100" w:line="259" w:lineRule="auto"/>
        <w:jc w:val="both"/>
      </w:pPr>
      <w:r>
        <w:t>The project uses the UCI Wine Quality red-wine dataset. It contains 1,599 wine observations and twelve numerical columns: eleven physicochemical variables and one quality score. The quality score is an ordered sensory rating in the supplied red-wine data, ranging from 3 to 8.</w:t>
      </w:r>
    </w:p>
    <w:tbl>
      <w:tblPr>
        <w:tblStyle w:val="TableGrid"/>
        <w:tblW w:w="0" w:type="auto"/>
        <w:jc w:val="center"/>
        <w:tblLook w:val="04A0" w:firstRow="1" w:lastRow="0" w:firstColumn="1" w:lastColumn="0" w:noHBand="0" w:noVBand="1"/>
      </w:tblPr>
      <w:tblGrid>
        <w:gridCol w:w="2304"/>
        <w:gridCol w:w="1872"/>
        <w:gridCol w:w="5184"/>
      </w:tblGrid>
      <w:tr w:rsidR="003329AA" w14:paraId="639C7EB0" w14:textId="77777777">
        <w:trPr>
          <w:jc w:val="center"/>
        </w:trPr>
        <w:tc>
          <w:tcPr>
            <w:tcW w:w="2304" w:type="dxa"/>
            <w:shd w:val="clear" w:color="auto" w:fill="1F4E79"/>
            <w:vAlign w:val="center"/>
          </w:tcPr>
          <w:p w14:paraId="0766E8CE" w14:textId="77777777" w:rsidR="003329AA" w:rsidRDefault="00000000">
            <w:pPr>
              <w:jc w:val="center"/>
            </w:pPr>
            <w:r>
              <w:rPr>
                <w:b/>
                <w:color w:val="FFFFFF"/>
                <w:sz w:val="17"/>
              </w:rPr>
              <w:t>Variable</w:t>
            </w:r>
          </w:p>
        </w:tc>
        <w:tc>
          <w:tcPr>
            <w:tcW w:w="1872" w:type="dxa"/>
            <w:shd w:val="clear" w:color="auto" w:fill="1F4E79"/>
            <w:vAlign w:val="center"/>
          </w:tcPr>
          <w:p w14:paraId="11FDDF1C" w14:textId="77777777" w:rsidR="003329AA" w:rsidRDefault="00000000">
            <w:pPr>
              <w:jc w:val="center"/>
            </w:pPr>
            <w:r>
              <w:rPr>
                <w:b/>
                <w:color w:val="FFFFFF"/>
                <w:sz w:val="17"/>
              </w:rPr>
              <w:t>Type</w:t>
            </w:r>
          </w:p>
        </w:tc>
        <w:tc>
          <w:tcPr>
            <w:tcW w:w="5184" w:type="dxa"/>
            <w:shd w:val="clear" w:color="auto" w:fill="1F4E79"/>
            <w:vAlign w:val="center"/>
          </w:tcPr>
          <w:p w14:paraId="5364F875" w14:textId="77777777" w:rsidR="003329AA" w:rsidRDefault="00000000">
            <w:pPr>
              <w:jc w:val="center"/>
            </w:pPr>
            <w:r>
              <w:rPr>
                <w:b/>
                <w:color w:val="FFFFFF"/>
                <w:sz w:val="17"/>
              </w:rPr>
              <w:t>Description</w:t>
            </w:r>
          </w:p>
        </w:tc>
      </w:tr>
      <w:tr w:rsidR="003329AA" w14:paraId="1FBE63F2" w14:textId="77777777">
        <w:trPr>
          <w:jc w:val="center"/>
        </w:trPr>
        <w:tc>
          <w:tcPr>
            <w:tcW w:w="2304" w:type="dxa"/>
            <w:vAlign w:val="center"/>
          </w:tcPr>
          <w:p w14:paraId="05B50C25" w14:textId="77777777" w:rsidR="003329AA" w:rsidRDefault="00000000">
            <w:pPr>
              <w:jc w:val="center"/>
            </w:pPr>
            <w:r>
              <w:rPr>
                <w:sz w:val="17"/>
              </w:rPr>
              <w:t>fixed acidity</w:t>
            </w:r>
          </w:p>
        </w:tc>
        <w:tc>
          <w:tcPr>
            <w:tcW w:w="1872" w:type="dxa"/>
            <w:vAlign w:val="center"/>
          </w:tcPr>
          <w:p w14:paraId="0D9F91A1" w14:textId="77777777" w:rsidR="003329AA" w:rsidRDefault="00000000">
            <w:pPr>
              <w:jc w:val="center"/>
            </w:pPr>
            <w:r>
              <w:rPr>
                <w:sz w:val="17"/>
              </w:rPr>
              <w:t>Continuous</w:t>
            </w:r>
          </w:p>
        </w:tc>
        <w:tc>
          <w:tcPr>
            <w:tcW w:w="5184" w:type="dxa"/>
            <w:vAlign w:val="center"/>
          </w:tcPr>
          <w:p w14:paraId="3DA28B14" w14:textId="77777777" w:rsidR="003329AA" w:rsidRDefault="00000000">
            <w:pPr>
              <w:jc w:val="center"/>
            </w:pPr>
            <w:r>
              <w:rPr>
                <w:sz w:val="17"/>
              </w:rPr>
              <w:t>Acid concentration</w:t>
            </w:r>
          </w:p>
        </w:tc>
      </w:tr>
      <w:tr w:rsidR="003329AA" w14:paraId="5052060B" w14:textId="77777777">
        <w:trPr>
          <w:jc w:val="center"/>
        </w:trPr>
        <w:tc>
          <w:tcPr>
            <w:tcW w:w="2304" w:type="dxa"/>
            <w:vAlign w:val="center"/>
          </w:tcPr>
          <w:p w14:paraId="660D010C" w14:textId="77777777" w:rsidR="003329AA" w:rsidRDefault="00000000">
            <w:pPr>
              <w:jc w:val="center"/>
            </w:pPr>
            <w:r>
              <w:rPr>
                <w:sz w:val="17"/>
              </w:rPr>
              <w:t>volatile acidity</w:t>
            </w:r>
          </w:p>
        </w:tc>
        <w:tc>
          <w:tcPr>
            <w:tcW w:w="1872" w:type="dxa"/>
            <w:vAlign w:val="center"/>
          </w:tcPr>
          <w:p w14:paraId="1BEE03CD" w14:textId="77777777" w:rsidR="003329AA" w:rsidRDefault="00000000">
            <w:pPr>
              <w:jc w:val="center"/>
            </w:pPr>
            <w:r>
              <w:rPr>
                <w:sz w:val="17"/>
              </w:rPr>
              <w:t>Continuous</w:t>
            </w:r>
          </w:p>
        </w:tc>
        <w:tc>
          <w:tcPr>
            <w:tcW w:w="5184" w:type="dxa"/>
            <w:vAlign w:val="center"/>
          </w:tcPr>
          <w:p w14:paraId="15148C2B" w14:textId="77777777" w:rsidR="003329AA" w:rsidRDefault="00000000">
            <w:pPr>
              <w:jc w:val="center"/>
            </w:pPr>
            <w:r>
              <w:rPr>
                <w:sz w:val="17"/>
              </w:rPr>
              <w:t>Volatile acidity concentration</w:t>
            </w:r>
          </w:p>
        </w:tc>
      </w:tr>
      <w:tr w:rsidR="003329AA" w14:paraId="6ED2A954" w14:textId="77777777">
        <w:trPr>
          <w:jc w:val="center"/>
        </w:trPr>
        <w:tc>
          <w:tcPr>
            <w:tcW w:w="2304" w:type="dxa"/>
            <w:vAlign w:val="center"/>
          </w:tcPr>
          <w:p w14:paraId="75BEA537" w14:textId="77777777" w:rsidR="003329AA" w:rsidRDefault="00000000">
            <w:pPr>
              <w:jc w:val="center"/>
            </w:pPr>
            <w:r>
              <w:rPr>
                <w:sz w:val="17"/>
              </w:rPr>
              <w:t>citric acid</w:t>
            </w:r>
          </w:p>
        </w:tc>
        <w:tc>
          <w:tcPr>
            <w:tcW w:w="1872" w:type="dxa"/>
            <w:vAlign w:val="center"/>
          </w:tcPr>
          <w:p w14:paraId="2DD52B4A" w14:textId="77777777" w:rsidR="003329AA" w:rsidRDefault="00000000">
            <w:pPr>
              <w:jc w:val="center"/>
            </w:pPr>
            <w:r>
              <w:rPr>
                <w:sz w:val="17"/>
              </w:rPr>
              <w:t>Continuous</w:t>
            </w:r>
          </w:p>
        </w:tc>
        <w:tc>
          <w:tcPr>
            <w:tcW w:w="5184" w:type="dxa"/>
            <w:vAlign w:val="center"/>
          </w:tcPr>
          <w:p w14:paraId="65EA768B" w14:textId="77777777" w:rsidR="003329AA" w:rsidRDefault="00000000">
            <w:pPr>
              <w:jc w:val="center"/>
            </w:pPr>
            <w:r>
              <w:rPr>
                <w:sz w:val="17"/>
              </w:rPr>
              <w:t>Citric acid concentration</w:t>
            </w:r>
          </w:p>
        </w:tc>
      </w:tr>
      <w:tr w:rsidR="003329AA" w14:paraId="09DB789B" w14:textId="77777777">
        <w:trPr>
          <w:jc w:val="center"/>
        </w:trPr>
        <w:tc>
          <w:tcPr>
            <w:tcW w:w="2304" w:type="dxa"/>
            <w:vAlign w:val="center"/>
          </w:tcPr>
          <w:p w14:paraId="22B6FEDE" w14:textId="77777777" w:rsidR="003329AA" w:rsidRDefault="00000000">
            <w:pPr>
              <w:jc w:val="center"/>
            </w:pPr>
            <w:r>
              <w:rPr>
                <w:sz w:val="17"/>
              </w:rPr>
              <w:t>residual sugar</w:t>
            </w:r>
          </w:p>
        </w:tc>
        <w:tc>
          <w:tcPr>
            <w:tcW w:w="1872" w:type="dxa"/>
            <w:vAlign w:val="center"/>
          </w:tcPr>
          <w:p w14:paraId="615C4E28" w14:textId="77777777" w:rsidR="003329AA" w:rsidRDefault="00000000">
            <w:pPr>
              <w:jc w:val="center"/>
            </w:pPr>
            <w:r>
              <w:rPr>
                <w:sz w:val="17"/>
              </w:rPr>
              <w:t>Continuous</w:t>
            </w:r>
          </w:p>
        </w:tc>
        <w:tc>
          <w:tcPr>
            <w:tcW w:w="5184" w:type="dxa"/>
            <w:vAlign w:val="center"/>
          </w:tcPr>
          <w:p w14:paraId="2D2F479F" w14:textId="77777777" w:rsidR="003329AA" w:rsidRDefault="00000000">
            <w:pPr>
              <w:jc w:val="center"/>
            </w:pPr>
            <w:r>
              <w:rPr>
                <w:sz w:val="17"/>
              </w:rPr>
              <w:t>Residual sugar concentration</w:t>
            </w:r>
          </w:p>
        </w:tc>
      </w:tr>
      <w:tr w:rsidR="003329AA" w14:paraId="4A47BA6D" w14:textId="77777777">
        <w:trPr>
          <w:jc w:val="center"/>
        </w:trPr>
        <w:tc>
          <w:tcPr>
            <w:tcW w:w="2304" w:type="dxa"/>
            <w:vAlign w:val="center"/>
          </w:tcPr>
          <w:p w14:paraId="43AE7D9E" w14:textId="77777777" w:rsidR="003329AA" w:rsidRDefault="00000000">
            <w:pPr>
              <w:jc w:val="center"/>
            </w:pPr>
            <w:r>
              <w:rPr>
                <w:sz w:val="17"/>
              </w:rPr>
              <w:t>chlorides</w:t>
            </w:r>
          </w:p>
        </w:tc>
        <w:tc>
          <w:tcPr>
            <w:tcW w:w="1872" w:type="dxa"/>
            <w:vAlign w:val="center"/>
          </w:tcPr>
          <w:p w14:paraId="1815EFCA" w14:textId="77777777" w:rsidR="003329AA" w:rsidRDefault="00000000">
            <w:pPr>
              <w:jc w:val="center"/>
            </w:pPr>
            <w:r>
              <w:rPr>
                <w:sz w:val="17"/>
              </w:rPr>
              <w:t>Continuous</w:t>
            </w:r>
          </w:p>
        </w:tc>
        <w:tc>
          <w:tcPr>
            <w:tcW w:w="5184" w:type="dxa"/>
            <w:vAlign w:val="center"/>
          </w:tcPr>
          <w:p w14:paraId="1C9CE69C" w14:textId="77777777" w:rsidR="003329AA" w:rsidRDefault="00000000">
            <w:pPr>
              <w:jc w:val="center"/>
            </w:pPr>
            <w:r>
              <w:rPr>
                <w:sz w:val="17"/>
              </w:rPr>
              <w:t>Chloride concentration</w:t>
            </w:r>
          </w:p>
        </w:tc>
      </w:tr>
      <w:tr w:rsidR="003329AA" w14:paraId="625D8D46" w14:textId="77777777">
        <w:trPr>
          <w:jc w:val="center"/>
        </w:trPr>
        <w:tc>
          <w:tcPr>
            <w:tcW w:w="2304" w:type="dxa"/>
            <w:vAlign w:val="center"/>
          </w:tcPr>
          <w:p w14:paraId="3CC7B393" w14:textId="77777777" w:rsidR="003329AA" w:rsidRDefault="00000000">
            <w:pPr>
              <w:jc w:val="center"/>
            </w:pPr>
            <w:r>
              <w:rPr>
                <w:sz w:val="17"/>
              </w:rPr>
              <w:t>free sulfur dioxide</w:t>
            </w:r>
          </w:p>
        </w:tc>
        <w:tc>
          <w:tcPr>
            <w:tcW w:w="1872" w:type="dxa"/>
            <w:vAlign w:val="center"/>
          </w:tcPr>
          <w:p w14:paraId="5440EF49" w14:textId="77777777" w:rsidR="003329AA" w:rsidRDefault="00000000">
            <w:pPr>
              <w:jc w:val="center"/>
            </w:pPr>
            <w:r>
              <w:rPr>
                <w:sz w:val="17"/>
              </w:rPr>
              <w:t>Continuous</w:t>
            </w:r>
          </w:p>
        </w:tc>
        <w:tc>
          <w:tcPr>
            <w:tcW w:w="5184" w:type="dxa"/>
            <w:vAlign w:val="center"/>
          </w:tcPr>
          <w:p w14:paraId="5A28980A" w14:textId="77777777" w:rsidR="003329AA" w:rsidRDefault="00000000">
            <w:pPr>
              <w:jc w:val="center"/>
            </w:pPr>
            <w:r>
              <w:rPr>
                <w:sz w:val="17"/>
              </w:rPr>
              <w:t>Free sulfur dioxide level</w:t>
            </w:r>
          </w:p>
        </w:tc>
      </w:tr>
      <w:tr w:rsidR="003329AA" w14:paraId="64B0A4D1" w14:textId="77777777">
        <w:trPr>
          <w:jc w:val="center"/>
        </w:trPr>
        <w:tc>
          <w:tcPr>
            <w:tcW w:w="2304" w:type="dxa"/>
            <w:vAlign w:val="center"/>
          </w:tcPr>
          <w:p w14:paraId="3A01A7DF" w14:textId="77777777" w:rsidR="003329AA" w:rsidRDefault="00000000">
            <w:pPr>
              <w:jc w:val="center"/>
            </w:pPr>
            <w:r>
              <w:rPr>
                <w:sz w:val="17"/>
              </w:rPr>
              <w:t>total sulfur dioxide</w:t>
            </w:r>
          </w:p>
        </w:tc>
        <w:tc>
          <w:tcPr>
            <w:tcW w:w="1872" w:type="dxa"/>
            <w:vAlign w:val="center"/>
          </w:tcPr>
          <w:p w14:paraId="6C91F000" w14:textId="77777777" w:rsidR="003329AA" w:rsidRDefault="00000000">
            <w:pPr>
              <w:jc w:val="center"/>
            </w:pPr>
            <w:r>
              <w:rPr>
                <w:sz w:val="17"/>
              </w:rPr>
              <w:t>Continuous</w:t>
            </w:r>
          </w:p>
        </w:tc>
        <w:tc>
          <w:tcPr>
            <w:tcW w:w="5184" w:type="dxa"/>
            <w:vAlign w:val="center"/>
          </w:tcPr>
          <w:p w14:paraId="35B10F9C" w14:textId="77777777" w:rsidR="003329AA" w:rsidRDefault="00000000">
            <w:pPr>
              <w:jc w:val="center"/>
            </w:pPr>
            <w:r>
              <w:rPr>
                <w:sz w:val="17"/>
              </w:rPr>
              <w:t>Total sulfur dioxide level</w:t>
            </w:r>
          </w:p>
        </w:tc>
      </w:tr>
      <w:tr w:rsidR="003329AA" w14:paraId="236014D8" w14:textId="77777777">
        <w:trPr>
          <w:jc w:val="center"/>
        </w:trPr>
        <w:tc>
          <w:tcPr>
            <w:tcW w:w="2304" w:type="dxa"/>
            <w:vAlign w:val="center"/>
          </w:tcPr>
          <w:p w14:paraId="67AFDB43" w14:textId="77777777" w:rsidR="003329AA" w:rsidRDefault="00000000">
            <w:pPr>
              <w:jc w:val="center"/>
            </w:pPr>
            <w:r>
              <w:rPr>
                <w:sz w:val="17"/>
              </w:rPr>
              <w:t>density</w:t>
            </w:r>
          </w:p>
        </w:tc>
        <w:tc>
          <w:tcPr>
            <w:tcW w:w="1872" w:type="dxa"/>
            <w:vAlign w:val="center"/>
          </w:tcPr>
          <w:p w14:paraId="607B8469" w14:textId="77777777" w:rsidR="003329AA" w:rsidRDefault="00000000">
            <w:pPr>
              <w:jc w:val="center"/>
            </w:pPr>
            <w:r>
              <w:rPr>
                <w:sz w:val="17"/>
              </w:rPr>
              <w:t>Continuous</w:t>
            </w:r>
          </w:p>
        </w:tc>
        <w:tc>
          <w:tcPr>
            <w:tcW w:w="5184" w:type="dxa"/>
            <w:vAlign w:val="center"/>
          </w:tcPr>
          <w:p w14:paraId="7D939FA2" w14:textId="77777777" w:rsidR="003329AA" w:rsidRDefault="00000000">
            <w:pPr>
              <w:jc w:val="center"/>
            </w:pPr>
            <w:r>
              <w:rPr>
                <w:sz w:val="17"/>
              </w:rPr>
              <w:t>Wine density</w:t>
            </w:r>
          </w:p>
        </w:tc>
      </w:tr>
      <w:tr w:rsidR="003329AA" w14:paraId="7C4D9B76" w14:textId="77777777">
        <w:trPr>
          <w:jc w:val="center"/>
        </w:trPr>
        <w:tc>
          <w:tcPr>
            <w:tcW w:w="2304" w:type="dxa"/>
            <w:vAlign w:val="center"/>
          </w:tcPr>
          <w:p w14:paraId="380C7A36" w14:textId="77777777" w:rsidR="003329AA" w:rsidRDefault="00000000">
            <w:pPr>
              <w:jc w:val="center"/>
            </w:pPr>
            <w:r>
              <w:rPr>
                <w:sz w:val="17"/>
              </w:rPr>
              <w:t>pH</w:t>
            </w:r>
          </w:p>
        </w:tc>
        <w:tc>
          <w:tcPr>
            <w:tcW w:w="1872" w:type="dxa"/>
            <w:vAlign w:val="center"/>
          </w:tcPr>
          <w:p w14:paraId="51B937FE" w14:textId="77777777" w:rsidR="003329AA" w:rsidRDefault="00000000">
            <w:pPr>
              <w:jc w:val="center"/>
            </w:pPr>
            <w:r>
              <w:rPr>
                <w:sz w:val="17"/>
              </w:rPr>
              <w:t>Continuous</w:t>
            </w:r>
          </w:p>
        </w:tc>
        <w:tc>
          <w:tcPr>
            <w:tcW w:w="5184" w:type="dxa"/>
            <w:vAlign w:val="center"/>
          </w:tcPr>
          <w:p w14:paraId="49A5E4F6" w14:textId="77777777" w:rsidR="003329AA" w:rsidRDefault="00000000">
            <w:pPr>
              <w:jc w:val="center"/>
            </w:pPr>
            <w:r>
              <w:rPr>
                <w:sz w:val="17"/>
              </w:rPr>
              <w:t>Acidity / alkalinity measure</w:t>
            </w:r>
          </w:p>
        </w:tc>
      </w:tr>
      <w:tr w:rsidR="003329AA" w14:paraId="546240EE" w14:textId="77777777">
        <w:trPr>
          <w:jc w:val="center"/>
        </w:trPr>
        <w:tc>
          <w:tcPr>
            <w:tcW w:w="2304" w:type="dxa"/>
            <w:vAlign w:val="center"/>
          </w:tcPr>
          <w:p w14:paraId="485205DD" w14:textId="77777777" w:rsidR="003329AA" w:rsidRDefault="00000000">
            <w:pPr>
              <w:jc w:val="center"/>
            </w:pPr>
            <w:r>
              <w:rPr>
                <w:sz w:val="17"/>
              </w:rPr>
              <w:t>sulphates</w:t>
            </w:r>
          </w:p>
        </w:tc>
        <w:tc>
          <w:tcPr>
            <w:tcW w:w="1872" w:type="dxa"/>
            <w:vAlign w:val="center"/>
          </w:tcPr>
          <w:p w14:paraId="0DB7BCD7" w14:textId="77777777" w:rsidR="003329AA" w:rsidRDefault="00000000">
            <w:pPr>
              <w:jc w:val="center"/>
            </w:pPr>
            <w:r>
              <w:rPr>
                <w:sz w:val="17"/>
              </w:rPr>
              <w:t>Continuous</w:t>
            </w:r>
          </w:p>
        </w:tc>
        <w:tc>
          <w:tcPr>
            <w:tcW w:w="5184" w:type="dxa"/>
            <w:vAlign w:val="center"/>
          </w:tcPr>
          <w:p w14:paraId="5CD43781" w14:textId="77777777" w:rsidR="003329AA" w:rsidRDefault="00000000">
            <w:pPr>
              <w:jc w:val="center"/>
            </w:pPr>
            <w:r>
              <w:rPr>
                <w:sz w:val="17"/>
              </w:rPr>
              <w:t>Sulphate concentration</w:t>
            </w:r>
          </w:p>
        </w:tc>
      </w:tr>
      <w:tr w:rsidR="003329AA" w14:paraId="7A849309" w14:textId="77777777">
        <w:trPr>
          <w:jc w:val="center"/>
        </w:trPr>
        <w:tc>
          <w:tcPr>
            <w:tcW w:w="2304" w:type="dxa"/>
            <w:vAlign w:val="center"/>
          </w:tcPr>
          <w:p w14:paraId="5861C7F8" w14:textId="77777777" w:rsidR="003329AA" w:rsidRDefault="00000000">
            <w:pPr>
              <w:jc w:val="center"/>
            </w:pPr>
            <w:r>
              <w:rPr>
                <w:sz w:val="17"/>
              </w:rPr>
              <w:t>alcohol</w:t>
            </w:r>
          </w:p>
        </w:tc>
        <w:tc>
          <w:tcPr>
            <w:tcW w:w="1872" w:type="dxa"/>
            <w:vAlign w:val="center"/>
          </w:tcPr>
          <w:p w14:paraId="3A41694F" w14:textId="77777777" w:rsidR="003329AA" w:rsidRDefault="00000000">
            <w:pPr>
              <w:jc w:val="center"/>
            </w:pPr>
            <w:r>
              <w:rPr>
                <w:sz w:val="17"/>
              </w:rPr>
              <w:t>Continuous</w:t>
            </w:r>
          </w:p>
        </w:tc>
        <w:tc>
          <w:tcPr>
            <w:tcW w:w="5184" w:type="dxa"/>
            <w:vAlign w:val="center"/>
          </w:tcPr>
          <w:p w14:paraId="7A71CAF8" w14:textId="77777777" w:rsidR="003329AA" w:rsidRDefault="00000000">
            <w:pPr>
              <w:jc w:val="center"/>
            </w:pPr>
            <w:r>
              <w:rPr>
                <w:sz w:val="17"/>
              </w:rPr>
              <w:t>Alcohol percentage</w:t>
            </w:r>
          </w:p>
        </w:tc>
      </w:tr>
      <w:tr w:rsidR="003329AA" w14:paraId="109BDE0D" w14:textId="77777777">
        <w:trPr>
          <w:jc w:val="center"/>
        </w:trPr>
        <w:tc>
          <w:tcPr>
            <w:tcW w:w="2304" w:type="dxa"/>
            <w:vAlign w:val="center"/>
          </w:tcPr>
          <w:p w14:paraId="4B09C5B7" w14:textId="77777777" w:rsidR="003329AA" w:rsidRDefault="00000000">
            <w:pPr>
              <w:jc w:val="center"/>
            </w:pPr>
            <w:r>
              <w:rPr>
                <w:sz w:val="17"/>
              </w:rPr>
              <w:t>quality</w:t>
            </w:r>
          </w:p>
        </w:tc>
        <w:tc>
          <w:tcPr>
            <w:tcW w:w="1872" w:type="dxa"/>
            <w:vAlign w:val="center"/>
          </w:tcPr>
          <w:p w14:paraId="50F2EAA6" w14:textId="77777777" w:rsidR="003329AA" w:rsidRDefault="00000000">
            <w:pPr>
              <w:jc w:val="center"/>
            </w:pPr>
            <w:r>
              <w:rPr>
                <w:sz w:val="17"/>
              </w:rPr>
              <w:t>Ordinal / numerical</w:t>
            </w:r>
          </w:p>
        </w:tc>
        <w:tc>
          <w:tcPr>
            <w:tcW w:w="5184" w:type="dxa"/>
            <w:vAlign w:val="center"/>
          </w:tcPr>
          <w:p w14:paraId="1220D519" w14:textId="77777777" w:rsidR="003329AA" w:rsidRDefault="00000000">
            <w:pPr>
              <w:jc w:val="center"/>
            </w:pPr>
            <w:r>
              <w:rPr>
                <w:sz w:val="17"/>
              </w:rPr>
              <w:t>Wine quality score</w:t>
            </w:r>
          </w:p>
        </w:tc>
      </w:tr>
    </w:tbl>
    <w:p w14:paraId="46A25484" w14:textId="77777777" w:rsidR="003329AA" w:rsidRDefault="00000000">
      <w:pPr>
        <w:pStyle w:val="Heading2"/>
        <w:spacing w:before="120" w:after="100"/>
      </w:pPr>
      <w:r>
        <w:t>5.1 Data Quality Checks</w:t>
      </w:r>
    </w:p>
    <w:tbl>
      <w:tblPr>
        <w:tblStyle w:val="TableGrid"/>
        <w:tblW w:w="0" w:type="auto"/>
        <w:jc w:val="center"/>
        <w:tblLook w:val="04A0" w:firstRow="1" w:lastRow="0" w:firstColumn="1" w:lastColumn="0" w:noHBand="0" w:noVBand="1"/>
      </w:tblPr>
      <w:tblGrid>
        <w:gridCol w:w="5112"/>
        <w:gridCol w:w="5112"/>
      </w:tblGrid>
      <w:tr w:rsidR="003329AA" w14:paraId="2300571B" w14:textId="77777777">
        <w:trPr>
          <w:jc w:val="center"/>
        </w:trPr>
        <w:tc>
          <w:tcPr>
            <w:tcW w:w="5112" w:type="dxa"/>
            <w:shd w:val="clear" w:color="auto" w:fill="1F4E79"/>
            <w:vAlign w:val="center"/>
          </w:tcPr>
          <w:p w14:paraId="5C9123D8" w14:textId="77777777" w:rsidR="003329AA" w:rsidRDefault="00000000">
            <w:pPr>
              <w:jc w:val="center"/>
            </w:pPr>
            <w:r>
              <w:rPr>
                <w:b/>
                <w:color w:val="FFFFFF"/>
                <w:sz w:val="16"/>
              </w:rPr>
              <w:t>Check</w:t>
            </w:r>
          </w:p>
        </w:tc>
        <w:tc>
          <w:tcPr>
            <w:tcW w:w="5112" w:type="dxa"/>
            <w:shd w:val="clear" w:color="auto" w:fill="1F4E79"/>
            <w:vAlign w:val="center"/>
          </w:tcPr>
          <w:p w14:paraId="4718F1C8" w14:textId="77777777" w:rsidR="003329AA" w:rsidRDefault="00000000">
            <w:pPr>
              <w:jc w:val="center"/>
            </w:pPr>
            <w:r>
              <w:rPr>
                <w:b/>
                <w:color w:val="FFFFFF"/>
                <w:sz w:val="16"/>
              </w:rPr>
              <w:t>Result</w:t>
            </w:r>
          </w:p>
        </w:tc>
      </w:tr>
      <w:tr w:rsidR="003329AA" w14:paraId="08143A60" w14:textId="77777777">
        <w:trPr>
          <w:jc w:val="center"/>
        </w:trPr>
        <w:tc>
          <w:tcPr>
            <w:tcW w:w="5112" w:type="dxa"/>
            <w:vAlign w:val="center"/>
          </w:tcPr>
          <w:p w14:paraId="5F1A6B4B" w14:textId="77777777" w:rsidR="003329AA" w:rsidRDefault="00000000">
            <w:pPr>
              <w:jc w:val="center"/>
            </w:pPr>
            <w:r>
              <w:rPr>
                <w:sz w:val="16"/>
              </w:rPr>
              <w:t>Rows before cleaning</w:t>
            </w:r>
          </w:p>
        </w:tc>
        <w:tc>
          <w:tcPr>
            <w:tcW w:w="5112" w:type="dxa"/>
            <w:vAlign w:val="center"/>
          </w:tcPr>
          <w:p w14:paraId="1392F6D6" w14:textId="77777777" w:rsidR="003329AA" w:rsidRDefault="00000000">
            <w:pPr>
              <w:jc w:val="center"/>
            </w:pPr>
            <w:r>
              <w:rPr>
                <w:sz w:val="16"/>
              </w:rPr>
              <w:t>1,599</w:t>
            </w:r>
          </w:p>
        </w:tc>
      </w:tr>
      <w:tr w:rsidR="003329AA" w14:paraId="5C5A7A59" w14:textId="77777777">
        <w:trPr>
          <w:jc w:val="center"/>
        </w:trPr>
        <w:tc>
          <w:tcPr>
            <w:tcW w:w="5112" w:type="dxa"/>
            <w:vAlign w:val="center"/>
          </w:tcPr>
          <w:p w14:paraId="0B10250F" w14:textId="77777777" w:rsidR="003329AA" w:rsidRDefault="00000000">
            <w:pPr>
              <w:jc w:val="center"/>
            </w:pPr>
            <w:r>
              <w:rPr>
                <w:sz w:val="16"/>
              </w:rPr>
              <w:t>Columns</w:t>
            </w:r>
          </w:p>
        </w:tc>
        <w:tc>
          <w:tcPr>
            <w:tcW w:w="5112" w:type="dxa"/>
            <w:vAlign w:val="center"/>
          </w:tcPr>
          <w:p w14:paraId="056A5C10" w14:textId="77777777" w:rsidR="003329AA" w:rsidRDefault="00000000">
            <w:pPr>
              <w:jc w:val="center"/>
            </w:pPr>
            <w:r>
              <w:rPr>
                <w:sz w:val="16"/>
              </w:rPr>
              <w:t>12</w:t>
            </w:r>
          </w:p>
        </w:tc>
      </w:tr>
      <w:tr w:rsidR="003329AA" w14:paraId="4E8BE871" w14:textId="77777777">
        <w:trPr>
          <w:jc w:val="center"/>
        </w:trPr>
        <w:tc>
          <w:tcPr>
            <w:tcW w:w="5112" w:type="dxa"/>
            <w:vAlign w:val="center"/>
          </w:tcPr>
          <w:p w14:paraId="16148C70" w14:textId="77777777" w:rsidR="003329AA" w:rsidRDefault="00000000">
            <w:pPr>
              <w:jc w:val="center"/>
            </w:pPr>
            <w:r>
              <w:rPr>
                <w:sz w:val="16"/>
              </w:rPr>
              <w:t>Missing values</w:t>
            </w:r>
          </w:p>
        </w:tc>
        <w:tc>
          <w:tcPr>
            <w:tcW w:w="5112" w:type="dxa"/>
            <w:vAlign w:val="center"/>
          </w:tcPr>
          <w:p w14:paraId="2D5C71F1" w14:textId="77777777" w:rsidR="003329AA" w:rsidRDefault="00000000">
            <w:pPr>
              <w:jc w:val="center"/>
            </w:pPr>
            <w:r>
              <w:rPr>
                <w:sz w:val="16"/>
              </w:rPr>
              <w:t>0</w:t>
            </w:r>
          </w:p>
        </w:tc>
      </w:tr>
      <w:tr w:rsidR="003329AA" w14:paraId="429295EC" w14:textId="77777777">
        <w:trPr>
          <w:jc w:val="center"/>
        </w:trPr>
        <w:tc>
          <w:tcPr>
            <w:tcW w:w="5112" w:type="dxa"/>
            <w:vAlign w:val="center"/>
          </w:tcPr>
          <w:p w14:paraId="6861123D" w14:textId="77777777" w:rsidR="003329AA" w:rsidRDefault="00000000">
            <w:pPr>
              <w:jc w:val="center"/>
            </w:pPr>
            <w:r>
              <w:rPr>
                <w:sz w:val="16"/>
              </w:rPr>
              <w:t>Exact duplicate rows</w:t>
            </w:r>
          </w:p>
        </w:tc>
        <w:tc>
          <w:tcPr>
            <w:tcW w:w="5112" w:type="dxa"/>
            <w:vAlign w:val="center"/>
          </w:tcPr>
          <w:p w14:paraId="6F058A2B" w14:textId="77777777" w:rsidR="003329AA" w:rsidRDefault="00000000">
            <w:pPr>
              <w:jc w:val="center"/>
            </w:pPr>
            <w:r>
              <w:rPr>
                <w:sz w:val="16"/>
              </w:rPr>
              <w:t>240</w:t>
            </w:r>
          </w:p>
        </w:tc>
      </w:tr>
      <w:tr w:rsidR="003329AA" w14:paraId="2C0F264A" w14:textId="77777777">
        <w:trPr>
          <w:jc w:val="center"/>
        </w:trPr>
        <w:tc>
          <w:tcPr>
            <w:tcW w:w="5112" w:type="dxa"/>
            <w:vAlign w:val="center"/>
          </w:tcPr>
          <w:p w14:paraId="0C8E53C8" w14:textId="77777777" w:rsidR="003329AA" w:rsidRDefault="00000000">
            <w:pPr>
              <w:jc w:val="center"/>
            </w:pPr>
            <w:r>
              <w:rPr>
                <w:sz w:val="16"/>
              </w:rPr>
              <w:t>Rows after duplicate removal</w:t>
            </w:r>
          </w:p>
        </w:tc>
        <w:tc>
          <w:tcPr>
            <w:tcW w:w="5112" w:type="dxa"/>
            <w:vAlign w:val="center"/>
          </w:tcPr>
          <w:p w14:paraId="4B30D95A" w14:textId="77777777" w:rsidR="003329AA" w:rsidRDefault="00000000">
            <w:pPr>
              <w:jc w:val="center"/>
            </w:pPr>
            <w:r>
              <w:rPr>
                <w:sz w:val="16"/>
              </w:rPr>
              <w:t>1,359</w:t>
            </w:r>
          </w:p>
        </w:tc>
      </w:tr>
      <w:tr w:rsidR="003329AA" w14:paraId="73892F14" w14:textId="77777777">
        <w:trPr>
          <w:jc w:val="center"/>
        </w:trPr>
        <w:tc>
          <w:tcPr>
            <w:tcW w:w="5112" w:type="dxa"/>
            <w:vAlign w:val="center"/>
          </w:tcPr>
          <w:p w14:paraId="5C3CC17E" w14:textId="77777777" w:rsidR="003329AA" w:rsidRDefault="00000000">
            <w:pPr>
              <w:jc w:val="center"/>
            </w:pPr>
            <w:r>
              <w:rPr>
                <w:sz w:val="16"/>
              </w:rPr>
              <w:t>All variables numeric</w:t>
            </w:r>
          </w:p>
        </w:tc>
        <w:tc>
          <w:tcPr>
            <w:tcW w:w="5112" w:type="dxa"/>
            <w:vAlign w:val="center"/>
          </w:tcPr>
          <w:p w14:paraId="21D7EC19" w14:textId="77777777" w:rsidR="003329AA" w:rsidRDefault="00000000">
            <w:pPr>
              <w:jc w:val="center"/>
            </w:pPr>
            <w:r>
              <w:rPr>
                <w:sz w:val="16"/>
              </w:rPr>
              <w:t>Yes</w:t>
            </w:r>
          </w:p>
        </w:tc>
      </w:tr>
      <w:tr w:rsidR="003329AA" w14:paraId="6F30EDC1" w14:textId="77777777">
        <w:trPr>
          <w:jc w:val="center"/>
        </w:trPr>
        <w:tc>
          <w:tcPr>
            <w:tcW w:w="5112" w:type="dxa"/>
            <w:vAlign w:val="center"/>
          </w:tcPr>
          <w:p w14:paraId="70E014B7" w14:textId="77777777" w:rsidR="003329AA" w:rsidRDefault="00000000">
            <w:pPr>
              <w:jc w:val="center"/>
            </w:pPr>
            <w:r>
              <w:rPr>
                <w:sz w:val="16"/>
              </w:rPr>
              <w:t>Quality range in original data</w:t>
            </w:r>
          </w:p>
        </w:tc>
        <w:tc>
          <w:tcPr>
            <w:tcW w:w="5112" w:type="dxa"/>
            <w:vAlign w:val="center"/>
          </w:tcPr>
          <w:p w14:paraId="5F879376" w14:textId="77777777" w:rsidR="003329AA" w:rsidRDefault="00000000">
            <w:pPr>
              <w:jc w:val="center"/>
            </w:pPr>
            <w:r>
              <w:rPr>
                <w:sz w:val="16"/>
              </w:rPr>
              <w:t>3 to 8</w:t>
            </w:r>
          </w:p>
        </w:tc>
      </w:tr>
    </w:tbl>
    <w:p w14:paraId="431E07CA" w14:textId="77777777" w:rsidR="003329AA" w:rsidRDefault="00000000">
      <w:pPr>
        <w:spacing w:after="100" w:line="259" w:lineRule="auto"/>
        <w:jc w:val="both"/>
      </w:pPr>
      <w:r>
        <w:lastRenderedPageBreak/>
        <w:t>No missing values were found. There were 240 exact duplicate rows. These duplicates were removed to prevent identical records from disproportionately weighting the statistical summaries and machine-learning evaluation. This is a methodological choice rather than proof that repeated records were invalid observations; therefore, the cleaned dataset should be understood as the analysis dataset selected for this project.</w:t>
      </w:r>
    </w:p>
    <w:p w14:paraId="520161D1" w14:textId="77777777" w:rsidR="00AE5A67" w:rsidRDefault="00AE5A67">
      <w:pPr>
        <w:spacing w:after="100" w:line="259" w:lineRule="auto"/>
        <w:jc w:val="both"/>
      </w:pPr>
    </w:p>
    <w:p w14:paraId="721DA1D4" w14:textId="77777777" w:rsidR="003329AA" w:rsidRDefault="00000000">
      <w:pPr>
        <w:pStyle w:val="Heading1"/>
        <w:spacing w:before="200" w:after="100"/>
      </w:pPr>
      <w:r>
        <w:t>6. Data Preprocessing</w:t>
      </w:r>
    </w:p>
    <w:p w14:paraId="75D62CDC" w14:textId="77777777" w:rsidR="003329AA" w:rsidRDefault="00000000">
      <w:pPr>
        <w:pStyle w:val="ListBullet"/>
        <w:spacing w:after="40"/>
      </w:pPr>
      <w:r>
        <w:t>Loaded the CSV dataset into a Pandas DataFrame.</w:t>
      </w:r>
    </w:p>
    <w:p w14:paraId="3483F506" w14:textId="77777777" w:rsidR="003329AA" w:rsidRDefault="00000000">
      <w:pPr>
        <w:pStyle w:val="ListBullet"/>
        <w:spacing w:after="40"/>
      </w:pPr>
      <w:r>
        <w:t>Checked dimensions, data types and missing values.</w:t>
      </w:r>
    </w:p>
    <w:p w14:paraId="455BBFD2" w14:textId="77777777" w:rsidR="003329AA" w:rsidRDefault="00000000">
      <w:pPr>
        <w:pStyle w:val="ListBullet"/>
        <w:spacing w:after="40"/>
      </w:pPr>
      <w:r>
        <w:t>Identified 240 exact duplicate rows.</w:t>
      </w:r>
    </w:p>
    <w:p w14:paraId="6BDAB08E" w14:textId="77777777" w:rsidR="003329AA" w:rsidRDefault="00000000">
      <w:pPr>
        <w:pStyle w:val="ListBullet"/>
        <w:spacing w:after="40"/>
      </w:pPr>
      <w:r>
        <w:t>Removed exact duplicates using row-level deduplication.</w:t>
      </w:r>
    </w:p>
    <w:p w14:paraId="3FB42C8D" w14:textId="77777777" w:rsidR="003329AA" w:rsidRDefault="00000000">
      <w:pPr>
        <w:pStyle w:val="ListBullet"/>
        <w:spacing w:after="40"/>
      </w:pPr>
      <w:r>
        <w:t>Used the resulting 1,359-row dataset for the main statistical and machine-learning analysis.</w:t>
      </w:r>
    </w:p>
    <w:p w14:paraId="7E1DE586" w14:textId="77777777" w:rsidR="003329AA" w:rsidRDefault="00000000">
      <w:pPr>
        <w:pStyle w:val="ListBullet"/>
        <w:spacing w:after="40"/>
      </w:pPr>
      <w:r>
        <w:t>Separated the quality variable as the target and the eleven physicochemical variables as predictors for the machine-learning stage.</w:t>
      </w:r>
    </w:p>
    <w:p w14:paraId="5BFB50BF" w14:textId="77777777" w:rsidR="003329AA" w:rsidRDefault="00000000">
      <w:pPr>
        <w:pStyle w:val="ListBullet"/>
        <w:spacing w:after="40"/>
      </w:pPr>
      <w:r>
        <w:t>No feature scaling was required for the Random Forest model; Linear Regression was evaluated directly on the numeric features.</w:t>
      </w:r>
    </w:p>
    <w:p w14:paraId="53558E05" w14:textId="77777777" w:rsidR="003329AA" w:rsidRDefault="00000000">
      <w:pPr>
        <w:spacing w:after="100" w:line="259" w:lineRule="auto"/>
        <w:jc w:val="both"/>
      </w:pPr>
      <w:r>
        <w:t>The cleaned dataset has a mean quality score of 5.6233 compared with 5.6360 in the original data, showing that duplicate removal changed the overall mean only slightly. Mean alcohol changed from 10.4230% in the original data to 10.4323% after cleaning.</w:t>
      </w:r>
    </w:p>
    <w:p w14:paraId="5115E42F" w14:textId="77777777" w:rsidR="00AE5A67" w:rsidRDefault="00AE5A67">
      <w:pPr>
        <w:spacing w:after="100" w:line="259" w:lineRule="auto"/>
        <w:jc w:val="both"/>
      </w:pPr>
    </w:p>
    <w:p w14:paraId="14363F78" w14:textId="77777777" w:rsidR="003329AA" w:rsidRDefault="00000000">
      <w:pPr>
        <w:pStyle w:val="Heading1"/>
        <w:spacing w:before="200" w:after="100"/>
      </w:pPr>
      <w:r>
        <w:t>7. Statistical Methodology</w:t>
      </w:r>
    </w:p>
    <w:p w14:paraId="002D966B" w14:textId="77777777" w:rsidR="003329AA" w:rsidRDefault="00000000">
      <w:pPr>
        <w:pStyle w:val="Heading2"/>
        <w:spacing w:before="120" w:after="100"/>
      </w:pPr>
      <w:r>
        <w:t>7.1 Descriptive Statistics</w:t>
      </w:r>
    </w:p>
    <w:p w14:paraId="6FF046B5" w14:textId="77777777" w:rsidR="003329AA" w:rsidRDefault="00000000">
      <w:pPr>
        <w:spacing w:after="100" w:line="259" w:lineRule="auto"/>
        <w:jc w:val="both"/>
      </w:pPr>
      <w:r>
        <w:t>For each physicochemical variable, the analysis calculates measures of central tendency and dispersion. The sample variance is used together with standard deviation. Quartiles and IQR describe the central 50% of observations, while skewness and kurtosis provide information about distribution shape. The coefficient of variation (CV) is calculated as standard deviation divided by mean and expressed as a percentage.</w:t>
      </w:r>
    </w:p>
    <w:p w14:paraId="6FD584AA" w14:textId="77777777" w:rsidR="003329AA" w:rsidRDefault="00000000">
      <w:pPr>
        <w:pStyle w:val="Heading2"/>
        <w:spacing w:before="120" w:after="100"/>
      </w:pPr>
      <w:r>
        <w:t>7.2 Confidence Interval for Mean Alcohol</w:t>
      </w:r>
    </w:p>
    <w:p w14:paraId="6D4F602C" w14:textId="77777777" w:rsidR="003329AA" w:rsidRDefault="00000000">
      <w:pPr>
        <w:spacing w:after="100" w:line="259" w:lineRule="auto"/>
        <w:jc w:val="both"/>
      </w:pPr>
      <w:r>
        <w:t>A two-sided 95% t-based confidence interval is calculated as x̄ ± t(0.975, n−1) × s/√n. Here n = 1,359, x̄ is the sample mean alcohol content and s is the sample standard deviation.</w:t>
      </w:r>
    </w:p>
    <w:p w14:paraId="19295FEA" w14:textId="77777777" w:rsidR="003329AA" w:rsidRDefault="00000000">
      <w:pPr>
        <w:pStyle w:val="Heading2"/>
        <w:spacing w:before="120" w:after="100"/>
      </w:pPr>
      <w:r>
        <w:t>7.3 One-Sample t-Test</w:t>
      </w:r>
    </w:p>
    <w:p w14:paraId="63514516" w14:textId="77777777" w:rsidR="003329AA" w:rsidRDefault="00000000">
      <w:pPr>
        <w:spacing w:after="100" w:line="259" w:lineRule="auto"/>
        <w:jc w:val="both"/>
      </w:pPr>
      <w:r>
        <w:t>For the alcohol hypothesis test, the null hypothesis is H₀: μ = 10%, while the alternative hypothesis is H₁: μ ≠ 10%. The significance level is α = 0.05. The t-statistic compares the observed sample mean with the hypothesized population mean relative to the estimated standard error.</w:t>
      </w:r>
    </w:p>
    <w:p w14:paraId="3FD435DC" w14:textId="77777777" w:rsidR="003329AA" w:rsidRDefault="00000000">
      <w:pPr>
        <w:pStyle w:val="Heading2"/>
        <w:spacing w:before="120" w:after="100"/>
      </w:pPr>
      <w:r>
        <w:t>7.4 Welch Two-Sample t-Test</w:t>
      </w:r>
    </w:p>
    <w:p w14:paraId="4B22FCBB" w14:textId="77777777" w:rsidR="003329AA" w:rsidRDefault="00000000">
      <w:pPr>
        <w:spacing w:after="100" w:line="259" w:lineRule="auto"/>
        <w:jc w:val="both"/>
      </w:pPr>
      <w:r>
        <w:t>Low-quality wines are defined as quality ≤ 5 and high-quality wines as quality ≥ 6. Welch's independent-samples t-test compares the mean alcohol content of the two groups without assuming equal population variances. The hypotheses are H₀: μ_low = μ_high and H₁: μ_low ≠ μ_high.</w:t>
      </w:r>
    </w:p>
    <w:p w14:paraId="18467A89" w14:textId="77777777" w:rsidR="003329AA" w:rsidRDefault="00000000">
      <w:pPr>
        <w:pStyle w:val="Heading2"/>
        <w:spacing w:before="120" w:after="100"/>
      </w:pPr>
      <w:r>
        <w:t>7.5 Pearson Correlation</w:t>
      </w:r>
    </w:p>
    <w:p w14:paraId="62D7A31F" w14:textId="77777777" w:rsidR="003329AA" w:rsidRDefault="00000000">
      <w:pPr>
        <w:spacing w:after="100" w:line="259" w:lineRule="auto"/>
        <w:jc w:val="both"/>
      </w:pPr>
      <w:r>
        <w:t>Pearson's correlation coefficient r measures the strength and direction of the linear relationship between alcohol content and quality. The associated p-value tests H₀: ρ = 0 against H₁: ρ ≠ 0.</w:t>
      </w:r>
    </w:p>
    <w:p w14:paraId="0599D5CD" w14:textId="77777777" w:rsidR="003329AA" w:rsidRDefault="00000000">
      <w:pPr>
        <w:pStyle w:val="Heading2"/>
        <w:spacing w:before="120" w:after="100"/>
      </w:pPr>
      <w:r>
        <w:lastRenderedPageBreak/>
        <w:t>7.6 Repeated Sampling</w:t>
      </w:r>
    </w:p>
    <w:p w14:paraId="79ABBE69" w14:textId="77777777" w:rsidR="003329AA" w:rsidRDefault="00000000">
      <w:pPr>
        <w:spacing w:after="100" w:line="259" w:lineRule="auto"/>
        <w:jc w:val="both"/>
      </w:pPr>
      <w:r>
        <w:t>Random samples of sizes 50, 100, 250, 500 and 1,000 were repeatedly drawn from the cleaned dataset. Thirty repetitions were performed for each sample size. For every sample, the mean alcohol content, variance, standard deviation, t-based 95% confidence interval and t-test against μ = 10 were computed. Additional summary measures include the standard deviation of sample means, average confidence-interval width, confidence-interval coverage relative to the cleaned-data reference mean, and H₀ rejection rate.</w:t>
      </w:r>
    </w:p>
    <w:p w14:paraId="53A087DF" w14:textId="77777777" w:rsidR="00AE5A67" w:rsidRDefault="00AE5A67">
      <w:pPr>
        <w:spacing w:after="100" w:line="259" w:lineRule="auto"/>
        <w:jc w:val="both"/>
      </w:pPr>
    </w:p>
    <w:p w14:paraId="4CB4B10A" w14:textId="77777777" w:rsidR="003329AA" w:rsidRDefault="00000000">
      <w:pPr>
        <w:pStyle w:val="Heading1"/>
        <w:spacing w:before="200" w:after="100"/>
      </w:pPr>
      <w:r>
        <w:t>8. Descriptive Statistical Analysis</w:t>
      </w:r>
    </w:p>
    <w:tbl>
      <w:tblPr>
        <w:tblStyle w:val="TableGrid"/>
        <w:tblW w:w="0" w:type="auto"/>
        <w:jc w:val="center"/>
        <w:tblLook w:val="04A0" w:firstRow="1" w:lastRow="0" w:firstColumn="1" w:lastColumn="0" w:noHBand="0" w:noVBand="1"/>
      </w:tblPr>
      <w:tblGrid>
        <w:gridCol w:w="1800"/>
        <w:gridCol w:w="936"/>
        <w:gridCol w:w="1008"/>
        <w:gridCol w:w="1224"/>
        <w:gridCol w:w="1080"/>
        <w:gridCol w:w="792"/>
        <w:gridCol w:w="792"/>
        <w:gridCol w:w="936"/>
        <w:gridCol w:w="936"/>
      </w:tblGrid>
      <w:tr w:rsidR="003329AA" w14:paraId="125CCC55" w14:textId="77777777">
        <w:trPr>
          <w:jc w:val="center"/>
        </w:trPr>
        <w:tc>
          <w:tcPr>
            <w:tcW w:w="1800" w:type="dxa"/>
            <w:shd w:val="clear" w:color="auto" w:fill="1F4E79"/>
            <w:vAlign w:val="center"/>
          </w:tcPr>
          <w:p w14:paraId="4AF89FE1" w14:textId="77777777" w:rsidR="003329AA" w:rsidRDefault="00000000">
            <w:pPr>
              <w:jc w:val="center"/>
            </w:pPr>
            <w:r>
              <w:rPr>
                <w:b/>
                <w:color w:val="FFFFFF"/>
                <w:sz w:val="14"/>
              </w:rPr>
              <w:t>Feature</w:t>
            </w:r>
          </w:p>
        </w:tc>
        <w:tc>
          <w:tcPr>
            <w:tcW w:w="936" w:type="dxa"/>
            <w:shd w:val="clear" w:color="auto" w:fill="1F4E79"/>
            <w:vAlign w:val="center"/>
          </w:tcPr>
          <w:p w14:paraId="3F1A4D03" w14:textId="77777777" w:rsidR="003329AA" w:rsidRDefault="00000000">
            <w:pPr>
              <w:jc w:val="center"/>
            </w:pPr>
            <w:r>
              <w:rPr>
                <w:b/>
                <w:color w:val="FFFFFF"/>
                <w:sz w:val="14"/>
              </w:rPr>
              <w:t>Mean</w:t>
            </w:r>
          </w:p>
        </w:tc>
        <w:tc>
          <w:tcPr>
            <w:tcW w:w="1008" w:type="dxa"/>
            <w:shd w:val="clear" w:color="auto" w:fill="1F4E79"/>
            <w:vAlign w:val="center"/>
          </w:tcPr>
          <w:p w14:paraId="6F09307F" w14:textId="77777777" w:rsidR="003329AA" w:rsidRDefault="00000000">
            <w:pPr>
              <w:jc w:val="center"/>
            </w:pPr>
            <w:r>
              <w:rPr>
                <w:b/>
                <w:color w:val="FFFFFF"/>
                <w:sz w:val="14"/>
              </w:rPr>
              <w:t>Median</w:t>
            </w:r>
          </w:p>
        </w:tc>
        <w:tc>
          <w:tcPr>
            <w:tcW w:w="1224" w:type="dxa"/>
            <w:shd w:val="clear" w:color="auto" w:fill="1F4E79"/>
            <w:vAlign w:val="center"/>
          </w:tcPr>
          <w:p w14:paraId="4E96721F" w14:textId="77777777" w:rsidR="003329AA" w:rsidRDefault="00000000">
            <w:pPr>
              <w:jc w:val="center"/>
            </w:pPr>
            <w:r>
              <w:rPr>
                <w:b/>
                <w:color w:val="FFFFFF"/>
                <w:sz w:val="14"/>
              </w:rPr>
              <w:t>Variance</w:t>
            </w:r>
          </w:p>
        </w:tc>
        <w:tc>
          <w:tcPr>
            <w:tcW w:w="1080" w:type="dxa"/>
            <w:shd w:val="clear" w:color="auto" w:fill="1F4E79"/>
            <w:vAlign w:val="center"/>
          </w:tcPr>
          <w:p w14:paraId="7CA4DE02" w14:textId="77777777" w:rsidR="003329AA" w:rsidRDefault="00000000">
            <w:pPr>
              <w:jc w:val="center"/>
            </w:pPr>
            <w:r>
              <w:rPr>
                <w:b/>
                <w:color w:val="FFFFFF"/>
                <w:sz w:val="14"/>
              </w:rPr>
              <w:t>Std Dev</w:t>
            </w:r>
          </w:p>
        </w:tc>
        <w:tc>
          <w:tcPr>
            <w:tcW w:w="792" w:type="dxa"/>
            <w:shd w:val="clear" w:color="auto" w:fill="1F4E79"/>
            <w:vAlign w:val="center"/>
          </w:tcPr>
          <w:p w14:paraId="5BE5EF42" w14:textId="77777777" w:rsidR="003329AA" w:rsidRDefault="00000000">
            <w:pPr>
              <w:jc w:val="center"/>
            </w:pPr>
            <w:r>
              <w:rPr>
                <w:b/>
                <w:color w:val="FFFFFF"/>
                <w:sz w:val="14"/>
              </w:rPr>
              <w:t>Min</w:t>
            </w:r>
          </w:p>
        </w:tc>
        <w:tc>
          <w:tcPr>
            <w:tcW w:w="792" w:type="dxa"/>
            <w:shd w:val="clear" w:color="auto" w:fill="1F4E79"/>
            <w:vAlign w:val="center"/>
          </w:tcPr>
          <w:p w14:paraId="1F188C9F" w14:textId="77777777" w:rsidR="003329AA" w:rsidRDefault="00000000">
            <w:pPr>
              <w:jc w:val="center"/>
            </w:pPr>
            <w:r>
              <w:rPr>
                <w:b/>
                <w:color w:val="FFFFFF"/>
                <w:sz w:val="14"/>
              </w:rPr>
              <w:t>Q3</w:t>
            </w:r>
          </w:p>
        </w:tc>
        <w:tc>
          <w:tcPr>
            <w:tcW w:w="936" w:type="dxa"/>
            <w:shd w:val="clear" w:color="auto" w:fill="1F4E79"/>
            <w:vAlign w:val="center"/>
          </w:tcPr>
          <w:p w14:paraId="0BD77AD8" w14:textId="77777777" w:rsidR="003329AA" w:rsidRDefault="00000000">
            <w:pPr>
              <w:jc w:val="center"/>
            </w:pPr>
            <w:r>
              <w:rPr>
                <w:b/>
                <w:color w:val="FFFFFF"/>
                <w:sz w:val="14"/>
              </w:rPr>
              <w:t>Max</w:t>
            </w:r>
          </w:p>
        </w:tc>
        <w:tc>
          <w:tcPr>
            <w:tcW w:w="936" w:type="dxa"/>
            <w:shd w:val="clear" w:color="auto" w:fill="1F4E79"/>
            <w:vAlign w:val="center"/>
          </w:tcPr>
          <w:p w14:paraId="64906418" w14:textId="77777777" w:rsidR="003329AA" w:rsidRDefault="00000000">
            <w:pPr>
              <w:jc w:val="center"/>
            </w:pPr>
            <w:r>
              <w:rPr>
                <w:b/>
                <w:color w:val="FFFFFF"/>
                <w:sz w:val="14"/>
              </w:rPr>
              <w:t>CV %</w:t>
            </w:r>
          </w:p>
        </w:tc>
      </w:tr>
      <w:tr w:rsidR="003329AA" w14:paraId="40B1E91D" w14:textId="77777777">
        <w:trPr>
          <w:jc w:val="center"/>
        </w:trPr>
        <w:tc>
          <w:tcPr>
            <w:tcW w:w="1800" w:type="dxa"/>
            <w:vAlign w:val="center"/>
          </w:tcPr>
          <w:p w14:paraId="0D1783AB" w14:textId="77777777" w:rsidR="003329AA" w:rsidRDefault="00000000">
            <w:pPr>
              <w:jc w:val="center"/>
            </w:pPr>
            <w:r>
              <w:rPr>
                <w:sz w:val="14"/>
              </w:rPr>
              <w:t>Fixed acidity</w:t>
            </w:r>
          </w:p>
        </w:tc>
        <w:tc>
          <w:tcPr>
            <w:tcW w:w="936" w:type="dxa"/>
            <w:vAlign w:val="center"/>
          </w:tcPr>
          <w:p w14:paraId="5A22DFBB" w14:textId="77777777" w:rsidR="003329AA" w:rsidRDefault="00000000">
            <w:pPr>
              <w:jc w:val="center"/>
            </w:pPr>
            <w:r>
              <w:rPr>
                <w:sz w:val="14"/>
              </w:rPr>
              <w:t>8.3106</w:t>
            </w:r>
          </w:p>
        </w:tc>
        <w:tc>
          <w:tcPr>
            <w:tcW w:w="1008" w:type="dxa"/>
            <w:vAlign w:val="center"/>
          </w:tcPr>
          <w:p w14:paraId="06EDF403" w14:textId="77777777" w:rsidR="003329AA" w:rsidRDefault="00000000">
            <w:pPr>
              <w:jc w:val="center"/>
            </w:pPr>
            <w:r>
              <w:rPr>
                <w:sz w:val="14"/>
              </w:rPr>
              <w:t>7.9000</w:t>
            </w:r>
          </w:p>
        </w:tc>
        <w:tc>
          <w:tcPr>
            <w:tcW w:w="1224" w:type="dxa"/>
            <w:vAlign w:val="center"/>
          </w:tcPr>
          <w:p w14:paraId="71B6B9DB" w14:textId="77777777" w:rsidR="003329AA" w:rsidRDefault="00000000">
            <w:pPr>
              <w:jc w:val="center"/>
            </w:pPr>
            <w:r>
              <w:rPr>
                <w:sz w:val="14"/>
              </w:rPr>
              <w:t>3.0171</w:t>
            </w:r>
          </w:p>
        </w:tc>
        <w:tc>
          <w:tcPr>
            <w:tcW w:w="1080" w:type="dxa"/>
            <w:vAlign w:val="center"/>
          </w:tcPr>
          <w:p w14:paraId="0A04EB31" w14:textId="77777777" w:rsidR="003329AA" w:rsidRDefault="00000000">
            <w:pPr>
              <w:jc w:val="center"/>
            </w:pPr>
            <w:r>
              <w:rPr>
                <w:sz w:val="14"/>
              </w:rPr>
              <w:t>1.7370</w:t>
            </w:r>
          </w:p>
        </w:tc>
        <w:tc>
          <w:tcPr>
            <w:tcW w:w="792" w:type="dxa"/>
            <w:vAlign w:val="center"/>
          </w:tcPr>
          <w:p w14:paraId="79BF682D" w14:textId="77777777" w:rsidR="003329AA" w:rsidRDefault="00000000">
            <w:pPr>
              <w:jc w:val="center"/>
            </w:pPr>
            <w:r>
              <w:rPr>
                <w:sz w:val="14"/>
              </w:rPr>
              <w:t>4.6000</w:t>
            </w:r>
          </w:p>
        </w:tc>
        <w:tc>
          <w:tcPr>
            <w:tcW w:w="792" w:type="dxa"/>
            <w:vAlign w:val="center"/>
          </w:tcPr>
          <w:p w14:paraId="3F0C7B16" w14:textId="77777777" w:rsidR="003329AA" w:rsidRDefault="00000000">
            <w:pPr>
              <w:jc w:val="center"/>
            </w:pPr>
            <w:r>
              <w:rPr>
                <w:sz w:val="14"/>
              </w:rPr>
              <w:t>9.2000</w:t>
            </w:r>
          </w:p>
        </w:tc>
        <w:tc>
          <w:tcPr>
            <w:tcW w:w="936" w:type="dxa"/>
            <w:vAlign w:val="center"/>
          </w:tcPr>
          <w:p w14:paraId="5CDAD4D4" w14:textId="77777777" w:rsidR="003329AA" w:rsidRDefault="00000000">
            <w:pPr>
              <w:jc w:val="center"/>
            </w:pPr>
            <w:r>
              <w:rPr>
                <w:sz w:val="14"/>
              </w:rPr>
              <w:t>15.9000</w:t>
            </w:r>
          </w:p>
        </w:tc>
        <w:tc>
          <w:tcPr>
            <w:tcW w:w="936" w:type="dxa"/>
            <w:vAlign w:val="center"/>
          </w:tcPr>
          <w:p w14:paraId="5223C10D" w14:textId="77777777" w:rsidR="003329AA" w:rsidRDefault="00000000">
            <w:pPr>
              <w:jc w:val="center"/>
            </w:pPr>
            <w:r>
              <w:rPr>
                <w:sz w:val="14"/>
              </w:rPr>
              <w:t>20.9009</w:t>
            </w:r>
          </w:p>
        </w:tc>
      </w:tr>
      <w:tr w:rsidR="003329AA" w14:paraId="6EC5312B" w14:textId="77777777">
        <w:trPr>
          <w:jc w:val="center"/>
        </w:trPr>
        <w:tc>
          <w:tcPr>
            <w:tcW w:w="1800" w:type="dxa"/>
            <w:vAlign w:val="center"/>
          </w:tcPr>
          <w:p w14:paraId="0448CBC4" w14:textId="77777777" w:rsidR="003329AA" w:rsidRDefault="00000000">
            <w:pPr>
              <w:jc w:val="center"/>
            </w:pPr>
            <w:r>
              <w:rPr>
                <w:sz w:val="14"/>
              </w:rPr>
              <w:t>Volatile acidity</w:t>
            </w:r>
          </w:p>
        </w:tc>
        <w:tc>
          <w:tcPr>
            <w:tcW w:w="936" w:type="dxa"/>
            <w:vAlign w:val="center"/>
          </w:tcPr>
          <w:p w14:paraId="77BDC397" w14:textId="77777777" w:rsidR="003329AA" w:rsidRDefault="00000000">
            <w:pPr>
              <w:jc w:val="center"/>
            </w:pPr>
            <w:r>
              <w:rPr>
                <w:sz w:val="14"/>
              </w:rPr>
              <w:t>0.5295</w:t>
            </w:r>
          </w:p>
        </w:tc>
        <w:tc>
          <w:tcPr>
            <w:tcW w:w="1008" w:type="dxa"/>
            <w:vAlign w:val="center"/>
          </w:tcPr>
          <w:p w14:paraId="46056A32" w14:textId="77777777" w:rsidR="003329AA" w:rsidRDefault="00000000">
            <w:pPr>
              <w:jc w:val="center"/>
            </w:pPr>
            <w:r>
              <w:rPr>
                <w:sz w:val="14"/>
              </w:rPr>
              <w:t>0.5200</w:t>
            </w:r>
          </w:p>
        </w:tc>
        <w:tc>
          <w:tcPr>
            <w:tcW w:w="1224" w:type="dxa"/>
            <w:vAlign w:val="center"/>
          </w:tcPr>
          <w:p w14:paraId="58C7E132" w14:textId="77777777" w:rsidR="003329AA" w:rsidRDefault="00000000">
            <w:pPr>
              <w:jc w:val="center"/>
            </w:pPr>
            <w:r>
              <w:rPr>
                <w:sz w:val="14"/>
              </w:rPr>
              <w:t>0.0335</w:t>
            </w:r>
          </w:p>
        </w:tc>
        <w:tc>
          <w:tcPr>
            <w:tcW w:w="1080" w:type="dxa"/>
            <w:vAlign w:val="center"/>
          </w:tcPr>
          <w:p w14:paraId="07171DA0" w14:textId="77777777" w:rsidR="003329AA" w:rsidRDefault="00000000">
            <w:pPr>
              <w:jc w:val="center"/>
            </w:pPr>
            <w:r>
              <w:rPr>
                <w:sz w:val="14"/>
              </w:rPr>
              <w:t>0.1830</w:t>
            </w:r>
          </w:p>
        </w:tc>
        <w:tc>
          <w:tcPr>
            <w:tcW w:w="792" w:type="dxa"/>
            <w:vAlign w:val="center"/>
          </w:tcPr>
          <w:p w14:paraId="1CD82A2A" w14:textId="77777777" w:rsidR="003329AA" w:rsidRDefault="00000000">
            <w:pPr>
              <w:jc w:val="center"/>
            </w:pPr>
            <w:r>
              <w:rPr>
                <w:sz w:val="14"/>
              </w:rPr>
              <w:t>0.1200</w:t>
            </w:r>
          </w:p>
        </w:tc>
        <w:tc>
          <w:tcPr>
            <w:tcW w:w="792" w:type="dxa"/>
            <w:vAlign w:val="center"/>
          </w:tcPr>
          <w:p w14:paraId="2BD65916" w14:textId="77777777" w:rsidR="003329AA" w:rsidRDefault="00000000">
            <w:pPr>
              <w:jc w:val="center"/>
            </w:pPr>
            <w:r>
              <w:rPr>
                <w:sz w:val="14"/>
              </w:rPr>
              <w:t>0.6400</w:t>
            </w:r>
          </w:p>
        </w:tc>
        <w:tc>
          <w:tcPr>
            <w:tcW w:w="936" w:type="dxa"/>
            <w:vAlign w:val="center"/>
          </w:tcPr>
          <w:p w14:paraId="592473F0" w14:textId="77777777" w:rsidR="003329AA" w:rsidRDefault="00000000">
            <w:pPr>
              <w:jc w:val="center"/>
            </w:pPr>
            <w:r>
              <w:rPr>
                <w:sz w:val="14"/>
              </w:rPr>
              <w:t>1.5800</w:t>
            </w:r>
          </w:p>
        </w:tc>
        <w:tc>
          <w:tcPr>
            <w:tcW w:w="936" w:type="dxa"/>
            <w:vAlign w:val="center"/>
          </w:tcPr>
          <w:p w14:paraId="66809AF2" w14:textId="77777777" w:rsidR="003329AA" w:rsidRDefault="00000000">
            <w:pPr>
              <w:jc w:val="center"/>
            </w:pPr>
            <w:r>
              <w:rPr>
                <w:sz w:val="14"/>
              </w:rPr>
              <w:t>34.5683</w:t>
            </w:r>
          </w:p>
        </w:tc>
      </w:tr>
      <w:tr w:rsidR="003329AA" w14:paraId="6FEDD53F" w14:textId="77777777">
        <w:trPr>
          <w:jc w:val="center"/>
        </w:trPr>
        <w:tc>
          <w:tcPr>
            <w:tcW w:w="1800" w:type="dxa"/>
            <w:vAlign w:val="center"/>
          </w:tcPr>
          <w:p w14:paraId="1DFC371C" w14:textId="77777777" w:rsidR="003329AA" w:rsidRDefault="00000000">
            <w:pPr>
              <w:jc w:val="center"/>
            </w:pPr>
            <w:r>
              <w:rPr>
                <w:sz w:val="14"/>
              </w:rPr>
              <w:t>Citric acid</w:t>
            </w:r>
          </w:p>
        </w:tc>
        <w:tc>
          <w:tcPr>
            <w:tcW w:w="936" w:type="dxa"/>
            <w:vAlign w:val="center"/>
          </w:tcPr>
          <w:p w14:paraId="6FDAE3A4" w14:textId="77777777" w:rsidR="003329AA" w:rsidRDefault="00000000">
            <w:pPr>
              <w:jc w:val="center"/>
            </w:pPr>
            <w:r>
              <w:rPr>
                <w:sz w:val="14"/>
              </w:rPr>
              <w:t>0.2723</w:t>
            </w:r>
          </w:p>
        </w:tc>
        <w:tc>
          <w:tcPr>
            <w:tcW w:w="1008" w:type="dxa"/>
            <w:vAlign w:val="center"/>
          </w:tcPr>
          <w:p w14:paraId="3B5C0CCE" w14:textId="77777777" w:rsidR="003329AA" w:rsidRDefault="00000000">
            <w:pPr>
              <w:jc w:val="center"/>
            </w:pPr>
            <w:r>
              <w:rPr>
                <w:sz w:val="14"/>
              </w:rPr>
              <w:t>0.2600</w:t>
            </w:r>
          </w:p>
        </w:tc>
        <w:tc>
          <w:tcPr>
            <w:tcW w:w="1224" w:type="dxa"/>
            <w:vAlign w:val="center"/>
          </w:tcPr>
          <w:p w14:paraId="556408FC" w14:textId="77777777" w:rsidR="003329AA" w:rsidRDefault="00000000">
            <w:pPr>
              <w:jc w:val="center"/>
            </w:pPr>
            <w:r>
              <w:rPr>
                <w:sz w:val="14"/>
              </w:rPr>
              <w:t>0.0382</w:t>
            </w:r>
          </w:p>
        </w:tc>
        <w:tc>
          <w:tcPr>
            <w:tcW w:w="1080" w:type="dxa"/>
            <w:vAlign w:val="center"/>
          </w:tcPr>
          <w:p w14:paraId="79B996B1" w14:textId="77777777" w:rsidR="003329AA" w:rsidRDefault="00000000">
            <w:pPr>
              <w:jc w:val="center"/>
            </w:pPr>
            <w:r>
              <w:rPr>
                <w:sz w:val="14"/>
              </w:rPr>
              <w:t>0.1955</w:t>
            </w:r>
          </w:p>
        </w:tc>
        <w:tc>
          <w:tcPr>
            <w:tcW w:w="792" w:type="dxa"/>
            <w:vAlign w:val="center"/>
          </w:tcPr>
          <w:p w14:paraId="5FD6FAC3" w14:textId="77777777" w:rsidR="003329AA" w:rsidRDefault="00000000">
            <w:pPr>
              <w:jc w:val="center"/>
            </w:pPr>
            <w:r>
              <w:rPr>
                <w:sz w:val="14"/>
              </w:rPr>
              <w:t>0.0000</w:t>
            </w:r>
          </w:p>
        </w:tc>
        <w:tc>
          <w:tcPr>
            <w:tcW w:w="792" w:type="dxa"/>
            <w:vAlign w:val="center"/>
          </w:tcPr>
          <w:p w14:paraId="555EEB6C" w14:textId="77777777" w:rsidR="003329AA" w:rsidRDefault="00000000">
            <w:pPr>
              <w:jc w:val="center"/>
            </w:pPr>
            <w:r>
              <w:rPr>
                <w:sz w:val="14"/>
              </w:rPr>
              <w:t>0.4300</w:t>
            </w:r>
          </w:p>
        </w:tc>
        <w:tc>
          <w:tcPr>
            <w:tcW w:w="936" w:type="dxa"/>
            <w:vAlign w:val="center"/>
          </w:tcPr>
          <w:p w14:paraId="357A6D3F" w14:textId="77777777" w:rsidR="003329AA" w:rsidRDefault="00000000">
            <w:pPr>
              <w:jc w:val="center"/>
            </w:pPr>
            <w:r>
              <w:rPr>
                <w:sz w:val="14"/>
              </w:rPr>
              <w:t>1.0000</w:t>
            </w:r>
          </w:p>
        </w:tc>
        <w:tc>
          <w:tcPr>
            <w:tcW w:w="936" w:type="dxa"/>
            <w:vAlign w:val="center"/>
          </w:tcPr>
          <w:p w14:paraId="34BDC9A7" w14:textId="77777777" w:rsidR="003329AA" w:rsidRDefault="00000000">
            <w:pPr>
              <w:jc w:val="center"/>
            </w:pPr>
            <w:r>
              <w:rPr>
                <w:sz w:val="14"/>
              </w:rPr>
              <w:t>71.8006</w:t>
            </w:r>
          </w:p>
        </w:tc>
      </w:tr>
      <w:tr w:rsidR="003329AA" w14:paraId="271746A0" w14:textId="77777777">
        <w:trPr>
          <w:jc w:val="center"/>
        </w:trPr>
        <w:tc>
          <w:tcPr>
            <w:tcW w:w="1800" w:type="dxa"/>
            <w:vAlign w:val="center"/>
          </w:tcPr>
          <w:p w14:paraId="121AB9F7" w14:textId="77777777" w:rsidR="003329AA" w:rsidRDefault="00000000">
            <w:pPr>
              <w:jc w:val="center"/>
            </w:pPr>
            <w:r>
              <w:rPr>
                <w:sz w:val="14"/>
              </w:rPr>
              <w:t>Residual sugar</w:t>
            </w:r>
          </w:p>
        </w:tc>
        <w:tc>
          <w:tcPr>
            <w:tcW w:w="936" w:type="dxa"/>
            <w:vAlign w:val="center"/>
          </w:tcPr>
          <w:p w14:paraId="265CF7BF" w14:textId="77777777" w:rsidR="003329AA" w:rsidRDefault="00000000">
            <w:pPr>
              <w:jc w:val="center"/>
            </w:pPr>
            <w:r>
              <w:rPr>
                <w:sz w:val="14"/>
              </w:rPr>
              <w:t>2.5234</w:t>
            </w:r>
          </w:p>
        </w:tc>
        <w:tc>
          <w:tcPr>
            <w:tcW w:w="1008" w:type="dxa"/>
            <w:vAlign w:val="center"/>
          </w:tcPr>
          <w:p w14:paraId="57992B02" w14:textId="77777777" w:rsidR="003329AA" w:rsidRDefault="00000000">
            <w:pPr>
              <w:jc w:val="center"/>
            </w:pPr>
            <w:r>
              <w:rPr>
                <w:sz w:val="14"/>
              </w:rPr>
              <w:t>2.2000</w:t>
            </w:r>
          </w:p>
        </w:tc>
        <w:tc>
          <w:tcPr>
            <w:tcW w:w="1224" w:type="dxa"/>
            <w:vAlign w:val="center"/>
          </w:tcPr>
          <w:p w14:paraId="2A13D6A7" w14:textId="77777777" w:rsidR="003329AA" w:rsidRDefault="00000000">
            <w:pPr>
              <w:jc w:val="center"/>
            </w:pPr>
            <w:r>
              <w:rPr>
                <w:sz w:val="14"/>
              </w:rPr>
              <w:t>1.8288</w:t>
            </w:r>
          </w:p>
        </w:tc>
        <w:tc>
          <w:tcPr>
            <w:tcW w:w="1080" w:type="dxa"/>
            <w:vAlign w:val="center"/>
          </w:tcPr>
          <w:p w14:paraId="561E7FDC" w14:textId="77777777" w:rsidR="003329AA" w:rsidRDefault="00000000">
            <w:pPr>
              <w:jc w:val="center"/>
            </w:pPr>
            <w:r>
              <w:rPr>
                <w:sz w:val="14"/>
              </w:rPr>
              <w:t>1.3523</w:t>
            </w:r>
          </w:p>
        </w:tc>
        <w:tc>
          <w:tcPr>
            <w:tcW w:w="792" w:type="dxa"/>
            <w:vAlign w:val="center"/>
          </w:tcPr>
          <w:p w14:paraId="6B1C07CA" w14:textId="77777777" w:rsidR="003329AA" w:rsidRDefault="00000000">
            <w:pPr>
              <w:jc w:val="center"/>
            </w:pPr>
            <w:r>
              <w:rPr>
                <w:sz w:val="14"/>
              </w:rPr>
              <w:t>0.9000</w:t>
            </w:r>
          </w:p>
        </w:tc>
        <w:tc>
          <w:tcPr>
            <w:tcW w:w="792" w:type="dxa"/>
            <w:vAlign w:val="center"/>
          </w:tcPr>
          <w:p w14:paraId="2D63CDAA" w14:textId="77777777" w:rsidR="003329AA" w:rsidRDefault="00000000">
            <w:pPr>
              <w:jc w:val="center"/>
            </w:pPr>
            <w:r>
              <w:rPr>
                <w:sz w:val="14"/>
              </w:rPr>
              <w:t>2.6000</w:t>
            </w:r>
          </w:p>
        </w:tc>
        <w:tc>
          <w:tcPr>
            <w:tcW w:w="936" w:type="dxa"/>
            <w:vAlign w:val="center"/>
          </w:tcPr>
          <w:p w14:paraId="68D5C135" w14:textId="77777777" w:rsidR="003329AA" w:rsidRDefault="00000000">
            <w:pPr>
              <w:jc w:val="center"/>
            </w:pPr>
            <w:r>
              <w:rPr>
                <w:sz w:val="14"/>
              </w:rPr>
              <w:t>15.5000</w:t>
            </w:r>
          </w:p>
        </w:tc>
        <w:tc>
          <w:tcPr>
            <w:tcW w:w="936" w:type="dxa"/>
            <w:vAlign w:val="center"/>
          </w:tcPr>
          <w:p w14:paraId="6B61EEE9" w14:textId="77777777" w:rsidR="003329AA" w:rsidRDefault="00000000">
            <w:pPr>
              <w:jc w:val="center"/>
            </w:pPr>
            <w:r>
              <w:rPr>
                <w:sz w:val="14"/>
              </w:rPr>
              <w:t>53.5909</w:t>
            </w:r>
          </w:p>
        </w:tc>
      </w:tr>
      <w:tr w:rsidR="003329AA" w14:paraId="41A81B2B" w14:textId="77777777">
        <w:trPr>
          <w:jc w:val="center"/>
        </w:trPr>
        <w:tc>
          <w:tcPr>
            <w:tcW w:w="1800" w:type="dxa"/>
            <w:vAlign w:val="center"/>
          </w:tcPr>
          <w:p w14:paraId="42FD23D8" w14:textId="77777777" w:rsidR="003329AA" w:rsidRDefault="00000000">
            <w:pPr>
              <w:jc w:val="center"/>
            </w:pPr>
            <w:r>
              <w:rPr>
                <w:sz w:val="14"/>
              </w:rPr>
              <w:t>Chlorides</w:t>
            </w:r>
          </w:p>
        </w:tc>
        <w:tc>
          <w:tcPr>
            <w:tcW w:w="936" w:type="dxa"/>
            <w:vAlign w:val="center"/>
          </w:tcPr>
          <w:p w14:paraId="0454E665" w14:textId="77777777" w:rsidR="003329AA" w:rsidRDefault="00000000">
            <w:pPr>
              <w:jc w:val="center"/>
            </w:pPr>
            <w:r>
              <w:rPr>
                <w:sz w:val="14"/>
              </w:rPr>
              <w:t>0.0881</w:t>
            </w:r>
          </w:p>
        </w:tc>
        <w:tc>
          <w:tcPr>
            <w:tcW w:w="1008" w:type="dxa"/>
            <w:vAlign w:val="center"/>
          </w:tcPr>
          <w:p w14:paraId="48176AC3" w14:textId="77777777" w:rsidR="003329AA" w:rsidRDefault="00000000">
            <w:pPr>
              <w:jc w:val="center"/>
            </w:pPr>
            <w:r>
              <w:rPr>
                <w:sz w:val="14"/>
              </w:rPr>
              <w:t>0.0790</w:t>
            </w:r>
          </w:p>
        </w:tc>
        <w:tc>
          <w:tcPr>
            <w:tcW w:w="1224" w:type="dxa"/>
            <w:vAlign w:val="center"/>
          </w:tcPr>
          <w:p w14:paraId="45678BEA" w14:textId="77777777" w:rsidR="003329AA" w:rsidRDefault="00000000">
            <w:pPr>
              <w:jc w:val="center"/>
            </w:pPr>
            <w:r>
              <w:rPr>
                <w:sz w:val="14"/>
              </w:rPr>
              <w:t>0.0024</w:t>
            </w:r>
          </w:p>
        </w:tc>
        <w:tc>
          <w:tcPr>
            <w:tcW w:w="1080" w:type="dxa"/>
            <w:vAlign w:val="center"/>
          </w:tcPr>
          <w:p w14:paraId="306F5804" w14:textId="77777777" w:rsidR="003329AA" w:rsidRDefault="00000000">
            <w:pPr>
              <w:jc w:val="center"/>
            </w:pPr>
            <w:r>
              <w:rPr>
                <w:sz w:val="14"/>
              </w:rPr>
              <w:t>0.0494</w:t>
            </w:r>
          </w:p>
        </w:tc>
        <w:tc>
          <w:tcPr>
            <w:tcW w:w="792" w:type="dxa"/>
            <w:vAlign w:val="center"/>
          </w:tcPr>
          <w:p w14:paraId="3A905A49" w14:textId="77777777" w:rsidR="003329AA" w:rsidRDefault="00000000">
            <w:pPr>
              <w:jc w:val="center"/>
            </w:pPr>
            <w:r>
              <w:rPr>
                <w:sz w:val="14"/>
              </w:rPr>
              <w:t>0.0120</w:t>
            </w:r>
          </w:p>
        </w:tc>
        <w:tc>
          <w:tcPr>
            <w:tcW w:w="792" w:type="dxa"/>
            <w:vAlign w:val="center"/>
          </w:tcPr>
          <w:p w14:paraId="4EE46B46" w14:textId="77777777" w:rsidR="003329AA" w:rsidRDefault="00000000">
            <w:pPr>
              <w:jc w:val="center"/>
            </w:pPr>
            <w:r>
              <w:rPr>
                <w:sz w:val="14"/>
              </w:rPr>
              <w:t>0.0910</w:t>
            </w:r>
          </w:p>
        </w:tc>
        <w:tc>
          <w:tcPr>
            <w:tcW w:w="936" w:type="dxa"/>
            <w:vAlign w:val="center"/>
          </w:tcPr>
          <w:p w14:paraId="2BF44495" w14:textId="77777777" w:rsidR="003329AA" w:rsidRDefault="00000000">
            <w:pPr>
              <w:jc w:val="center"/>
            </w:pPr>
            <w:r>
              <w:rPr>
                <w:sz w:val="14"/>
              </w:rPr>
              <w:t>0.6110</w:t>
            </w:r>
          </w:p>
        </w:tc>
        <w:tc>
          <w:tcPr>
            <w:tcW w:w="936" w:type="dxa"/>
            <w:vAlign w:val="center"/>
          </w:tcPr>
          <w:p w14:paraId="54F7CE09" w14:textId="77777777" w:rsidR="003329AA" w:rsidRDefault="00000000">
            <w:pPr>
              <w:jc w:val="center"/>
            </w:pPr>
            <w:r>
              <w:rPr>
                <w:sz w:val="14"/>
              </w:rPr>
              <w:t>56.0314</w:t>
            </w:r>
          </w:p>
        </w:tc>
      </w:tr>
      <w:tr w:rsidR="003329AA" w14:paraId="4FD28132" w14:textId="77777777">
        <w:trPr>
          <w:jc w:val="center"/>
        </w:trPr>
        <w:tc>
          <w:tcPr>
            <w:tcW w:w="1800" w:type="dxa"/>
            <w:vAlign w:val="center"/>
          </w:tcPr>
          <w:p w14:paraId="692709AD" w14:textId="77777777" w:rsidR="003329AA" w:rsidRDefault="00000000">
            <w:pPr>
              <w:jc w:val="center"/>
            </w:pPr>
            <w:r>
              <w:rPr>
                <w:sz w:val="14"/>
              </w:rPr>
              <w:t>Free sulfur dioxide</w:t>
            </w:r>
          </w:p>
        </w:tc>
        <w:tc>
          <w:tcPr>
            <w:tcW w:w="936" w:type="dxa"/>
            <w:vAlign w:val="center"/>
          </w:tcPr>
          <w:p w14:paraId="19AB0F83" w14:textId="77777777" w:rsidR="003329AA" w:rsidRDefault="00000000">
            <w:pPr>
              <w:jc w:val="center"/>
            </w:pPr>
            <w:r>
              <w:rPr>
                <w:sz w:val="14"/>
              </w:rPr>
              <w:t>15.8933</w:t>
            </w:r>
          </w:p>
        </w:tc>
        <w:tc>
          <w:tcPr>
            <w:tcW w:w="1008" w:type="dxa"/>
            <w:vAlign w:val="center"/>
          </w:tcPr>
          <w:p w14:paraId="527ECA03" w14:textId="77777777" w:rsidR="003329AA" w:rsidRDefault="00000000">
            <w:pPr>
              <w:jc w:val="center"/>
            </w:pPr>
            <w:r>
              <w:rPr>
                <w:sz w:val="14"/>
              </w:rPr>
              <w:t>14.0000</w:t>
            </w:r>
          </w:p>
        </w:tc>
        <w:tc>
          <w:tcPr>
            <w:tcW w:w="1224" w:type="dxa"/>
            <w:vAlign w:val="center"/>
          </w:tcPr>
          <w:p w14:paraId="6518C27C" w14:textId="77777777" w:rsidR="003329AA" w:rsidRDefault="00000000">
            <w:pPr>
              <w:jc w:val="center"/>
            </w:pPr>
            <w:r>
              <w:rPr>
                <w:sz w:val="14"/>
              </w:rPr>
              <w:t>109.1455</w:t>
            </w:r>
          </w:p>
        </w:tc>
        <w:tc>
          <w:tcPr>
            <w:tcW w:w="1080" w:type="dxa"/>
            <w:vAlign w:val="center"/>
          </w:tcPr>
          <w:p w14:paraId="01E9F062" w14:textId="77777777" w:rsidR="003329AA" w:rsidRDefault="00000000">
            <w:pPr>
              <w:jc w:val="center"/>
            </w:pPr>
            <w:r>
              <w:rPr>
                <w:sz w:val="14"/>
              </w:rPr>
              <w:t>10.4473</w:t>
            </w:r>
          </w:p>
        </w:tc>
        <w:tc>
          <w:tcPr>
            <w:tcW w:w="792" w:type="dxa"/>
            <w:vAlign w:val="center"/>
          </w:tcPr>
          <w:p w14:paraId="06B79135" w14:textId="77777777" w:rsidR="003329AA" w:rsidRDefault="00000000">
            <w:pPr>
              <w:jc w:val="center"/>
            </w:pPr>
            <w:r>
              <w:rPr>
                <w:sz w:val="14"/>
              </w:rPr>
              <w:t>1.0000</w:t>
            </w:r>
          </w:p>
        </w:tc>
        <w:tc>
          <w:tcPr>
            <w:tcW w:w="792" w:type="dxa"/>
            <w:vAlign w:val="center"/>
          </w:tcPr>
          <w:p w14:paraId="4B4A5B2C" w14:textId="77777777" w:rsidR="003329AA" w:rsidRDefault="00000000">
            <w:pPr>
              <w:jc w:val="center"/>
            </w:pPr>
            <w:r>
              <w:rPr>
                <w:sz w:val="14"/>
              </w:rPr>
              <w:t>21.0000</w:t>
            </w:r>
          </w:p>
        </w:tc>
        <w:tc>
          <w:tcPr>
            <w:tcW w:w="936" w:type="dxa"/>
            <w:vAlign w:val="center"/>
          </w:tcPr>
          <w:p w14:paraId="7E988B4D" w14:textId="77777777" w:rsidR="003329AA" w:rsidRDefault="00000000">
            <w:pPr>
              <w:jc w:val="center"/>
            </w:pPr>
            <w:r>
              <w:rPr>
                <w:sz w:val="14"/>
              </w:rPr>
              <w:t>72.0000</w:t>
            </w:r>
          </w:p>
        </w:tc>
        <w:tc>
          <w:tcPr>
            <w:tcW w:w="936" w:type="dxa"/>
            <w:vAlign w:val="center"/>
          </w:tcPr>
          <w:p w14:paraId="3D250235" w14:textId="77777777" w:rsidR="003329AA" w:rsidRDefault="00000000">
            <w:pPr>
              <w:jc w:val="center"/>
            </w:pPr>
            <w:r>
              <w:rPr>
                <w:sz w:val="14"/>
              </w:rPr>
              <w:t>65.7338</w:t>
            </w:r>
          </w:p>
        </w:tc>
      </w:tr>
      <w:tr w:rsidR="003329AA" w14:paraId="2623AC71" w14:textId="77777777">
        <w:trPr>
          <w:jc w:val="center"/>
        </w:trPr>
        <w:tc>
          <w:tcPr>
            <w:tcW w:w="1800" w:type="dxa"/>
            <w:vAlign w:val="center"/>
          </w:tcPr>
          <w:p w14:paraId="59B3421D" w14:textId="77777777" w:rsidR="003329AA" w:rsidRDefault="00000000">
            <w:pPr>
              <w:jc w:val="center"/>
            </w:pPr>
            <w:r>
              <w:rPr>
                <w:sz w:val="14"/>
              </w:rPr>
              <w:t>Total sulfur dioxide</w:t>
            </w:r>
          </w:p>
        </w:tc>
        <w:tc>
          <w:tcPr>
            <w:tcW w:w="936" w:type="dxa"/>
            <w:vAlign w:val="center"/>
          </w:tcPr>
          <w:p w14:paraId="4CFC4267" w14:textId="77777777" w:rsidR="003329AA" w:rsidRDefault="00000000">
            <w:pPr>
              <w:jc w:val="center"/>
            </w:pPr>
            <w:r>
              <w:rPr>
                <w:sz w:val="14"/>
              </w:rPr>
              <w:t>46.8260</w:t>
            </w:r>
          </w:p>
        </w:tc>
        <w:tc>
          <w:tcPr>
            <w:tcW w:w="1008" w:type="dxa"/>
            <w:vAlign w:val="center"/>
          </w:tcPr>
          <w:p w14:paraId="048C4A87" w14:textId="77777777" w:rsidR="003329AA" w:rsidRDefault="00000000">
            <w:pPr>
              <w:jc w:val="center"/>
            </w:pPr>
            <w:r>
              <w:rPr>
                <w:sz w:val="14"/>
              </w:rPr>
              <w:t>38.0000</w:t>
            </w:r>
          </w:p>
        </w:tc>
        <w:tc>
          <w:tcPr>
            <w:tcW w:w="1224" w:type="dxa"/>
            <w:vAlign w:val="center"/>
          </w:tcPr>
          <w:p w14:paraId="1513E01B" w14:textId="77777777" w:rsidR="003329AA" w:rsidRDefault="00000000">
            <w:pPr>
              <w:jc w:val="center"/>
            </w:pPr>
            <w:r>
              <w:rPr>
                <w:sz w:val="14"/>
              </w:rPr>
              <w:t>1116.1577</w:t>
            </w:r>
          </w:p>
        </w:tc>
        <w:tc>
          <w:tcPr>
            <w:tcW w:w="1080" w:type="dxa"/>
            <w:vAlign w:val="center"/>
          </w:tcPr>
          <w:p w14:paraId="36893517" w14:textId="77777777" w:rsidR="003329AA" w:rsidRDefault="00000000">
            <w:pPr>
              <w:jc w:val="center"/>
            </w:pPr>
            <w:r>
              <w:rPr>
                <w:sz w:val="14"/>
              </w:rPr>
              <w:t>33.4089</w:t>
            </w:r>
          </w:p>
        </w:tc>
        <w:tc>
          <w:tcPr>
            <w:tcW w:w="792" w:type="dxa"/>
            <w:vAlign w:val="center"/>
          </w:tcPr>
          <w:p w14:paraId="48C67F8F" w14:textId="77777777" w:rsidR="003329AA" w:rsidRDefault="00000000">
            <w:pPr>
              <w:jc w:val="center"/>
            </w:pPr>
            <w:r>
              <w:rPr>
                <w:sz w:val="14"/>
              </w:rPr>
              <w:t>6.0000</w:t>
            </w:r>
          </w:p>
        </w:tc>
        <w:tc>
          <w:tcPr>
            <w:tcW w:w="792" w:type="dxa"/>
            <w:vAlign w:val="center"/>
          </w:tcPr>
          <w:p w14:paraId="02186061" w14:textId="77777777" w:rsidR="003329AA" w:rsidRDefault="00000000">
            <w:pPr>
              <w:jc w:val="center"/>
            </w:pPr>
            <w:r>
              <w:rPr>
                <w:sz w:val="14"/>
              </w:rPr>
              <w:t>63.0000</w:t>
            </w:r>
          </w:p>
        </w:tc>
        <w:tc>
          <w:tcPr>
            <w:tcW w:w="936" w:type="dxa"/>
            <w:vAlign w:val="center"/>
          </w:tcPr>
          <w:p w14:paraId="7C360B07" w14:textId="77777777" w:rsidR="003329AA" w:rsidRDefault="00000000">
            <w:pPr>
              <w:jc w:val="center"/>
            </w:pPr>
            <w:r>
              <w:rPr>
                <w:sz w:val="14"/>
              </w:rPr>
              <w:t>289.0000</w:t>
            </w:r>
          </w:p>
        </w:tc>
        <w:tc>
          <w:tcPr>
            <w:tcW w:w="936" w:type="dxa"/>
            <w:vAlign w:val="center"/>
          </w:tcPr>
          <w:p w14:paraId="405208AD" w14:textId="77777777" w:rsidR="003329AA" w:rsidRDefault="00000000">
            <w:pPr>
              <w:jc w:val="center"/>
            </w:pPr>
            <w:r>
              <w:rPr>
                <w:sz w:val="14"/>
              </w:rPr>
              <w:t>71.3470</w:t>
            </w:r>
          </w:p>
        </w:tc>
      </w:tr>
      <w:tr w:rsidR="003329AA" w14:paraId="46BC1326" w14:textId="77777777">
        <w:trPr>
          <w:jc w:val="center"/>
        </w:trPr>
        <w:tc>
          <w:tcPr>
            <w:tcW w:w="1800" w:type="dxa"/>
            <w:vAlign w:val="center"/>
          </w:tcPr>
          <w:p w14:paraId="419B2B7D" w14:textId="77777777" w:rsidR="003329AA" w:rsidRDefault="00000000">
            <w:pPr>
              <w:jc w:val="center"/>
            </w:pPr>
            <w:r>
              <w:rPr>
                <w:sz w:val="14"/>
              </w:rPr>
              <w:t>Density</w:t>
            </w:r>
          </w:p>
        </w:tc>
        <w:tc>
          <w:tcPr>
            <w:tcW w:w="936" w:type="dxa"/>
            <w:vAlign w:val="center"/>
          </w:tcPr>
          <w:p w14:paraId="78E03C57" w14:textId="77777777" w:rsidR="003329AA" w:rsidRDefault="00000000">
            <w:pPr>
              <w:jc w:val="center"/>
            </w:pPr>
            <w:r>
              <w:rPr>
                <w:sz w:val="14"/>
              </w:rPr>
              <w:t>0.9967</w:t>
            </w:r>
          </w:p>
        </w:tc>
        <w:tc>
          <w:tcPr>
            <w:tcW w:w="1008" w:type="dxa"/>
            <w:vAlign w:val="center"/>
          </w:tcPr>
          <w:p w14:paraId="4D77BEF4" w14:textId="77777777" w:rsidR="003329AA" w:rsidRDefault="00000000">
            <w:pPr>
              <w:jc w:val="center"/>
            </w:pPr>
            <w:r>
              <w:rPr>
                <w:sz w:val="14"/>
              </w:rPr>
              <w:t>0.9967</w:t>
            </w:r>
          </w:p>
        </w:tc>
        <w:tc>
          <w:tcPr>
            <w:tcW w:w="1224" w:type="dxa"/>
            <w:vAlign w:val="center"/>
          </w:tcPr>
          <w:p w14:paraId="05E57F78" w14:textId="77777777" w:rsidR="003329AA" w:rsidRDefault="00000000">
            <w:pPr>
              <w:jc w:val="center"/>
            </w:pPr>
            <w:r>
              <w:rPr>
                <w:sz w:val="14"/>
              </w:rPr>
              <w:t>0.0000035</w:t>
            </w:r>
          </w:p>
        </w:tc>
        <w:tc>
          <w:tcPr>
            <w:tcW w:w="1080" w:type="dxa"/>
            <w:vAlign w:val="center"/>
          </w:tcPr>
          <w:p w14:paraId="5057D67D" w14:textId="77777777" w:rsidR="003329AA" w:rsidRDefault="00000000">
            <w:pPr>
              <w:jc w:val="center"/>
            </w:pPr>
            <w:r>
              <w:rPr>
                <w:sz w:val="14"/>
              </w:rPr>
              <w:t>0.0019</w:t>
            </w:r>
          </w:p>
        </w:tc>
        <w:tc>
          <w:tcPr>
            <w:tcW w:w="792" w:type="dxa"/>
            <w:vAlign w:val="center"/>
          </w:tcPr>
          <w:p w14:paraId="54CC6694" w14:textId="77777777" w:rsidR="003329AA" w:rsidRDefault="00000000">
            <w:pPr>
              <w:jc w:val="center"/>
            </w:pPr>
            <w:r>
              <w:rPr>
                <w:sz w:val="14"/>
              </w:rPr>
              <w:t>0.9901</w:t>
            </w:r>
          </w:p>
        </w:tc>
        <w:tc>
          <w:tcPr>
            <w:tcW w:w="792" w:type="dxa"/>
            <w:vAlign w:val="center"/>
          </w:tcPr>
          <w:p w14:paraId="40882E8E" w14:textId="77777777" w:rsidR="003329AA" w:rsidRDefault="00000000">
            <w:pPr>
              <w:jc w:val="center"/>
            </w:pPr>
            <w:r>
              <w:rPr>
                <w:sz w:val="14"/>
              </w:rPr>
              <w:t>0.9978</w:t>
            </w:r>
          </w:p>
        </w:tc>
        <w:tc>
          <w:tcPr>
            <w:tcW w:w="936" w:type="dxa"/>
            <w:vAlign w:val="center"/>
          </w:tcPr>
          <w:p w14:paraId="436EE1EA" w14:textId="77777777" w:rsidR="003329AA" w:rsidRDefault="00000000">
            <w:pPr>
              <w:jc w:val="center"/>
            </w:pPr>
            <w:r>
              <w:rPr>
                <w:sz w:val="14"/>
              </w:rPr>
              <w:t>1.0037</w:t>
            </w:r>
          </w:p>
        </w:tc>
        <w:tc>
          <w:tcPr>
            <w:tcW w:w="936" w:type="dxa"/>
            <w:vAlign w:val="center"/>
          </w:tcPr>
          <w:p w14:paraId="0FDDB02B" w14:textId="77777777" w:rsidR="003329AA" w:rsidRDefault="00000000">
            <w:pPr>
              <w:jc w:val="center"/>
            </w:pPr>
            <w:r>
              <w:rPr>
                <w:sz w:val="14"/>
              </w:rPr>
              <w:t>0.1875</w:t>
            </w:r>
          </w:p>
        </w:tc>
      </w:tr>
      <w:tr w:rsidR="003329AA" w14:paraId="526FA2EE" w14:textId="77777777">
        <w:trPr>
          <w:jc w:val="center"/>
        </w:trPr>
        <w:tc>
          <w:tcPr>
            <w:tcW w:w="1800" w:type="dxa"/>
            <w:vAlign w:val="center"/>
          </w:tcPr>
          <w:p w14:paraId="3837751E" w14:textId="77777777" w:rsidR="003329AA" w:rsidRDefault="00000000">
            <w:pPr>
              <w:jc w:val="center"/>
            </w:pPr>
            <w:r>
              <w:rPr>
                <w:sz w:val="14"/>
              </w:rPr>
              <w:t>pH</w:t>
            </w:r>
          </w:p>
        </w:tc>
        <w:tc>
          <w:tcPr>
            <w:tcW w:w="936" w:type="dxa"/>
            <w:vAlign w:val="center"/>
          </w:tcPr>
          <w:p w14:paraId="4294D158" w14:textId="77777777" w:rsidR="003329AA" w:rsidRDefault="00000000">
            <w:pPr>
              <w:jc w:val="center"/>
            </w:pPr>
            <w:r>
              <w:rPr>
                <w:sz w:val="14"/>
              </w:rPr>
              <w:t>3.3098</w:t>
            </w:r>
          </w:p>
        </w:tc>
        <w:tc>
          <w:tcPr>
            <w:tcW w:w="1008" w:type="dxa"/>
            <w:vAlign w:val="center"/>
          </w:tcPr>
          <w:p w14:paraId="623007D1" w14:textId="77777777" w:rsidR="003329AA" w:rsidRDefault="00000000">
            <w:pPr>
              <w:jc w:val="center"/>
            </w:pPr>
            <w:r>
              <w:rPr>
                <w:sz w:val="14"/>
              </w:rPr>
              <w:t>3.3100</w:t>
            </w:r>
          </w:p>
        </w:tc>
        <w:tc>
          <w:tcPr>
            <w:tcW w:w="1224" w:type="dxa"/>
            <w:vAlign w:val="center"/>
          </w:tcPr>
          <w:p w14:paraId="67A8B783" w14:textId="77777777" w:rsidR="003329AA" w:rsidRDefault="00000000">
            <w:pPr>
              <w:jc w:val="center"/>
            </w:pPr>
            <w:r>
              <w:rPr>
                <w:sz w:val="14"/>
              </w:rPr>
              <w:t>0.0240</w:t>
            </w:r>
          </w:p>
        </w:tc>
        <w:tc>
          <w:tcPr>
            <w:tcW w:w="1080" w:type="dxa"/>
            <w:vAlign w:val="center"/>
          </w:tcPr>
          <w:p w14:paraId="4E950D95" w14:textId="77777777" w:rsidR="003329AA" w:rsidRDefault="00000000">
            <w:pPr>
              <w:jc w:val="center"/>
            </w:pPr>
            <w:r>
              <w:rPr>
                <w:sz w:val="14"/>
              </w:rPr>
              <w:t>0.1550</w:t>
            </w:r>
          </w:p>
        </w:tc>
        <w:tc>
          <w:tcPr>
            <w:tcW w:w="792" w:type="dxa"/>
            <w:vAlign w:val="center"/>
          </w:tcPr>
          <w:p w14:paraId="4736E3AC" w14:textId="77777777" w:rsidR="003329AA" w:rsidRDefault="00000000">
            <w:pPr>
              <w:jc w:val="center"/>
            </w:pPr>
            <w:r>
              <w:rPr>
                <w:sz w:val="14"/>
              </w:rPr>
              <w:t>2.7400</w:t>
            </w:r>
          </w:p>
        </w:tc>
        <w:tc>
          <w:tcPr>
            <w:tcW w:w="792" w:type="dxa"/>
            <w:vAlign w:val="center"/>
          </w:tcPr>
          <w:p w14:paraId="1FC90F75" w14:textId="77777777" w:rsidR="003329AA" w:rsidRDefault="00000000">
            <w:pPr>
              <w:jc w:val="center"/>
            </w:pPr>
            <w:r>
              <w:rPr>
                <w:sz w:val="14"/>
              </w:rPr>
              <w:t>3.4000</w:t>
            </w:r>
          </w:p>
        </w:tc>
        <w:tc>
          <w:tcPr>
            <w:tcW w:w="936" w:type="dxa"/>
            <w:vAlign w:val="center"/>
          </w:tcPr>
          <w:p w14:paraId="7F62CA66" w14:textId="77777777" w:rsidR="003329AA" w:rsidRDefault="00000000">
            <w:pPr>
              <w:jc w:val="center"/>
            </w:pPr>
            <w:r>
              <w:rPr>
                <w:sz w:val="14"/>
              </w:rPr>
              <w:t>4.0100</w:t>
            </w:r>
          </w:p>
        </w:tc>
        <w:tc>
          <w:tcPr>
            <w:tcW w:w="936" w:type="dxa"/>
            <w:vAlign w:val="center"/>
          </w:tcPr>
          <w:p w14:paraId="0BFBB587" w14:textId="77777777" w:rsidR="003329AA" w:rsidRDefault="00000000">
            <w:pPr>
              <w:jc w:val="center"/>
            </w:pPr>
            <w:r>
              <w:rPr>
                <w:sz w:val="14"/>
              </w:rPr>
              <w:t>4.6842</w:t>
            </w:r>
          </w:p>
        </w:tc>
      </w:tr>
      <w:tr w:rsidR="003329AA" w14:paraId="08B96144" w14:textId="77777777">
        <w:trPr>
          <w:jc w:val="center"/>
        </w:trPr>
        <w:tc>
          <w:tcPr>
            <w:tcW w:w="1800" w:type="dxa"/>
            <w:vAlign w:val="center"/>
          </w:tcPr>
          <w:p w14:paraId="1FCA68B8" w14:textId="77777777" w:rsidR="003329AA" w:rsidRDefault="00000000">
            <w:pPr>
              <w:jc w:val="center"/>
            </w:pPr>
            <w:r>
              <w:rPr>
                <w:sz w:val="14"/>
              </w:rPr>
              <w:t>Sulphates</w:t>
            </w:r>
          </w:p>
        </w:tc>
        <w:tc>
          <w:tcPr>
            <w:tcW w:w="936" w:type="dxa"/>
            <w:vAlign w:val="center"/>
          </w:tcPr>
          <w:p w14:paraId="33200FAB" w14:textId="77777777" w:rsidR="003329AA" w:rsidRDefault="00000000">
            <w:pPr>
              <w:jc w:val="center"/>
            </w:pPr>
            <w:r>
              <w:rPr>
                <w:sz w:val="14"/>
              </w:rPr>
              <w:t>0.6587</w:t>
            </w:r>
          </w:p>
        </w:tc>
        <w:tc>
          <w:tcPr>
            <w:tcW w:w="1008" w:type="dxa"/>
            <w:vAlign w:val="center"/>
          </w:tcPr>
          <w:p w14:paraId="7005EF21" w14:textId="77777777" w:rsidR="003329AA" w:rsidRDefault="00000000">
            <w:pPr>
              <w:jc w:val="center"/>
            </w:pPr>
            <w:r>
              <w:rPr>
                <w:sz w:val="14"/>
              </w:rPr>
              <w:t>0.6200</w:t>
            </w:r>
          </w:p>
        </w:tc>
        <w:tc>
          <w:tcPr>
            <w:tcW w:w="1224" w:type="dxa"/>
            <w:vAlign w:val="center"/>
          </w:tcPr>
          <w:p w14:paraId="2EB3C74A" w14:textId="77777777" w:rsidR="003329AA" w:rsidRDefault="00000000">
            <w:pPr>
              <w:jc w:val="center"/>
            </w:pPr>
            <w:r>
              <w:rPr>
                <w:sz w:val="14"/>
              </w:rPr>
              <w:t>0.0291</w:t>
            </w:r>
          </w:p>
        </w:tc>
        <w:tc>
          <w:tcPr>
            <w:tcW w:w="1080" w:type="dxa"/>
            <w:vAlign w:val="center"/>
          </w:tcPr>
          <w:p w14:paraId="41F136ED" w14:textId="77777777" w:rsidR="003329AA" w:rsidRDefault="00000000">
            <w:pPr>
              <w:jc w:val="center"/>
            </w:pPr>
            <w:r>
              <w:rPr>
                <w:sz w:val="14"/>
              </w:rPr>
              <w:t>0.1707</w:t>
            </w:r>
          </w:p>
        </w:tc>
        <w:tc>
          <w:tcPr>
            <w:tcW w:w="792" w:type="dxa"/>
            <w:vAlign w:val="center"/>
          </w:tcPr>
          <w:p w14:paraId="5DD50227" w14:textId="77777777" w:rsidR="003329AA" w:rsidRDefault="00000000">
            <w:pPr>
              <w:jc w:val="center"/>
            </w:pPr>
            <w:r>
              <w:rPr>
                <w:sz w:val="14"/>
              </w:rPr>
              <w:t>0.3300</w:t>
            </w:r>
          </w:p>
        </w:tc>
        <w:tc>
          <w:tcPr>
            <w:tcW w:w="792" w:type="dxa"/>
            <w:vAlign w:val="center"/>
          </w:tcPr>
          <w:p w14:paraId="4FC08D20" w14:textId="77777777" w:rsidR="003329AA" w:rsidRDefault="00000000">
            <w:pPr>
              <w:jc w:val="center"/>
            </w:pPr>
            <w:r>
              <w:rPr>
                <w:sz w:val="14"/>
              </w:rPr>
              <w:t>0.7300</w:t>
            </w:r>
          </w:p>
        </w:tc>
        <w:tc>
          <w:tcPr>
            <w:tcW w:w="936" w:type="dxa"/>
            <w:vAlign w:val="center"/>
          </w:tcPr>
          <w:p w14:paraId="28F2E13D" w14:textId="77777777" w:rsidR="003329AA" w:rsidRDefault="00000000">
            <w:pPr>
              <w:jc w:val="center"/>
            </w:pPr>
            <w:r>
              <w:rPr>
                <w:sz w:val="14"/>
              </w:rPr>
              <w:t>2.0000</w:t>
            </w:r>
          </w:p>
        </w:tc>
        <w:tc>
          <w:tcPr>
            <w:tcW w:w="936" w:type="dxa"/>
            <w:vAlign w:val="center"/>
          </w:tcPr>
          <w:p w14:paraId="08B7A81F" w14:textId="77777777" w:rsidR="003329AA" w:rsidRDefault="00000000">
            <w:pPr>
              <w:jc w:val="center"/>
            </w:pPr>
            <w:r>
              <w:rPr>
                <w:sz w:val="14"/>
              </w:rPr>
              <w:t>25.9095</w:t>
            </w:r>
          </w:p>
        </w:tc>
      </w:tr>
      <w:tr w:rsidR="003329AA" w14:paraId="00366E6E" w14:textId="77777777">
        <w:trPr>
          <w:jc w:val="center"/>
        </w:trPr>
        <w:tc>
          <w:tcPr>
            <w:tcW w:w="1800" w:type="dxa"/>
            <w:vAlign w:val="center"/>
          </w:tcPr>
          <w:p w14:paraId="4AD5236D" w14:textId="77777777" w:rsidR="003329AA" w:rsidRDefault="00000000">
            <w:pPr>
              <w:jc w:val="center"/>
            </w:pPr>
            <w:r>
              <w:rPr>
                <w:sz w:val="14"/>
              </w:rPr>
              <w:t>Alcohol</w:t>
            </w:r>
          </w:p>
        </w:tc>
        <w:tc>
          <w:tcPr>
            <w:tcW w:w="936" w:type="dxa"/>
            <w:vAlign w:val="center"/>
          </w:tcPr>
          <w:p w14:paraId="6DBCEF80" w14:textId="77777777" w:rsidR="003329AA" w:rsidRDefault="00000000">
            <w:pPr>
              <w:jc w:val="center"/>
            </w:pPr>
            <w:r>
              <w:rPr>
                <w:sz w:val="14"/>
              </w:rPr>
              <w:t>10.4323</w:t>
            </w:r>
          </w:p>
        </w:tc>
        <w:tc>
          <w:tcPr>
            <w:tcW w:w="1008" w:type="dxa"/>
            <w:vAlign w:val="center"/>
          </w:tcPr>
          <w:p w14:paraId="043CF8B7" w14:textId="77777777" w:rsidR="003329AA" w:rsidRDefault="00000000">
            <w:pPr>
              <w:jc w:val="center"/>
            </w:pPr>
            <w:r>
              <w:rPr>
                <w:sz w:val="14"/>
              </w:rPr>
              <w:t>10.2000</w:t>
            </w:r>
          </w:p>
        </w:tc>
        <w:tc>
          <w:tcPr>
            <w:tcW w:w="1224" w:type="dxa"/>
            <w:vAlign w:val="center"/>
          </w:tcPr>
          <w:p w14:paraId="321E37A8" w14:textId="77777777" w:rsidR="003329AA" w:rsidRDefault="00000000">
            <w:pPr>
              <w:jc w:val="center"/>
            </w:pPr>
            <w:r>
              <w:rPr>
                <w:sz w:val="14"/>
              </w:rPr>
              <w:t>1.1709</w:t>
            </w:r>
          </w:p>
        </w:tc>
        <w:tc>
          <w:tcPr>
            <w:tcW w:w="1080" w:type="dxa"/>
            <w:vAlign w:val="center"/>
          </w:tcPr>
          <w:p w14:paraId="4C4A0431" w14:textId="77777777" w:rsidR="003329AA" w:rsidRDefault="00000000">
            <w:pPr>
              <w:jc w:val="center"/>
            </w:pPr>
            <w:r>
              <w:rPr>
                <w:sz w:val="14"/>
              </w:rPr>
              <w:t>1.0821</w:t>
            </w:r>
          </w:p>
        </w:tc>
        <w:tc>
          <w:tcPr>
            <w:tcW w:w="792" w:type="dxa"/>
            <w:vAlign w:val="center"/>
          </w:tcPr>
          <w:p w14:paraId="4E8FB5AD" w14:textId="77777777" w:rsidR="003329AA" w:rsidRDefault="00000000">
            <w:pPr>
              <w:jc w:val="center"/>
            </w:pPr>
            <w:r>
              <w:rPr>
                <w:sz w:val="14"/>
              </w:rPr>
              <w:t>8.4000</w:t>
            </w:r>
          </w:p>
        </w:tc>
        <w:tc>
          <w:tcPr>
            <w:tcW w:w="792" w:type="dxa"/>
            <w:vAlign w:val="center"/>
          </w:tcPr>
          <w:p w14:paraId="7A397A92" w14:textId="77777777" w:rsidR="003329AA" w:rsidRDefault="00000000">
            <w:pPr>
              <w:jc w:val="center"/>
            </w:pPr>
            <w:r>
              <w:rPr>
                <w:sz w:val="14"/>
              </w:rPr>
              <w:t>11.1000</w:t>
            </w:r>
          </w:p>
        </w:tc>
        <w:tc>
          <w:tcPr>
            <w:tcW w:w="936" w:type="dxa"/>
            <w:vAlign w:val="center"/>
          </w:tcPr>
          <w:p w14:paraId="0A20333F" w14:textId="77777777" w:rsidR="003329AA" w:rsidRDefault="00000000">
            <w:pPr>
              <w:jc w:val="center"/>
            </w:pPr>
            <w:r>
              <w:rPr>
                <w:sz w:val="14"/>
              </w:rPr>
              <w:t>14.9000</w:t>
            </w:r>
          </w:p>
        </w:tc>
        <w:tc>
          <w:tcPr>
            <w:tcW w:w="936" w:type="dxa"/>
            <w:vAlign w:val="center"/>
          </w:tcPr>
          <w:p w14:paraId="105AA346" w14:textId="77777777" w:rsidR="003329AA" w:rsidRDefault="00000000">
            <w:pPr>
              <w:jc w:val="center"/>
            </w:pPr>
            <w:r>
              <w:rPr>
                <w:sz w:val="14"/>
              </w:rPr>
              <w:t>10.3722</w:t>
            </w:r>
          </w:p>
        </w:tc>
      </w:tr>
    </w:tbl>
    <w:p w14:paraId="433715B4" w14:textId="77777777" w:rsidR="003329AA" w:rsidRDefault="00000000">
      <w:pPr>
        <w:spacing w:after="100" w:line="259" w:lineRule="auto"/>
        <w:jc w:val="both"/>
      </w:pPr>
      <w:r>
        <w:t>The table shows substantial differences in relative variability. Density has extremely low coefficient of variation because its numerical range is narrow, whereas citric acid, sulfur dioxide measures and chlorides show much larger relative dispersion. Residual sugar and chlorides are strongly right-skewed, as reflected by their large skewness and kurtosis values. Alcohol has a comparatively low CV of about 10.37%, indicating less relative dispersion than most other predictors.</w:t>
      </w:r>
    </w:p>
    <w:p w14:paraId="33486685" w14:textId="77777777" w:rsidR="003329AA" w:rsidRDefault="00000000">
      <w:pPr>
        <w:pStyle w:val="Heading2"/>
        <w:spacing w:before="120" w:after="100"/>
      </w:pPr>
      <w:r>
        <w:t>8.1 Distribution of Wine Quality</w:t>
      </w:r>
    </w:p>
    <w:p w14:paraId="7B91D328" w14:textId="77777777" w:rsidR="003329AA" w:rsidRDefault="00000000">
      <w:pPr>
        <w:jc w:val="center"/>
      </w:pPr>
      <w:r>
        <w:rPr>
          <w:noProof/>
        </w:rPr>
        <w:drawing>
          <wp:inline distT="0" distB="0" distL="0" distR="0" wp14:anchorId="0F267E47" wp14:editId="52C713C1">
            <wp:extent cx="5394960" cy="31470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ality_distribution_report.png"/>
                    <pic:cNvPicPr/>
                  </pic:nvPicPr>
                  <pic:blipFill>
                    <a:blip r:embed="rId8"/>
                    <a:stretch>
                      <a:fillRect/>
                    </a:stretch>
                  </pic:blipFill>
                  <pic:spPr>
                    <a:xfrm>
                      <a:off x="0" y="0"/>
                      <a:ext cx="5394960" cy="3147060"/>
                    </a:xfrm>
                    <a:prstGeom prst="rect">
                      <a:avLst/>
                    </a:prstGeom>
                  </pic:spPr>
                </pic:pic>
              </a:graphicData>
            </a:graphic>
          </wp:inline>
        </w:drawing>
      </w:r>
    </w:p>
    <w:p w14:paraId="245E9361" w14:textId="77777777" w:rsidR="003329AA" w:rsidRDefault="00000000">
      <w:pPr>
        <w:jc w:val="center"/>
      </w:pPr>
      <w:r>
        <w:rPr>
          <w:i/>
          <w:sz w:val="18"/>
        </w:rPr>
        <w:t>Figure 1. Distribution of wine quality scores in the original dataset.</w:t>
      </w:r>
    </w:p>
    <w:tbl>
      <w:tblPr>
        <w:tblStyle w:val="TableGrid"/>
        <w:tblW w:w="0" w:type="auto"/>
        <w:jc w:val="center"/>
        <w:tblLook w:val="04A0" w:firstRow="1" w:lastRow="0" w:firstColumn="1" w:lastColumn="0" w:noHBand="0" w:noVBand="1"/>
      </w:tblPr>
      <w:tblGrid>
        <w:gridCol w:w="3600"/>
        <w:gridCol w:w="2880"/>
      </w:tblGrid>
      <w:tr w:rsidR="003329AA" w14:paraId="1BF96A61" w14:textId="77777777">
        <w:trPr>
          <w:jc w:val="center"/>
        </w:trPr>
        <w:tc>
          <w:tcPr>
            <w:tcW w:w="3600" w:type="dxa"/>
            <w:shd w:val="clear" w:color="auto" w:fill="1F4E79"/>
            <w:vAlign w:val="center"/>
          </w:tcPr>
          <w:p w14:paraId="5B48AECD" w14:textId="77777777" w:rsidR="003329AA" w:rsidRDefault="00000000">
            <w:pPr>
              <w:jc w:val="center"/>
            </w:pPr>
            <w:r>
              <w:rPr>
                <w:b/>
                <w:color w:val="FFFFFF"/>
                <w:sz w:val="18"/>
              </w:rPr>
              <w:t>Quality Score</w:t>
            </w:r>
          </w:p>
        </w:tc>
        <w:tc>
          <w:tcPr>
            <w:tcW w:w="2880" w:type="dxa"/>
            <w:shd w:val="clear" w:color="auto" w:fill="1F4E79"/>
            <w:vAlign w:val="center"/>
          </w:tcPr>
          <w:p w14:paraId="0E66E204" w14:textId="77777777" w:rsidR="003329AA" w:rsidRDefault="00000000">
            <w:pPr>
              <w:jc w:val="center"/>
            </w:pPr>
            <w:r>
              <w:rPr>
                <w:b/>
                <w:color w:val="FFFFFF"/>
                <w:sz w:val="18"/>
              </w:rPr>
              <w:t>Count</w:t>
            </w:r>
          </w:p>
        </w:tc>
      </w:tr>
      <w:tr w:rsidR="003329AA" w14:paraId="50569793" w14:textId="77777777">
        <w:trPr>
          <w:jc w:val="center"/>
        </w:trPr>
        <w:tc>
          <w:tcPr>
            <w:tcW w:w="3600" w:type="dxa"/>
            <w:vAlign w:val="center"/>
          </w:tcPr>
          <w:p w14:paraId="4A72C42F" w14:textId="77777777" w:rsidR="003329AA" w:rsidRDefault="00000000">
            <w:pPr>
              <w:jc w:val="center"/>
            </w:pPr>
            <w:r>
              <w:rPr>
                <w:sz w:val="18"/>
              </w:rPr>
              <w:t>3</w:t>
            </w:r>
          </w:p>
        </w:tc>
        <w:tc>
          <w:tcPr>
            <w:tcW w:w="2880" w:type="dxa"/>
            <w:vAlign w:val="center"/>
          </w:tcPr>
          <w:p w14:paraId="2FDD1AB6" w14:textId="77777777" w:rsidR="003329AA" w:rsidRDefault="00000000">
            <w:pPr>
              <w:jc w:val="center"/>
            </w:pPr>
            <w:r>
              <w:rPr>
                <w:sz w:val="18"/>
              </w:rPr>
              <w:t>10</w:t>
            </w:r>
          </w:p>
        </w:tc>
      </w:tr>
      <w:tr w:rsidR="003329AA" w14:paraId="4A2FFC98" w14:textId="77777777">
        <w:trPr>
          <w:jc w:val="center"/>
        </w:trPr>
        <w:tc>
          <w:tcPr>
            <w:tcW w:w="3600" w:type="dxa"/>
            <w:vAlign w:val="center"/>
          </w:tcPr>
          <w:p w14:paraId="2501CBFA" w14:textId="77777777" w:rsidR="003329AA" w:rsidRDefault="00000000">
            <w:pPr>
              <w:jc w:val="center"/>
            </w:pPr>
            <w:r>
              <w:rPr>
                <w:sz w:val="18"/>
              </w:rPr>
              <w:t>4</w:t>
            </w:r>
          </w:p>
        </w:tc>
        <w:tc>
          <w:tcPr>
            <w:tcW w:w="2880" w:type="dxa"/>
            <w:vAlign w:val="center"/>
          </w:tcPr>
          <w:p w14:paraId="50FB0D09" w14:textId="77777777" w:rsidR="003329AA" w:rsidRDefault="00000000">
            <w:pPr>
              <w:jc w:val="center"/>
            </w:pPr>
            <w:r>
              <w:rPr>
                <w:sz w:val="18"/>
              </w:rPr>
              <w:t>53</w:t>
            </w:r>
          </w:p>
        </w:tc>
      </w:tr>
      <w:tr w:rsidR="003329AA" w14:paraId="7A3BA4C1" w14:textId="77777777">
        <w:trPr>
          <w:jc w:val="center"/>
        </w:trPr>
        <w:tc>
          <w:tcPr>
            <w:tcW w:w="3600" w:type="dxa"/>
            <w:vAlign w:val="center"/>
          </w:tcPr>
          <w:p w14:paraId="2DFA2365" w14:textId="77777777" w:rsidR="003329AA" w:rsidRDefault="00000000">
            <w:pPr>
              <w:jc w:val="center"/>
            </w:pPr>
            <w:r>
              <w:rPr>
                <w:sz w:val="18"/>
              </w:rPr>
              <w:t>5</w:t>
            </w:r>
          </w:p>
        </w:tc>
        <w:tc>
          <w:tcPr>
            <w:tcW w:w="2880" w:type="dxa"/>
            <w:vAlign w:val="center"/>
          </w:tcPr>
          <w:p w14:paraId="702C9ACD" w14:textId="77777777" w:rsidR="003329AA" w:rsidRDefault="00000000">
            <w:pPr>
              <w:jc w:val="center"/>
            </w:pPr>
            <w:r>
              <w:rPr>
                <w:sz w:val="18"/>
              </w:rPr>
              <w:t>577</w:t>
            </w:r>
          </w:p>
        </w:tc>
      </w:tr>
      <w:tr w:rsidR="003329AA" w14:paraId="1ABBD8D5" w14:textId="77777777">
        <w:trPr>
          <w:jc w:val="center"/>
        </w:trPr>
        <w:tc>
          <w:tcPr>
            <w:tcW w:w="3600" w:type="dxa"/>
            <w:vAlign w:val="center"/>
          </w:tcPr>
          <w:p w14:paraId="5D2C6ABC" w14:textId="77777777" w:rsidR="003329AA" w:rsidRDefault="00000000">
            <w:pPr>
              <w:jc w:val="center"/>
            </w:pPr>
            <w:r>
              <w:rPr>
                <w:sz w:val="18"/>
              </w:rPr>
              <w:t>6</w:t>
            </w:r>
          </w:p>
        </w:tc>
        <w:tc>
          <w:tcPr>
            <w:tcW w:w="2880" w:type="dxa"/>
            <w:vAlign w:val="center"/>
          </w:tcPr>
          <w:p w14:paraId="0C079A6C" w14:textId="77777777" w:rsidR="003329AA" w:rsidRDefault="00000000">
            <w:pPr>
              <w:jc w:val="center"/>
            </w:pPr>
            <w:r>
              <w:rPr>
                <w:sz w:val="18"/>
              </w:rPr>
              <w:t>535</w:t>
            </w:r>
          </w:p>
        </w:tc>
      </w:tr>
      <w:tr w:rsidR="003329AA" w14:paraId="296DCE4F" w14:textId="77777777">
        <w:trPr>
          <w:jc w:val="center"/>
        </w:trPr>
        <w:tc>
          <w:tcPr>
            <w:tcW w:w="3600" w:type="dxa"/>
            <w:vAlign w:val="center"/>
          </w:tcPr>
          <w:p w14:paraId="337A34AD" w14:textId="77777777" w:rsidR="003329AA" w:rsidRDefault="00000000">
            <w:pPr>
              <w:jc w:val="center"/>
            </w:pPr>
            <w:r>
              <w:rPr>
                <w:sz w:val="18"/>
              </w:rPr>
              <w:lastRenderedPageBreak/>
              <w:t>7</w:t>
            </w:r>
          </w:p>
        </w:tc>
        <w:tc>
          <w:tcPr>
            <w:tcW w:w="2880" w:type="dxa"/>
            <w:vAlign w:val="center"/>
          </w:tcPr>
          <w:p w14:paraId="7243ADC2" w14:textId="77777777" w:rsidR="003329AA" w:rsidRDefault="00000000">
            <w:pPr>
              <w:jc w:val="center"/>
            </w:pPr>
            <w:r>
              <w:rPr>
                <w:sz w:val="18"/>
              </w:rPr>
              <w:t>167</w:t>
            </w:r>
          </w:p>
        </w:tc>
      </w:tr>
      <w:tr w:rsidR="003329AA" w14:paraId="4F48608E" w14:textId="77777777">
        <w:trPr>
          <w:jc w:val="center"/>
        </w:trPr>
        <w:tc>
          <w:tcPr>
            <w:tcW w:w="3600" w:type="dxa"/>
            <w:vAlign w:val="center"/>
          </w:tcPr>
          <w:p w14:paraId="749076A7" w14:textId="77777777" w:rsidR="003329AA" w:rsidRDefault="00000000">
            <w:pPr>
              <w:jc w:val="center"/>
            </w:pPr>
            <w:r>
              <w:rPr>
                <w:sz w:val="18"/>
              </w:rPr>
              <w:t>8</w:t>
            </w:r>
          </w:p>
        </w:tc>
        <w:tc>
          <w:tcPr>
            <w:tcW w:w="2880" w:type="dxa"/>
            <w:vAlign w:val="center"/>
          </w:tcPr>
          <w:p w14:paraId="6524C938" w14:textId="77777777" w:rsidR="003329AA" w:rsidRDefault="00000000">
            <w:pPr>
              <w:jc w:val="center"/>
            </w:pPr>
            <w:r>
              <w:rPr>
                <w:sz w:val="18"/>
              </w:rPr>
              <w:t>17</w:t>
            </w:r>
          </w:p>
        </w:tc>
      </w:tr>
    </w:tbl>
    <w:p w14:paraId="26AD010D" w14:textId="77777777" w:rsidR="003329AA" w:rsidRDefault="00000000">
      <w:pPr>
        <w:spacing w:after="100" w:line="259" w:lineRule="auto"/>
        <w:jc w:val="both"/>
      </w:pPr>
      <w:r>
        <w:t>Quality scores are concentrated around 5 and 6. Scores of 3 and 8 are rare, while scores 5 and 6 account for most observations. This imbalance across quality categories is important when interpreting group comparisons and machine-learning performance.</w:t>
      </w:r>
    </w:p>
    <w:p w14:paraId="3E78B37D" w14:textId="77777777" w:rsidR="00AE5A67" w:rsidRDefault="00AE5A67">
      <w:pPr>
        <w:spacing w:after="100" w:line="259" w:lineRule="auto"/>
        <w:jc w:val="both"/>
      </w:pPr>
    </w:p>
    <w:p w14:paraId="560E24EA" w14:textId="77777777" w:rsidR="003329AA" w:rsidRDefault="00000000">
      <w:pPr>
        <w:pStyle w:val="Heading1"/>
        <w:spacing w:before="200" w:after="100"/>
      </w:pPr>
      <w:r>
        <w:t>9. Confidence Intervals and Hypothesis Testing</w:t>
      </w:r>
    </w:p>
    <w:p w14:paraId="77AB1300" w14:textId="77777777" w:rsidR="003329AA" w:rsidRDefault="00000000">
      <w:pPr>
        <w:pStyle w:val="Heading2"/>
        <w:spacing w:before="120" w:after="100"/>
      </w:pPr>
      <w:r>
        <w:t>9.1 95% Confidence Interval for Mean Alcohol</w:t>
      </w:r>
    </w:p>
    <w:tbl>
      <w:tblPr>
        <w:tblStyle w:val="TableGrid"/>
        <w:tblW w:w="0" w:type="auto"/>
        <w:jc w:val="center"/>
        <w:tblLook w:val="04A0" w:firstRow="1" w:lastRow="0" w:firstColumn="1" w:lastColumn="0" w:noHBand="0" w:noVBand="1"/>
      </w:tblPr>
      <w:tblGrid>
        <w:gridCol w:w="5112"/>
        <w:gridCol w:w="5112"/>
      </w:tblGrid>
      <w:tr w:rsidR="003329AA" w14:paraId="73ABE453" w14:textId="77777777">
        <w:trPr>
          <w:jc w:val="center"/>
        </w:trPr>
        <w:tc>
          <w:tcPr>
            <w:tcW w:w="5112" w:type="dxa"/>
            <w:shd w:val="clear" w:color="auto" w:fill="1F4E79"/>
            <w:vAlign w:val="center"/>
          </w:tcPr>
          <w:p w14:paraId="7904D9B6" w14:textId="77777777" w:rsidR="003329AA" w:rsidRDefault="00000000">
            <w:pPr>
              <w:jc w:val="center"/>
            </w:pPr>
            <w:r>
              <w:rPr>
                <w:b/>
                <w:color w:val="FFFFFF"/>
                <w:sz w:val="16"/>
              </w:rPr>
              <w:t>Statistic</w:t>
            </w:r>
          </w:p>
        </w:tc>
        <w:tc>
          <w:tcPr>
            <w:tcW w:w="5112" w:type="dxa"/>
            <w:shd w:val="clear" w:color="auto" w:fill="1F4E79"/>
            <w:vAlign w:val="center"/>
          </w:tcPr>
          <w:p w14:paraId="4A211EEA" w14:textId="77777777" w:rsidR="003329AA" w:rsidRDefault="00000000">
            <w:pPr>
              <w:jc w:val="center"/>
            </w:pPr>
            <w:r>
              <w:rPr>
                <w:b/>
                <w:color w:val="FFFFFF"/>
                <w:sz w:val="16"/>
              </w:rPr>
              <w:t>Value</w:t>
            </w:r>
          </w:p>
        </w:tc>
      </w:tr>
      <w:tr w:rsidR="003329AA" w14:paraId="7C140C4C" w14:textId="77777777">
        <w:trPr>
          <w:jc w:val="center"/>
        </w:trPr>
        <w:tc>
          <w:tcPr>
            <w:tcW w:w="5112" w:type="dxa"/>
            <w:vAlign w:val="center"/>
          </w:tcPr>
          <w:p w14:paraId="246344E2" w14:textId="77777777" w:rsidR="003329AA" w:rsidRDefault="00000000">
            <w:pPr>
              <w:jc w:val="center"/>
            </w:pPr>
            <w:r>
              <w:rPr>
                <w:sz w:val="16"/>
              </w:rPr>
              <w:t>Sample size (n)</w:t>
            </w:r>
          </w:p>
        </w:tc>
        <w:tc>
          <w:tcPr>
            <w:tcW w:w="5112" w:type="dxa"/>
            <w:vAlign w:val="center"/>
          </w:tcPr>
          <w:p w14:paraId="0F5647FA" w14:textId="77777777" w:rsidR="003329AA" w:rsidRDefault="00000000">
            <w:pPr>
              <w:jc w:val="center"/>
            </w:pPr>
            <w:r>
              <w:rPr>
                <w:sz w:val="16"/>
              </w:rPr>
              <w:t>1,359</w:t>
            </w:r>
          </w:p>
        </w:tc>
      </w:tr>
      <w:tr w:rsidR="003329AA" w14:paraId="0C5F7435" w14:textId="77777777">
        <w:trPr>
          <w:jc w:val="center"/>
        </w:trPr>
        <w:tc>
          <w:tcPr>
            <w:tcW w:w="5112" w:type="dxa"/>
            <w:vAlign w:val="center"/>
          </w:tcPr>
          <w:p w14:paraId="2828AE94" w14:textId="77777777" w:rsidR="003329AA" w:rsidRDefault="00000000">
            <w:pPr>
              <w:jc w:val="center"/>
            </w:pPr>
            <w:r>
              <w:rPr>
                <w:sz w:val="16"/>
              </w:rPr>
              <w:t>Sample mean</w:t>
            </w:r>
          </w:p>
        </w:tc>
        <w:tc>
          <w:tcPr>
            <w:tcW w:w="5112" w:type="dxa"/>
            <w:vAlign w:val="center"/>
          </w:tcPr>
          <w:p w14:paraId="3BBE3E0E" w14:textId="77777777" w:rsidR="003329AA" w:rsidRDefault="00000000">
            <w:pPr>
              <w:jc w:val="center"/>
            </w:pPr>
            <w:r>
              <w:rPr>
                <w:sz w:val="16"/>
              </w:rPr>
              <w:t>10.4323%</w:t>
            </w:r>
          </w:p>
        </w:tc>
      </w:tr>
      <w:tr w:rsidR="003329AA" w14:paraId="22130375" w14:textId="77777777">
        <w:trPr>
          <w:jc w:val="center"/>
        </w:trPr>
        <w:tc>
          <w:tcPr>
            <w:tcW w:w="5112" w:type="dxa"/>
            <w:vAlign w:val="center"/>
          </w:tcPr>
          <w:p w14:paraId="44F9D5EB" w14:textId="77777777" w:rsidR="003329AA" w:rsidRDefault="00000000">
            <w:pPr>
              <w:jc w:val="center"/>
            </w:pPr>
            <w:r>
              <w:rPr>
                <w:sz w:val="16"/>
              </w:rPr>
              <w:t>Sample standard deviation</w:t>
            </w:r>
          </w:p>
        </w:tc>
        <w:tc>
          <w:tcPr>
            <w:tcW w:w="5112" w:type="dxa"/>
            <w:vAlign w:val="center"/>
          </w:tcPr>
          <w:p w14:paraId="3F9068D8" w14:textId="77777777" w:rsidR="003329AA" w:rsidRDefault="00000000">
            <w:pPr>
              <w:jc w:val="center"/>
            </w:pPr>
            <w:r>
              <w:rPr>
                <w:sz w:val="16"/>
              </w:rPr>
              <w:t>1.0821</w:t>
            </w:r>
          </w:p>
        </w:tc>
      </w:tr>
      <w:tr w:rsidR="003329AA" w14:paraId="586C1DA8" w14:textId="77777777">
        <w:trPr>
          <w:jc w:val="center"/>
        </w:trPr>
        <w:tc>
          <w:tcPr>
            <w:tcW w:w="5112" w:type="dxa"/>
            <w:vAlign w:val="center"/>
          </w:tcPr>
          <w:p w14:paraId="4E7862F0" w14:textId="77777777" w:rsidR="003329AA" w:rsidRDefault="00000000">
            <w:pPr>
              <w:jc w:val="center"/>
            </w:pPr>
            <w:r>
              <w:rPr>
                <w:sz w:val="16"/>
              </w:rPr>
              <w:t>Confidence level</w:t>
            </w:r>
          </w:p>
        </w:tc>
        <w:tc>
          <w:tcPr>
            <w:tcW w:w="5112" w:type="dxa"/>
            <w:vAlign w:val="center"/>
          </w:tcPr>
          <w:p w14:paraId="7B787D4E" w14:textId="77777777" w:rsidR="003329AA" w:rsidRDefault="00000000">
            <w:pPr>
              <w:jc w:val="center"/>
            </w:pPr>
            <w:r>
              <w:rPr>
                <w:sz w:val="16"/>
              </w:rPr>
              <w:t>95%</w:t>
            </w:r>
          </w:p>
        </w:tc>
      </w:tr>
      <w:tr w:rsidR="003329AA" w14:paraId="1AED9A3B" w14:textId="77777777">
        <w:trPr>
          <w:jc w:val="center"/>
        </w:trPr>
        <w:tc>
          <w:tcPr>
            <w:tcW w:w="5112" w:type="dxa"/>
            <w:vAlign w:val="center"/>
          </w:tcPr>
          <w:p w14:paraId="46BAADD7" w14:textId="77777777" w:rsidR="003329AA" w:rsidRDefault="00000000">
            <w:pPr>
              <w:jc w:val="center"/>
            </w:pPr>
            <w:r>
              <w:rPr>
                <w:sz w:val="16"/>
              </w:rPr>
              <w:t>t-critical</w:t>
            </w:r>
          </w:p>
        </w:tc>
        <w:tc>
          <w:tcPr>
            <w:tcW w:w="5112" w:type="dxa"/>
            <w:vAlign w:val="center"/>
          </w:tcPr>
          <w:p w14:paraId="02ABFBF5" w14:textId="77777777" w:rsidR="003329AA" w:rsidRDefault="00000000">
            <w:pPr>
              <w:jc w:val="center"/>
            </w:pPr>
            <w:r>
              <w:rPr>
                <w:sz w:val="16"/>
              </w:rPr>
              <w:t>1.9617</w:t>
            </w:r>
          </w:p>
        </w:tc>
      </w:tr>
      <w:tr w:rsidR="003329AA" w14:paraId="6587ED53" w14:textId="77777777">
        <w:trPr>
          <w:jc w:val="center"/>
        </w:trPr>
        <w:tc>
          <w:tcPr>
            <w:tcW w:w="5112" w:type="dxa"/>
            <w:vAlign w:val="center"/>
          </w:tcPr>
          <w:p w14:paraId="28429411" w14:textId="77777777" w:rsidR="003329AA" w:rsidRDefault="00000000">
            <w:pPr>
              <w:jc w:val="center"/>
            </w:pPr>
            <w:r>
              <w:rPr>
                <w:sz w:val="16"/>
              </w:rPr>
              <w:t>Margin of error</w:t>
            </w:r>
          </w:p>
        </w:tc>
        <w:tc>
          <w:tcPr>
            <w:tcW w:w="5112" w:type="dxa"/>
            <w:vAlign w:val="center"/>
          </w:tcPr>
          <w:p w14:paraId="1D37175C" w14:textId="77777777" w:rsidR="003329AA" w:rsidRDefault="00000000">
            <w:pPr>
              <w:jc w:val="center"/>
            </w:pPr>
            <w:r>
              <w:rPr>
                <w:sz w:val="16"/>
              </w:rPr>
              <w:t>0.0576</w:t>
            </w:r>
          </w:p>
        </w:tc>
      </w:tr>
      <w:tr w:rsidR="003329AA" w14:paraId="5C53BD15" w14:textId="77777777">
        <w:trPr>
          <w:jc w:val="center"/>
        </w:trPr>
        <w:tc>
          <w:tcPr>
            <w:tcW w:w="5112" w:type="dxa"/>
            <w:vAlign w:val="center"/>
          </w:tcPr>
          <w:p w14:paraId="2AA87F3E" w14:textId="77777777" w:rsidR="003329AA" w:rsidRDefault="00000000">
            <w:pPr>
              <w:jc w:val="center"/>
            </w:pPr>
            <w:r>
              <w:rPr>
                <w:sz w:val="16"/>
              </w:rPr>
              <w:t>95% CI</w:t>
            </w:r>
          </w:p>
        </w:tc>
        <w:tc>
          <w:tcPr>
            <w:tcW w:w="5112" w:type="dxa"/>
            <w:vAlign w:val="center"/>
          </w:tcPr>
          <w:p w14:paraId="1D262B31" w14:textId="77777777" w:rsidR="003329AA" w:rsidRDefault="00000000">
            <w:pPr>
              <w:jc w:val="center"/>
            </w:pPr>
            <w:r>
              <w:rPr>
                <w:sz w:val="16"/>
              </w:rPr>
              <w:t>[10.3747%, 10.4899%]</w:t>
            </w:r>
          </w:p>
        </w:tc>
      </w:tr>
    </w:tbl>
    <w:p w14:paraId="1389B702" w14:textId="77777777" w:rsidR="003329AA" w:rsidRDefault="00000000">
      <w:pPr>
        <w:spacing w:after="100" w:line="259" w:lineRule="auto"/>
        <w:jc w:val="both"/>
      </w:pPr>
      <w:r>
        <w:t>With 95% confidence, the interval estimate for the mean alcohol content of the population represented by the cleaned dataset is approximately 10.3747% to 10.4899%. The interval is narrow because the analysis uses 1,359 observations.</w:t>
      </w:r>
    </w:p>
    <w:p w14:paraId="253E7C2E" w14:textId="77777777" w:rsidR="003329AA" w:rsidRDefault="00000000">
      <w:pPr>
        <w:pStyle w:val="Heading2"/>
        <w:spacing w:before="120" w:after="100"/>
      </w:pPr>
      <w:r>
        <w:t>9.2 One-Sample t-Test for Alcohol</w:t>
      </w:r>
    </w:p>
    <w:tbl>
      <w:tblPr>
        <w:tblStyle w:val="TableGrid"/>
        <w:tblW w:w="0" w:type="auto"/>
        <w:jc w:val="center"/>
        <w:tblLook w:val="04A0" w:firstRow="1" w:lastRow="0" w:firstColumn="1" w:lastColumn="0" w:noHBand="0" w:noVBand="1"/>
      </w:tblPr>
      <w:tblGrid>
        <w:gridCol w:w="5112"/>
        <w:gridCol w:w="5112"/>
      </w:tblGrid>
      <w:tr w:rsidR="003329AA" w14:paraId="07625641" w14:textId="77777777">
        <w:trPr>
          <w:jc w:val="center"/>
        </w:trPr>
        <w:tc>
          <w:tcPr>
            <w:tcW w:w="5112" w:type="dxa"/>
            <w:shd w:val="clear" w:color="auto" w:fill="1F4E79"/>
            <w:vAlign w:val="center"/>
          </w:tcPr>
          <w:p w14:paraId="692EA9E1" w14:textId="77777777" w:rsidR="003329AA" w:rsidRDefault="00000000">
            <w:pPr>
              <w:jc w:val="center"/>
            </w:pPr>
            <w:r>
              <w:rPr>
                <w:b/>
                <w:color w:val="FFFFFF"/>
                <w:sz w:val="16"/>
              </w:rPr>
              <w:t>Item</w:t>
            </w:r>
          </w:p>
        </w:tc>
        <w:tc>
          <w:tcPr>
            <w:tcW w:w="5112" w:type="dxa"/>
            <w:shd w:val="clear" w:color="auto" w:fill="1F4E79"/>
            <w:vAlign w:val="center"/>
          </w:tcPr>
          <w:p w14:paraId="3E380D48" w14:textId="77777777" w:rsidR="003329AA" w:rsidRDefault="00000000">
            <w:pPr>
              <w:jc w:val="center"/>
            </w:pPr>
            <w:r>
              <w:rPr>
                <w:b/>
                <w:color w:val="FFFFFF"/>
                <w:sz w:val="16"/>
              </w:rPr>
              <w:t>Result</w:t>
            </w:r>
          </w:p>
        </w:tc>
      </w:tr>
      <w:tr w:rsidR="003329AA" w14:paraId="45191255" w14:textId="77777777">
        <w:trPr>
          <w:jc w:val="center"/>
        </w:trPr>
        <w:tc>
          <w:tcPr>
            <w:tcW w:w="5112" w:type="dxa"/>
            <w:vAlign w:val="center"/>
          </w:tcPr>
          <w:p w14:paraId="6293BFF2" w14:textId="77777777" w:rsidR="003329AA" w:rsidRDefault="00000000">
            <w:pPr>
              <w:jc w:val="center"/>
            </w:pPr>
            <w:r>
              <w:rPr>
                <w:sz w:val="16"/>
              </w:rPr>
              <w:t>H₀</w:t>
            </w:r>
          </w:p>
        </w:tc>
        <w:tc>
          <w:tcPr>
            <w:tcW w:w="5112" w:type="dxa"/>
            <w:vAlign w:val="center"/>
          </w:tcPr>
          <w:p w14:paraId="593799EE" w14:textId="77777777" w:rsidR="003329AA" w:rsidRDefault="00000000">
            <w:pPr>
              <w:jc w:val="center"/>
            </w:pPr>
            <w:r>
              <w:rPr>
                <w:sz w:val="16"/>
              </w:rPr>
              <w:t>μ = 10%</w:t>
            </w:r>
          </w:p>
        </w:tc>
      </w:tr>
      <w:tr w:rsidR="003329AA" w14:paraId="0F2CBF40" w14:textId="77777777">
        <w:trPr>
          <w:jc w:val="center"/>
        </w:trPr>
        <w:tc>
          <w:tcPr>
            <w:tcW w:w="5112" w:type="dxa"/>
            <w:vAlign w:val="center"/>
          </w:tcPr>
          <w:p w14:paraId="6DE11CAB" w14:textId="77777777" w:rsidR="003329AA" w:rsidRDefault="00000000">
            <w:pPr>
              <w:jc w:val="center"/>
            </w:pPr>
            <w:r>
              <w:rPr>
                <w:sz w:val="16"/>
              </w:rPr>
              <w:t>H₁</w:t>
            </w:r>
          </w:p>
        </w:tc>
        <w:tc>
          <w:tcPr>
            <w:tcW w:w="5112" w:type="dxa"/>
            <w:vAlign w:val="center"/>
          </w:tcPr>
          <w:p w14:paraId="7015CB7F" w14:textId="77777777" w:rsidR="003329AA" w:rsidRDefault="00000000">
            <w:pPr>
              <w:jc w:val="center"/>
            </w:pPr>
            <w:r>
              <w:rPr>
                <w:sz w:val="16"/>
              </w:rPr>
              <w:t>μ ≠ 10%</w:t>
            </w:r>
          </w:p>
        </w:tc>
      </w:tr>
      <w:tr w:rsidR="003329AA" w14:paraId="0892AC4C" w14:textId="77777777">
        <w:trPr>
          <w:jc w:val="center"/>
        </w:trPr>
        <w:tc>
          <w:tcPr>
            <w:tcW w:w="5112" w:type="dxa"/>
            <w:vAlign w:val="center"/>
          </w:tcPr>
          <w:p w14:paraId="42B1B452" w14:textId="77777777" w:rsidR="003329AA" w:rsidRDefault="00000000">
            <w:pPr>
              <w:jc w:val="center"/>
            </w:pPr>
            <w:r>
              <w:rPr>
                <w:sz w:val="16"/>
              </w:rPr>
              <w:t>α</w:t>
            </w:r>
          </w:p>
        </w:tc>
        <w:tc>
          <w:tcPr>
            <w:tcW w:w="5112" w:type="dxa"/>
            <w:vAlign w:val="center"/>
          </w:tcPr>
          <w:p w14:paraId="365F7EDD" w14:textId="77777777" w:rsidR="003329AA" w:rsidRDefault="00000000">
            <w:pPr>
              <w:jc w:val="center"/>
            </w:pPr>
            <w:r>
              <w:rPr>
                <w:sz w:val="16"/>
              </w:rPr>
              <w:t>0.05</w:t>
            </w:r>
          </w:p>
        </w:tc>
      </w:tr>
      <w:tr w:rsidR="003329AA" w14:paraId="4901620B" w14:textId="77777777">
        <w:trPr>
          <w:jc w:val="center"/>
        </w:trPr>
        <w:tc>
          <w:tcPr>
            <w:tcW w:w="5112" w:type="dxa"/>
            <w:vAlign w:val="center"/>
          </w:tcPr>
          <w:p w14:paraId="7DE88213" w14:textId="77777777" w:rsidR="003329AA" w:rsidRDefault="00000000">
            <w:pPr>
              <w:jc w:val="center"/>
            </w:pPr>
            <w:r>
              <w:rPr>
                <w:sz w:val="16"/>
              </w:rPr>
              <w:t>Sample mean</w:t>
            </w:r>
          </w:p>
        </w:tc>
        <w:tc>
          <w:tcPr>
            <w:tcW w:w="5112" w:type="dxa"/>
            <w:vAlign w:val="center"/>
          </w:tcPr>
          <w:p w14:paraId="5BD30205" w14:textId="77777777" w:rsidR="003329AA" w:rsidRDefault="00000000">
            <w:pPr>
              <w:jc w:val="center"/>
            </w:pPr>
            <w:r>
              <w:rPr>
                <w:sz w:val="16"/>
              </w:rPr>
              <w:t>10.4323%</w:t>
            </w:r>
          </w:p>
        </w:tc>
      </w:tr>
      <w:tr w:rsidR="003329AA" w14:paraId="194344D1" w14:textId="77777777">
        <w:trPr>
          <w:jc w:val="center"/>
        </w:trPr>
        <w:tc>
          <w:tcPr>
            <w:tcW w:w="5112" w:type="dxa"/>
            <w:vAlign w:val="center"/>
          </w:tcPr>
          <w:p w14:paraId="551B0CDF" w14:textId="77777777" w:rsidR="003329AA" w:rsidRDefault="00000000">
            <w:pPr>
              <w:jc w:val="center"/>
            </w:pPr>
            <w:r>
              <w:rPr>
                <w:sz w:val="16"/>
              </w:rPr>
              <w:t>t-statistic</w:t>
            </w:r>
          </w:p>
        </w:tc>
        <w:tc>
          <w:tcPr>
            <w:tcW w:w="5112" w:type="dxa"/>
            <w:vAlign w:val="center"/>
          </w:tcPr>
          <w:p w14:paraId="09C9AECB" w14:textId="77777777" w:rsidR="003329AA" w:rsidRDefault="00000000">
            <w:pPr>
              <w:jc w:val="center"/>
            </w:pPr>
            <w:r>
              <w:rPr>
                <w:sz w:val="16"/>
              </w:rPr>
              <w:t>14.7284</w:t>
            </w:r>
          </w:p>
        </w:tc>
      </w:tr>
      <w:tr w:rsidR="003329AA" w14:paraId="06C4D150" w14:textId="77777777">
        <w:trPr>
          <w:jc w:val="center"/>
        </w:trPr>
        <w:tc>
          <w:tcPr>
            <w:tcW w:w="5112" w:type="dxa"/>
            <w:vAlign w:val="center"/>
          </w:tcPr>
          <w:p w14:paraId="44B3B9B4" w14:textId="77777777" w:rsidR="003329AA" w:rsidRDefault="00000000">
            <w:pPr>
              <w:jc w:val="center"/>
            </w:pPr>
            <w:r>
              <w:rPr>
                <w:sz w:val="16"/>
              </w:rPr>
              <w:t>p-value</w:t>
            </w:r>
          </w:p>
        </w:tc>
        <w:tc>
          <w:tcPr>
            <w:tcW w:w="5112" w:type="dxa"/>
            <w:vAlign w:val="center"/>
          </w:tcPr>
          <w:p w14:paraId="3DE7F593" w14:textId="77777777" w:rsidR="003329AA" w:rsidRDefault="00000000">
            <w:pPr>
              <w:jc w:val="center"/>
            </w:pPr>
            <w:r>
              <w:rPr>
                <w:sz w:val="16"/>
              </w:rPr>
              <w:t>1.1561 × 10⁻⁴⁵</w:t>
            </w:r>
          </w:p>
        </w:tc>
      </w:tr>
      <w:tr w:rsidR="003329AA" w14:paraId="408148FC" w14:textId="77777777">
        <w:trPr>
          <w:jc w:val="center"/>
        </w:trPr>
        <w:tc>
          <w:tcPr>
            <w:tcW w:w="5112" w:type="dxa"/>
            <w:vAlign w:val="center"/>
          </w:tcPr>
          <w:p w14:paraId="479E936C" w14:textId="77777777" w:rsidR="003329AA" w:rsidRDefault="00000000">
            <w:pPr>
              <w:jc w:val="center"/>
            </w:pPr>
            <w:r>
              <w:rPr>
                <w:sz w:val="16"/>
              </w:rPr>
              <w:t>Decision</w:t>
            </w:r>
          </w:p>
        </w:tc>
        <w:tc>
          <w:tcPr>
            <w:tcW w:w="5112" w:type="dxa"/>
            <w:vAlign w:val="center"/>
          </w:tcPr>
          <w:p w14:paraId="298A7A44" w14:textId="77777777" w:rsidR="003329AA" w:rsidRDefault="00000000">
            <w:pPr>
              <w:jc w:val="center"/>
            </w:pPr>
            <w:r>
              <w:rPr>
                <w:sz w:val="16"/>
              </w:rPr>
              <w:t>Reject H₀</w:t>
            </w:r>
          </w:p>
        </w:tc>
      </w:tr>
      <w:tr w:rsidR="003329AA" w14:paraId="16C3DD65" w14:textId="77777777">
        <w:trPr>
          <w:jc w:val="center"/>
        </w:trPr>
        <w:tc>
          <w:tcPr>
            <w:tcW w:w="5112" w:type="dxa"/>
            <w:vAlign w:val="center"/>
          </w:tcPr>
          <w:p w14:paraId="3AD9D3EC" w14:textId="77777777" w:rsidR="003329AA" w:rsidRDefault="00000000">
            <w:pPr>
              <w:jc w:val="center"/>
            </w:pPr>
            <w:r>
              <w:rPr>
                <w:sz w:val="16"/>
              </w:rPr>
              <w:t>Interpretation</w:t>
            </w:r>
          </w:p>
        </w:tc>
        <w:tc>
          <w:tcPr>
            <w:tcW w:w="5112" w:type="dxa"/>
            <w:vAlign w:val="center"/>
          </w:tcPr>
          <w:p w14:paraId="51A3DF8C" w14:textId="77777777" w:rsidR="003329AA" w:rsidRDefault="00000000">
            <w:pPr>
              <w:jc w:val="center"/>
            </w:pPr>
            <w:r>
              <w:rPr>
                <w:sz w:val="16"/>
              </w:rPr>
              <w:t>Strong evidence that the mean alcohol content differs from 10%.</w:t>
            </w:r>
          </w:p>
        </w:tc>
      </w:tr>
    </w:tbl>
    <w:p w14:paraId="731135DE" w14:textId="77777777" w:rsidR="003329AA" w:rsidRDefault="00000000">
      <w:pPr>
        <w:spacing w:after="100" w:line="259" w:lineRule="auto"/>
        <w:jc w:val="both"/>
      </w:pPr>
      <w:r>
        <w:t>Because the p-value is far below 0.05, the null hypothesis is rejected. The sample provides extremely strong statistical evidence that the mean alcohol content is different from 10%. This conclusion concerns the mean represented by the analysis dataset and does not imply that every wine has alcohol content above 10%.</w:t>
      </w:r>
    </w:p>
    <w:p w14:paraId="764C7F1B" w14:textId="77777777" w:rsidR="003329AA" w:rsidRDefault="00000000">
      <w:pPr>
        <w:pStyle w:val="Heading2"/>
        <w:spacing w:before="120" w:after="100"/>
      </w:pPr>
      <w:r>
        <w:t>9.3 Confidence-Interval Width Across Sample Sizes</w:t>
      </w:r>
    </w:p>
    <w:p w14:paraId="6FB51994" w14:textId="77777777" w:rsidR="003329AA" w:rsidRDefault="00000000">
      <w:pPr>
        <w:jc w:val="center"/>
      </w:pPr>
      <w:r>
        <w:rPr>
          <w:noProof/>
        </w:rPr>
        <w:drawing>
          <wp:inline distT="0" distB="0" distL="0" distR="0" wp14:anchorId="3A4DA22A" wp14:editId="4F52F0EF">
            <wp:extent cx="5394960" cy="303411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4-120856).png"/>
                    <pic:cNvPicPr/>
                  </pic:nvPicPr>
                  <pic:blipFill>
                    <a:blip r:embed="rId9"/>
                    <a:stretch>
                      <a:fillRect/>
                    </a:stretch>
                  </pic:blipFill>
                  <pic:spPr>
                    <a:xfrm>
                      <a:off x="0" y="0"/>
                      <a:ext cx="5394960" cy="3034119"/>
                    </a:xfrm>
                    <a:prstGeom prst="rect">
                      <a:avLst/>
                    </a:prstGeom>
                  </pic:spPr>
                </pic:pic>
              </a:graphicData>
            </a:graphic>
          </wp:inline>
        </w:drawing>
      </w:r>
    </w:p>
    <w:p w14:paraId="11A33CD4" w14:textId="77777777" w:rsidR="003329AA" w:rsidRDefault="00000000">
      <w:pPr>
        <w:jc w:val="center"/>
      </w:pPr>
      <w:r>
        <w:rPr>
          <w:i/>
          <w:sz w:val="18"/>
        </w:rPr>
        <w:lastRenderedPageBreak/>
        <w:t>Figure 2. Effect of sample size on average 95% confidence-interval width.</w:t>
      </w:r>
    </w:p>
    <w:p w14:paraId="3E614072" w14:textId="77777777" w:rsidR="003329AA" w:rsidRDefault="00000000">
      <w:pPr>
        <w:pStyle w:val="Heading1"/>
        <w:spacing w:before="200" w:after="100"/>
      </w:pPr>
      <w:r>
        <w:t>10. Group Comparison: Low vs High Quality Wines</w:t>
      </w:r>
    </w:p>
    <w:p w14:paraId="33F22E6E" w14:textId="77777777" w:rsidR="003329AA" w:rsidRDefault="00000000">
      <w:pPr>
        <w:spacing w:after="100" w:line="259" w:lineRule="auto"/>
        <w:jc w:val="both"/>
      </w:pPr>
      <w:r>
        <w:t>For a more interpretable group comparison, wines with quality ≤ 5 are treated as the low-quality group (n = 640), while wines with quality ≥ 6 are treated as the high-quality group (n = 719).</w:t>
      </w:r>
    </w:p>
    <w:tbl>
      <w:tblPr>
        <w:tblStyle w:val="TableGrid"/>
        <w:tblW w:w="0" w:type="auto"/>
        <w:jc w:val="center"/>
        <w:tblLook w:val="04A0" w:firstRow="1" w:lastRow="0" w:firstColumn="1" w:lastColumn="0" w:noHBand="0" w:noVBand="1"/>
      </w:tblPr>
      <w:tblGrid>
        <w:gridCol w:w="1461"/>
        <w:gridCol w:w="1461"/>
        <w:gridCol w:w="1461"/>
        <w:gridCol w:w="1461"/>
        <w:gridCol w:w="1461"/>
        <w:gridCol w:w="1461"/>
        <w:gridCol w:w="1461"/>
      </w:tblGrid>
      <w:tr w:rsidR="003329AA" w14:paraId="42A0FA57" w14:textId="77777777">
        <w:trPr>
          <w:jc w:val="center"/>
        </w:trPr>
        <w:tc>
          <w:tcPr>
            <w:tcW w:w="1461" w:type="dxa"/>
            <w:shd w:val="clear" w:color="auto" w:fill="1F4E79"/>
            <w:vAlign w:val="center"/>
          </w:tcPr>
          <w:p w14:paraId="6CEC03B5" w14:textId="77777777" w:rsidR="003329AA" w:rsidRDefault="00000000">
            <w:pPr>
              <w:jc w:val="center"/>
            </w:pPr>
            <w:r>
              <w:rPr>
                <w:b/>
                <w:color w:val="FFFFFF"/>
                <w:sz w:val="16"/>
              </w:rPr>
              <w:t>Group</w:t>
            </w:r>
          </w:p>
        </w:tc>
        <w:tc>
          <w:tcPr>
            <w:tcW w:w="1461" w:type="dxa"/>
            <w:shd w:val="clear" w:color="auto" w:fill="1F4E79"/>
            <w:vAlign w:val="center"/>
          </w:tcPr>
          <w:p w14:paraId="3557171D" w14:textId="77777777" w:rsidR="003329AA" w:rsidRDefault="00000000">
            <w:pPr>
              <w:jc w:val="center"/>
            </w:pPr>
            <w:r>
              <w:rPr>
                <w:b/>
                <w:color w:val="FFFFFF"/>
                <w:sz w:val="16"/>
              </w:rPr>
              <w:t>n</w:t>
            </w:r>
          </w:p>
        </w:tc>
        <w:tc>
          <w:tcPr>
            <w:tcW w:w="1461" w:type="dxa"/>
            <w:shd w:val="clear" w:color="auto" w:fill="1F4E79"/>
            <w:vAlign w:val="center"/>
          </w:tcPr>
          <w:p w14:paraId="691E7DC9" w14:textId="77777777" w:rsidR="003329AA" w:rsidRDefault="00000000">
            <w:pPr>
              <w:jc w:val="center"/>
            </w:pPr>
            <w:r>
              <w:rPr>
                <w:b/>
                <w:color w:val="FFFFFF"/>
                <w:sz w:val="16"/>
              </w:rPr>
              <w:t>Mean Alcohol</w:t>
            </w:r>
          </w:p>
        </w:tc>
        <w:tc>
          <w:tcPr>
            <w:tcW w:w="1461" w:type="dxa"/>
            <w:shd w:val="clear" w:color="auto" w:fill="1F4E79"/>
            <w:vAlign w:val="center"/>
          </w:tcPr>
          <w:p w14:paraId="51CC8872" w14:textId="77777777" w:rsidR="003329AA" w:rsidRDefault="00000000">
            <w:pPr>
              <w:jc w:val="center"/>
            </w:pPr>
            <w:r>
              <w:rPr>
                <w:b/>
                <w:color w:val="FFFFFF"/>
                <w:sz w:val="16"/>
              </w:rPr>
              <w:t>Std Dev</w:t>
            </w:r>
          </w:p>
        </w:tc>
        <w:tc>
          <w:tcPr>
            <w:tcW w:w="1461" w:type="dxa"/>
            <w:shd w:val="clear" w:color="auto" w:fill="1F4E79"/>
            <w:vAlign w:val="center"/>
          </w:tcPr>
          <w:p w14:paraId="2E9B63FE" w14:textId="77777777" w:rsidR="003329AA" w:rsidRDefault="00000000">
            <w:pPr>
              <w:jc w:val="center"/>
            </w:pPr>
            <w:r>
              <w:rPr>
                <w:b/>
                <w:color w:val="FFFFFF"/>
                <w:sz w:val="16"/>
              </w:rPr>
              <w:t>Median</w:t>
            </w:r>
          </w:p>
        </w:tc>
        <w:tc>
          <w:tcPr>
            <w:tcW w:w="1461" w:type="dxa"/>
            <w:shd w:val="clear" w:color="auto" w:fill="1F4E79"/>
            <w:vAlign w:val="center"/>
          </w:tcPr>
          <w:p w14:paraId="1A57D44D" w14:textId="77777777" w:rsidR="003329AA" w:rsidRDefault="00000000">
            <w:pPr>
              <w:jc w:val="center"/>
            </w:pPr>
            <w:r>
              <w:rPr>
                <w:b/>
                <w:color w:val="FFFFFF"/>
                <w:sz w:val="16"/>
              </w:rPr>
              <w:t>Q1</w:t>
            </w:r>
          </w:p>
        </w:tc>
        <w:tc>
          <w:tcPr>
            <w:tcW w:w="1461" w:type="dxa"/>
            <w:shd w:val="clear" w:color="auto" w:fill="1F4E79"/>
            <w:vAlign w:val="center"/>
          </w:tcPr>
          <w:p w14:paraId="36785D53" w14:textId="77777777" w:rsidR="003329AA" w:rsidRDefault="00000000">
            <w:pPr>
              <w:jc w:val="center"/>
            </w:pPr>
            <w:r>
              <w:rPr>
                <w:b/>
                <w:color w:val="FFFFFF"/>
                <w:sz w:val="16"/>
              </w:rPr>
              <w:t>Q3</w:t>
            </w:r>
          </w:p>
        </w:tc>
      </w:tr>
      <w:tr w:rsidR="003329AA" w14:paraId="2D765DD5" w14:textId="77777777">
        <w:trPr>
          <w:jc w:val="center"/>
        </w:trPr>
        <w:tc>
          <w:tcPr>
            <w:tcW w:w="1461" w:type="dxa"/>
            <w:vAlign w:val="center"/>
          </w:tcPr>
          <w:p w14:paraId="34B0B67F" w14:textId="77777777" w:rsidR="003329AA" w:rsidRDefault="00000000">
            <w:pPr>
              <w:jc w:val="center"/>
            </w:pPr>
            <w:r>
              <w:rPr>
                <w:sz w:val="16"/>
              </w:rPr>
              <w:t>Low quality (≤5)</w:t>
            </w:r>
          </w:p>
        </w:tc>
        <w:tc>
          <w:tcPr>
            <w:tcW w:w="1461" w:type="dxa"/>
            <w:vAlign w:val="center"/>
          </w:tcPr>
          <w:p w14:paraId="7A55E646" w14:textId="77777777" w:rsidR="003329AA" w:rsidRDefault="00000000">
            <w:pPr>
              <w:jc w:val="center"/>
            </w:pPr>
            <w:r>
              <w:rPr>
                <w:sz w:val="16"/>
              </w:rPr>
              <w:t>640</w:t>
            </w:r>
          </w:p>
        </w:tc>
        <w:tc>
          <w:tcPr>
            <w:tcW w:w="1461" w:type="dxa"/>
            <w:vAlign w:val="center"/>
          </w:tcPr>
          <w:p w14:paraId="4C6FF7DA" w14:textId="77777777" w:rsidR="003329AA" w:rsidRDefault="00000000">
            <w:pPr>
              <w:jc w:val="center"/>
            </w:pPr>
            <w:r>
              <w:rPr>
                <w:sz w:val="16"/>
              </w:rPr>
              <w:t>9.9208%</w:t>
            </w:r>
          </w:p>
        </w:tc>
        <w:tc>
          <w:tcPr>
            <w:tcW w:w="1461" w:type="dxa"/>
            <w:vAlign w:val="center"/>
          </w:tcPr>
          <w:p w14:paraId="7E8439BD" w14:textId="77777777" w:rsidR="003329AA" w:rsidRDefault="00000000">
            <w:pPr>
              <w:jc w:val="center"/>
            </w:pPr>
            <w:r>
              <w:rPr>
                <w:sz w:val="16"/>
              </w:rPr>
              <w:t>0.7735</w:t>
            </w:r>
          </w:p>
        </w:tc>
        <w:tc>
          <w:tcPr>
            <w:tcW w:w="1461" w:type="dxa"/>
            <w:vAlign w:val="center"/>
          </w:tcPr>
          <w:p w14:paraId="31A7F5CE" w14:textId="77777777" w:rsidR="003329AA" w:rsidRDefault="00000000">
            <w:pPr>
              <w:jc w:val="center"/>
            </w:pPr>
            <w:r>
              <w:rPr>
                <w:sz w:val="16"/>
              </w:rPr>
              <w:t>9.7000</w:t>
            </w:r>
          </w:p>
        </w:tc>
        <w:tc>
          <w:tcPr>
            <w:tcW w:w="1461" w:type="dxa"/>
            <w:vAlign w:val="center"/>
          </w:tcPr>
          <w:p w14:paraId="138DBA47" w14:textId="77777777" w:rsidR="003329AA" w:rsidRDefault="00000000">
            <w:pPr>
              <w:jc w:val="center"/>
            </w:pPr>
            <w:r>
              <w:rPr>
                <w:sz w:val="16"/>
              </w:rPr>
              <w:t>9.4000</w:t>
            </w:r>
          </w:p>
        </w:tc>
        <w:tc>
          <w:tcPr>
            <w:tcW w:w="1461" w:type="dxa"/>
            <w:vAlign w:val="center"/>
          </w:tcPr>
          <w:p w14:paraId="3F2FF27C" w14:textId="77777777" w:rsidR="003329AA" w:rsidRDefault="00000000">
            <w:pPr>
              <w:jc w:val="center"/>
            </w:pPr>
            <w:r>
              <w:rPr>
                <w:sz w:val="16"/>
              </w:rPr>
              <w:t>10.3000</w:t>
            </w:r>
          </w:p>
        </w:tc>
      </w:tr>
      <w:tr w:rsidR="003329AA" w14:paraId="0FA2C20C" w14:textId="77777777">
        <w:trPr>
          <w:jc w:val="center"/>
        </w:trPr>
        <w:tc>
          <w:tcPr>
            <w:tcW w:w="1461" w:type="dxa"/>
            <w:vAlign w:val="center"/>
          </w:tcPr>
          <w:p w14:paraId="30FA859A" w14:textId="77777777" w:rsidR="003329AA" w:rsidRDefault="00000000">
            <w:pPr>
              <w:jc w:val="center"/>
            </w:pPr>
            <w:r>
              <w:rPr>
                <w:sz w:val="16"/>
              </w:rPr>
              <w:t>High quality (≥6)</w:t>
            </w:r>
          </w:p>
        </w:tc>
        <w:tc>
          <w:tcPr>
            <w:tcW w:w="1461" w:type="dxa"/>
            <w:vAlign w:val="center"/>
          </w:tcPr>
          <w:p w14:paraId="15E43AE4" w14:textId="77777777" w:rsidR="003329AA" w:rsidRDefault="00000000">
            <w:pPr>
              <w:jc w:val="center"/>
            </w:pPr>
            <w:r>
              <w:rPr>
                <w:sz w:val="16"/>
              </w:rPr>
              <w:t>719</w:t>
            </w:r>
          </w:p>
        </w:tc>
        <w:tc>
          <w:tcPr>
            <w:tcW w:w="1461" w:type="dxa"/>
            <w:vAlign w:val="center"/>
          </w:tcPr>
          <w:p w14:paraId="6FB3FD6A" w14:textId="77777777" w:rsidR="003329AA" w:rsidRDefault="00000000">
            <w:pPr>
              <w:jc w:val="center"/>
            </w:pPr>
            <w:r>
              <w:rPr>
                <w:sz w:val="16"/>
              </w:rPr>
              <w:t>10.8876%</w:t>
            </w:r>
          </w:p>
        </w:tc>
        <w:tc>
          <w:tcPr>
            <w:tcW w:w="1461" w:type="dxa"/>
            <w:vAlign w:val="center"/>
          </w:tcPr>
          <w:p w14:paraId="670DBB60" w14:textId="77777777" w:rsidR="003329AA" w:rsidRDefault="00000000">
            <w:pPr>
              <w:jc w:val="center"/>
            </w:pPr>
            <w:r>
              <w:rPr>
                <w:sz w:val="16"/>
              </w:rPr>
              <w:t>1.1141</w:t>
            </w:r>
          </w:p>
        </w:tc>
        <w:tc>
          <w:tcPr>
            <w:tcW w:w="1461" w:type="dxa"/>
            <w:vAlign w:val="center"/>
          </w:tcPr>
          <w:p w14:paraId="14DA330F" w14:textId="77777777" w:rsidR="003329AA" w:rsidRDefault="00000000">
            <w:pPr>
              <w:jc w:val="center"/>
            </w:pPr>
            <w:r>
              <w:rPr>
                <w:sz w:val="16"/>
              </w:rPr>
              <w:t>10.8000</w:t>
            </w:r>
          </w:p>
        </w:tc>
        <w:tc>
          <w:tcPr>
            <w:tcW w:w="1461" w:type="dxa"/>
            <w:vAlign w:val="center"/>
          </w:tcPr>
          <w:p w14:paraId="11E5907B" w14:textId="77777777" w:rsidR="003329AA" w:rsidRDefault="00000000">
            <w:pPr>
              <w:jc w:val="center"/>
            </w:pPr>
            <w:r>
              <w:rPr>
                <w:sz w:val="16"/>
              </w:rPr>
              <w:t>10.0000</w:t>
            </w:r>
          </w:p>
        </w:tc>
        <w:tc>
          <w:tcPr>
            <w:tcW w:w="1461" w:type="dxa"/>
            <w:vAlign w:val="center"/>
          </w:tcPr>
          <w:p w14:paraId="2EE483D8" w14:textId="77777777" w:rsidR="003329AA" w:rsidRDefault="00000000">
            <w:pPr>
              <w:jc w:val="center"/>
            </w:pPr>
            <w:r>
              <w:rPr>
                <w:sz w:val="16"/>
              </w:rPr>
              <w:t>11.7000</w:t>
            </w:r>
          </w:p>
        </w:tc>
      </w:tr>
    </w:tbl>
    <w:p w14:paraId="71FB1242" w14:textId="77777777" w:rsidR="003329AA" w:rsidRDefault="00000000">
      <w:pPr>
        <w:jc w:val="center"/>
      </w:pPr>
      <w:r>
        <w:rPr>
          <w:noProof/>
        </w:rPr>
        <w:drawing>
          <wp:inline distT="0" distB="0" distL="0" distR="0" wp14:anchorId="3BF1EC32" wp14:editId="4AFF1F2B">
            <wp:extent cx="5394960" cy="402889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4-131057).png"/>
                    <pic:cNvPicPr/>
                  </pic:nvPicPr>
                  <pic:blipFill>
                    <a:blip r:embed="rId10"/>
                    <a:stretch>
                      <a:fillRect/>
                    </a:stretch>
                  </pic:blipFill>
                  <pic:spPr>
                    <a:xfrm>
                      <a:off x="0" y="0"/>
                      <a:ext cx="5394960" cy="4028897"/>
                    </a:xfrm>
                    <a:prstGeom prst="rect">
                      <a:avLst/>
                    </a:prstGeom>
                  </pic:spPr>
                </pic:pic>
              </a:graphicData>
            </a:graphic>
          </wp:inline>
        </w:drawing>
      </w:r>
    </w:p>
    <w:p w14:paraId="47F86E41" w14:textId="77777777" w:rsidR="003329AA" w:rsidRDefault="00000000">
      <w:pPr>
        <w:jc w:val="center"/>
      </w:pPr>
      <w:r>
        <w:rPr>
          <w:i/>
          <w:sz w:val="18"/>
        </w:rPr>
        <w:t>Figure 3. Alcohol content in low-quality and high-quality wine groups.</w:t>
      </w:r>
    </w:p>
    <w:p w14:paraId="20AA8C41" w14:textId="77777777" w:rsidR="003329AA" w:rsidRDefault="00000000">
      <w:pPr>
        <w:pStyle w:val="Heading2"/>
        <w:spacing w:before="120" w:after="100"/>
      </w:pPr>
      <w:r>
        <w:t>10.1 Welch t-Test</w:t>
      </w:r>
    </w:p>
    <w:tbl>
      <w:tblPr>
        <w:tblStyle w:val="TableGrid"/>
        <w:tblW w:w="0" w:type="auto"/>
        <w:jc w:val="center"/>
        <w:tblLook w:val="04A0" w:firstRow="1" w:lastRow="0" w:firstColumn="1" w:lastColumn="0" w:noHBand="0" w:noVBand="1"/>
      </w:tblPr>
      <w:tblGrid>
        <w:gridCol w:w="5112"/>
        <w:gridCol w:w="5112"/>
      </w:tblGrid>
      <w:tr w:rsidR="003329AA" w14:paraId="09DB9BA0" w14:textId="77777777">
        <w:trPr>
          <w:jc w:val="center"/>
        </w:trPr>
        <w:tc>
          <w:tcPr>
            <w:tcW w:w="5112" w:type="dxa"/>
            <w:shd w:val="clear" w:color="auto" w:fill="1F4E79"/>
            <w:vAlign w:val="center"/>
          </w:tcPr>
          <w:p w14:paraId="49D36EE2" w14:textId="77777777" w:rsidR="003329AA" w:rsidRDefault="00000000">
            <w:pPr>
              <w:jc w:val="center"/>
            </w:pPr>
            <w:r>
              <w:rPr>
                <w:b/>
                <w:color w:val="FFFFFF"/>
                <w:sz w:val="16"/>
              </w:rPr>
              <w:t>Statistic</w:t>
            </w:r>
          </w:p>
        </w:tc>
        <w:tc>
          <w:tcPr>
            <w:tcW w:w="5112" w:type="dxa"/>
            <w:shd w:val="clear" w:color="auto" w:fill="1F4E79"/>
            <w:vAlign w:val="center"/>
          </w:tcPr>
          <w:p w14:paraId="4F51A2B3" w14:textId="77777777" w:rsidR="003329AA" w:rsidRDefault="00000000">
            <w:pPr>
              <w:jc w:val="center"/>
            </w:pPr>
            <w:r>
              <w:rPr>
                <w:b/>
                <w:color w:val="FFFFFF"/>
                <w:sz w:val="16"/>
              </w:rPr>
              <w:t>Value</w:t>
            </w:r>
          </w:p>
        </w:tc>
      </w:tr>
      <w:tr w:rsidR="003329AA" w14:paraId="2B61161B" w14:textId="77777777">
        <w:trPr>
          <w:jc w:val="center"/>
        </w:trPr>
        <w:tc>
          <w:tcPr>
            <w:tcW w:w="5112" w:type="dxa"/>
            <w:vAlign w:val="center"/>
          </w:tcPr>
          <w:p w14:paraId="48EE007F" w14:textId="77777777" w:rsidR="003329AA" w:rsidRDefault="00000000">
            <w:pPr>
              <w:jc w:val="center"/>
            </w:pPr>
            <w:r>
              <w:rPr>
                <w:sz w:val="16"/>
              </w:rPr>
              <w:t>H₀</w:t>
            </w:r>
          </w:p>
        </w:tc>
        <w:tc>
          <w:tcPr>
            <w:tcW w:w="5112" w:type="dxa"/>
            <w:vAlign w:val="center"/>
          </w:tcPr>
          <w:p w14:paraId="6D95EAE4" w14:textId="77777777" w:rsidR="003329AA" w:rsidRDefault="00000000">
            <w:pPr>
              <w:jc w:val="center"/>
            </w:pPr>
            <w:r>
              <w:rPr>
                <w:sz w:val="16"/>
              </w:rPr>
              <w:t>μ_low = μ_high</w:t>
            </w:r>
          </w:p>
        </w:tc>
      </w:tr>
      <w:tr w:rsidR="003329AA" w14:paraId="14E7E89A" w14:textId="77777777">
        <w:trPr>
          <w:jc w:val="center"/>
        </w:trPr>
        <w:tc>
          <w:tcPr>
            <w:tcW w:w="5112" w:type="dxa"/>
            <w:vAlign w:val="center"/>
          </w:tcPr>
          <w:p w14:paraId="4699C53A" w14:textId="77777777" w:rsidR="003329AA" w:rsidRDefault="00000000">
            <w:pPr>
              <w:jc w:val="center"/>
            </w:pPr>
            <w:r>
              <w:rPr>
                <w:sz w:val="16"/>
              </w:rPr>
              <w:t>H₁</w:t>
            </w:r>
          </w:p>
        </w:tc>
        <w:tc>
          <w:tcPr>
            <w:tcW w:w="5112" w:type="dxa"/>
            <w:vAlign w:val="center"/>
          </w:tcPr>
          <w:p w14:paraId="14301D7C" w14:textId="77777777" w:rsidR="003329AA" w:rsidRDefault="00000000">
            <w:pPr>
              <w:jc w:val="center"/>
            </w:pPr>
            <w:r>
              <w:rPr>
                <w:sz w:val="16"/>
              </w:rPr>
              <w:t>μ_low ≠ μ_high</w:t>
            </w:r>
          </w:p>
        </w:tc>
      </w:tr>
      <w:tr w:rsidR="003329AA" w14:paraId="4BA781AB" w14:textId="77777777">
        <w:trPr>
          <w:jc w:val="center"/>
        </w:trPr>
        <w:tc>
          <w:tcPr>
            <w:tcW w:w="5112" w:type="dxa"/>
            <w:vAlign w:val="center"/>
          </w:tcPr>
          <w:p w14:paraId="1FD32B85" w14:textId="77777777" w:rsidR="003329AA" w:rsidRDefault="00000000">
            <w:pPr>
              <w:jc w:val="center"/>
            </w:pPr>
            <w:r>
              <w:rPr>
                <w:sz w:val="16"/>
              </w:rPr>
              <w:t>Low-quality mean</w:t>
            </w:r>
          </w:p>
        </w:tc>
        <w:tc>
          <w:tcPr>
            <w:tcW w:w="5112" w:type="dxa"/>
            <w:vAlign w:val="center"/>
          </w:tcPr>
          <w:p w14:paraId="0339636A" w14:textId="77777777" w:rsidR="003329AA" w:rsidRDefault="00000000">
            <w:pPr>
              <w:jc w:val="center"/>
            </w:pPr>
            <w:r>
              <w:rPr>
                <w:sz w:val="16"/>
              </w:rPr>
              <w:t>9.9208%</w:t>
            </w:r>
          </w:p>
        </w:tc>
      </w:tr>
      <w:tr w:rsidR="003329AA" w14:paraId="4BBB0647" w14:textId="77777777">
        <w:trPr>
          <w:jc w:val="center"/>
        </w:trPr>
        <w:tc>
          <w:tcPr>
            <w:tcW w:w="5112" w:type="dxa"/>
            <w:vAlign w:val="center"/>
          </w:tcPr>
          <w:p w14:paraId="742664BF" w14:textId="77777777" w:rsidR="003329AA" w:rsidRDefault="00000000">
            <w:pPr>
              <w:jc w:val="center"/>
            </w:pPr>
            <w:r>
              <w:rPr>
                <w:sz w:val="16"/>
              </w:rPr>
              <w:t>High-quality mean</w:t>
            </w:r>
          </w:p>
        </w:tc>
        <w:tc>
          <w:tcPr>
            <w:tcW w:w="5112" w:type="dxa"/>
            <w:vAlign w:val="center"/>
          </w:tcPr>
          <w:p w14:paraId="7FF3EC3E" w14:textId="77777777" w:rsidR="003329AA" w:rsidRDefault="00000000">
            <w:pPr>
              <w:jc w:val="center"/>
            </w:pPr>
            <w:r>
              <w:rPr>
                <w:sz w:val="16"/>
              </w:rPr>
              <w:t>10.8876%</w:t>
            </w:r>
          </w:p>
        </w:tc>
      </w:tr>
      <w:tr w:rsidR="003329AA" w14:paraId="0BE035E9" w14:textId="77777777">
        <w:trPr>
          <w:jc w:val="center"/>
        </w:trPr>
        <w:tc>
          <w:tcPr>
            <w:tcW w:w="5112" w:type="dxa"/>
            <w:vAlign w:val="center"/>
          </w:tcPr>
          <w:p w14:paraId="60ECA017" w14:textId="77777777" w:rsidR="003329AA" w:rsidRDefault="00000000">
            <w:pPr>
              <w:jc w:val="center"/>
            </w:pPr>
            <w:r>
              <w:rPr>
                <w:sz w:val="16"/>
              </w:rPr>
              <w:t>Difference (high − low)</w:t>
            </w:r>
          </w:p>
        </w:tc>
        <w:tc>
          <w:tcPr>
            <w:tcW w:w="5112" w:type="dxa"/>
            <w:vAlign w:val="center"/>
          </w:tcPr>
          <w:p w14:paraId="70C68B70" w14:textId="77777777" w:rsidR="003329AA" w:rsidRDefault="00000000">
            <w:pPr>
              <w:jc w:val="center"/>
            </w:pPr>
            <w:r>
              <w:rPr>
                <w:sz w:val="16"/>
              </w:rPr>
              <w:t>0.9669 percentage points</w:t>
            </w:r>
          </w:p>
        </w:tc>
      </w:tr>
      <w:tr w:rsidR="003329AA" w14:paraId="115FFC48" w14:textId="77777777">
        <w:trPr>
          <w:jc w:val="center"/>
        </w:trPr>
        <w:tc>
          <w:tcPr>
            <w:tcW w:w="5112" w:type="dxa"/>
            <w:vAlign w:val="center"/>
          </w:tcPr>
          <w:p w14:paraId="3380E69D" w14:textId="77777777" w:rsidR="003329AA" w:rsidRDefault="00000000">
            <w:pPr>
              <w:jc w:val="center"/>
            </w:pPr>
            <w:r>
              <w:rPr>
                <w:sz w:val="16"/>
              </w:rPr>
              <w:t>t-statistic</w:t>
            </w:r>
          </w:p>
        </w:tc>
        <w:tc>
          <w:tcPr>
            <w:tcW w:w="5112" w:type="dxa"/>
            <w:vAlign w:val="center"/>
          </w:tcPr>
          <w:p w14:paraId="731BED00" w14:textId="77777777" w:rsidR="003329AA" w:rsidRDefault="00000000">
            <w:pPr>
              <w:jc w:val="center"/>
            </w:pPr>
            <w:r>
              <w:rPr>
                <w:sz w:val="16"/>
              </w:rPr>
              <w:t>−18.7427</w:t>
            </w:r>
          </w:p>
        </w:tc>
      </w:tr>
      <w:tr w:rsidR="003329AA" w14:paraId="6BCFD53C" w14:textId="77777777">
        <w:trPr>
          <w:jc w:val="center"/>
        </w:trPr>
        <w:tc>
          <w:tcPr>
            <w:tcW w:w="5112" w:type="dxa"/>
            <w:vAlign w:val="center"/>
          </w:tcPr>
          <w:p w14:paraId="2A5E238F" w14:textId="77777777" w:rsidR="003329AA" w:rsidRDefault="00000000">
            <w:pPr>
              <w:jc w:val="center"/>
            </w:pPr>
            <w:r>
              <w:rPr>
                <w:sz w:val="16"/>
              </w:rPr>
              <w:t>p-value</w:t>
            </w:r>
          </w:p>
        </w:tc>
        <w:tc>
          <w:tcPr>
            <w:tcW w:w="5112" w:type="dxa"/>
            <w:vAlign w:val="center"/>
          </w:tcPr>
          <w:p w14:paraId="7886F0C6" w14:textId="77777777" w:rsidR="003329AA" w:rsidRDefault="00000000">
            <w:pPr>
              <w:jc w:val="center"/>
            </w:pPr>
            <w:r>
              <w:rPr>
                <w:sz w:val="16"/>
              </w:rPr>
              <w:t>1.8012 × 10⁻⁶⁹</w:t>
            </w:r>
          </w:p>
        </w:tc>
      </w:tr>
      <w:tr w:rsidR="003329AA" w14:paraId="1C198F60" w14:textId="77777777">
        <w:trPr>
          <w:jc w:val="center"/>
        </w:trPr>
        <w:tc>
          <w:tcPr>
            <w:tcW w:w="5112" w:type="dxa"/>
            <w:vAlign w:val="center"/>
          </w:tcPr>
          <w:p w14:paraId="1F346200" w14:textId="77777777" w:rsidR="003329AA" w:rsidRDefault="00000000">
            <w:pPr>
              <w:jc w:val="center"/>
            </w:pPr>
            <w:r>
              <w:rPr>
                <w:sz w:val="16"/>
              </w:rPr>
              <w:t>Welch df</w:t>
            </w:r>
          </w:p>
        </w:tc>
        <w:tc>
          <w:tcPr>
            <w:tcW w:w="5112" w:type="dxa"/>
            <w:vAlign w:val="center"/>
          </w:tcPr>
          <w:p w14:paraId="37A04F93" w14:textId="77777777" w:rsidR="003329AA" w:rsidRDefault="00000000">
            <w:pPr>
              <w:jc w:val="center"/>
            </w:pPr>
            <w:r>
              <w:rPr>
                <w:sz w:val="16"/>
              </w:rPr>
              <w:t>1283.31</w:t>
            </w:r>
          </w:p>
        </w:tc>
      </w:tr>
      <w:tr w:rsidR="003329AA" w14:paraId="1F3733A2" w14:textId="77777777">
        <w:trPr>
          <w:jc w:val="center"/>
        </w:trPr>
        <w:tc>
          <w:tcPr>
            <w:tcW w:w="5112" w:type="dxa"/>
            <w:vAlign w:val="center"/>
          </w:tcPr>
          <w:p w14:paraId="1B9E089B" w14:textId="77777777" w:rsidR="003329AA" w:rsidRDefault="00000000">
            <w:pPr>
              <w:jc w:val="center"/>
            </w:pPr>
            <w:r>
              <w:rPr>
                <w:sz w:val="16"/>
              </w:rPr>
              <w:t>95% CI for difference</w:t>
            </w:r>
          </w:p>
        </w:tc>
        <w:tc>
          <w:tcPr>
            <w:tcW w:w="5112" w:type="dxa"/>
            <w:vAlign w:val="center"/>
          </w:tcPr>
          <w:p w14:paraId="18BCD4AA" w14:textId="77777777" w:rsidR="003329AA" w:rsidRDefault="00000000">
            <w:pPr>
              <w:jc w:val="center"/>
            </w:pPr>
            <w:r>
              <w:rPr>
                <w:sz w:val="16"/>
              </w:rPr>
              <w:t>[0.8657, 1.0681]</w:t>
            </w:r>
          </w:p>
        </w:tc>
      </w:tr>
      <w:tr w:rsidR="003329AA" w14:paraId="5EB61842" w14:textId="77777777">
        <w:trPr>
          <w:jc w:val="center"/>
        </w:trPr>
        <w:tc>
          <w:tcPr>
            <w:tcW w:w="5112" w:type="dxa"/>
            <w:vAlign w:val="center"/>
          </w:tcPr>
          <w:p w14:paraId="23C49855" w14:textId="77777777" w:rsidR="003329AA" w:rsidRDefault="00000000">
            <w:pPr>
              <w:jc w:val="center"/>
            </w:pPr>
            <w:r>
              <w:rPr>
                <w:sz w:val="16"/>
              </w:rPr>
              <w:t>Decision</w:t>
            </w:r>
          </w:p>
        </w:tc>
        <w:tc>
          <w:tcPr>
            <w:tcW w:w="5112" w:type="dxa"/>
            <w:vAlign w:val="center"/>
          </w:tcPr>
          <w:p w14:paraId="4814BD7C" w14:textId="77777777" w:rsidR="003329AA" w:rsidRDefault="00000000">
            <w:pPr>
              <w:jc w:val="center"/>
            </w:pPr>
            <w:r>
              <w:rPr>
                <w:sz w:val="16"/>
              </w:rPr>
              <w:t>Reject H₀</w:t>
            </w:r>
          </w:p>
        </w:tc>
      </w:tr>
    </w:tbl>
    <w:p w14:paraId="0ACD907E" w14:textId="77777777" w:rsidR="003329AA" w:rsidRDefault="00000000">
      <w:pPr>
        <w:spacing w:after="100" w:line="259" w:lineRule="auto"/>
        <w:jc w:val="both"/>
      </w:pPr>
      <w:r>
        <w:t>The difference is statistically significant at α = 0.05. High-quality wines have a mean alcohol content approximately 0.967 percentage points higher than low-quality wines. The 95% confidence interval for the difference is entirely above zero, reinforcing the evidence of a group-level difference.</w:t>
      </w:r>
    </w:p>
    <w:p w14:paraId="0B2CF690" w14:textId="77777777" w:rsidR="003329AA" w:rsidRDefault="00000000">
      <w:pPr>
        <w:spacing w:after="100" w:line="259" w:lineRule="auto"/>
        <w:jc w:val="both"/>
      </w:pPr>
      <w:r>
        <w:t>Statistical significance should not be interpreted as proof that increasing alcohol causes higher quality. Alcohol may be correlated with other wine properties or production processes that also influence quality.</w:t>
      </w:r>
    </w:p>
    <w:p w14:paraId="56FB9C0C" w14:textId="77777777" w:rsidR="003329AA" w:rsidRDefault="00000000">
      <w:pPr>
        <w:pStyle w:val="Heading1"/>
        <w:spacing w:before="200" w:after="100"/>
      </w:pPr>
      <w:r>
        <w:lastRenderedPageBreak/>
        <w:t>11. Correlation Analysis</w:t>
      </w:r>
    </w:p>
    <w:p w14:paraId="0D9E58DF" w14:textId="77777777" w:rsidR="003329AA" w:rsidRDefault="00000000">
      <w:pPr>
        <w:spacing w:after="100" w:line="259" w:lineRule="auto"/>
        <w:jc w:val="both"/>
      </w:pPr>
      <w:r>
        <w:t>Pearson correlation between alcohol and quality is r = 0.4803 with p ≈ 2.28 × 10⁻⁷⁹. This represents a moderate positive linear association: higher alcohol values tend to be associated with higher quality scores in the cleaned dataset.</w:t>
      </w:r>
    </w:p>
    <w:p w14:paraId="0EC414B1" w14:textId="77777777" w:rsidR="003329AA" w:rsidRDefault="00000000">
      <w:pPr>
        <w:jc w:val="center"/>
      </w:pPr>
      <w:r>
        <w:rPr>
          <w:noProof/>
        </w:rPr>
        <w:drawing>
          <wp:inline distT="0" distB="0" distL="0" distR="0" wp14:anchorId="385B88C4" wp14:editId="684AAB1A">
            <wp:extent cx="5061857" cy="3200341"/>
            <wp:effectExtent l="0" t="0" r="5715"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4-131231).png"/>
                    <pic:cNvPicPr/>
                  </pic:nvPicPr>
                  <pic:blipFill>
                    <a:blip r:embed="rId11"/>
                    <a:stretch>
                      <a:fillRect/>
                    </a:stretch>
                  </pic:blipFill>
                  <pic:spPr>
                    <a:xfrm>
                      <a:off x="0" y="0"/>
                      <a:ext cx="5069275" cy="3205031"/>
                    </a:xfrm>
                    <a:prstGeom prst="rect">
                      <a:avLst/>
                    </a:prstGeom>
                  </pic:spPr>
                </pic:pic>
              </a:graphicData>
            </a:graphic>
          </wp:inline>
        </w:drawing>
      </w:r>
    </w:p>
    <w:p w14:paraId="135A8E30" w14:textId="77777777" w:rsidR="003329AA" w:rsidRDefault="00000000">
      <w:pPr>
        <w:jc w:val="center"/>
      </w:pPr>
      <w:r>
        <w:rPr>
          <w:i/>
          <w:sz w:val="18"/>
        </w:rPr>
        <w:t>Figure 4. Relationship between alcohol content and wine quality.</w:t>
      </w:r>
    </w:p>
    <w:p w14:paraId="140D90A5" w14:textId="77777777" w:rsidR="003329AA" w:rsidRDefault="00000000">
      <w:pPr>
        <w:jc w:val="center"/>
      </w:pPr>
      <w:r>
        <w:rPr>
          <w:noProof/>
        </w:rPr>
        <w:drawing>
          <wp:inline distT="0" distB="0" distL="0" distR="0" wp14:anchorId="090715D6" wp14:editId="7461910E">
            <wp:extent cx="5485764" cy="4082143"/>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4-131244).png"/>
                    <pic:cNvPicPr/>
                  </pic:nvPicPr>
                  <pic:blipFill>
                    <a:blip r:embed="rId12"/>
                    <a:stretch>
                      <a:fillRect/>
                    </a:stretch>
                  </pic:blipFill>
                  <pic:spPr>
                    <a:xfrm>
                      <a:off x="0" y="0"/>
                      <a:ext cx="5530896" cy="4115727"/>
                    </a:xfrm>
                    <a:prstGeom prst="rect">
                      <a:avLst/>
                    </a:prstGeom>
                  </pic:spPr>
                </pic:pic>
              </a:graphicData>
            </a:graphic>
          </wp:inline>
        </w:drawing>
      </w:r>
    </w:p>
    <w:p w14:paraId="6772CF2C" w14:textId="77777777" w:rsidR="003329AA" w:rsidRDefault="00000000">
      <w:pPr>
        <w:jc w:val="center"/>
      </w:pPr>
      <w:r>
        <w:rPr>
          <w:i/>
          <w:sz w:val="18"/>
        </w:rPr>
        <w:t>Figure 5. Correlation matrix of wine physicochemical properties.</w:t>
      </w:r>
    </w:p>
    <w:p w14:paraId="3A82C4E5" w14:textId="77777777" w:rsidR="003329AA" w:rsidRDefault="00000000">
      <w:pPr>
        <w:spacing w:after="100" w:line="259" w:lineRule="auto"/>
        <w:jc w:val="both"/>
      </w:pPr>
      <w:r>
        <w:lastRenderedPageBreak/>
        <w:t>The correlation matrix shows that alcohol has the strongest positive correlation with quality among the listed physicochemical variables (r ≈ 0.48). Volatile acidity has a moderate negative relationship with quality (about −0.40), while sulphates and citric acid show weaker positive relationships. Several other variables have weak correlations with quality. These values indicate association, not causation.</w:t>
      </w:r>
    </w:p>
    <w:p w14:paraId="08E43477" w14:textId="77777777" w:rsidR="00AE5A67" w:rsidRDefault="00AE5A67">
      <w:pPr>
        <w:spacing w:after="100" w:line="259" w:lineRule="auto"/>
        <w:jc w:val="both"/>
      </w:pPr>
    </w:p>
    <w:p w14:paraId="45C84CF9" w14:textId="77777777" w:rsidR="003329AA" w:rsidRDefault="00000000">
      <w:pPr>
        <w:pStyle w:val="Heading1"/>
        <w:spacing w:before="200" w:after="100"/>
      </w:pPr>
      <w:r>
        <w:t>12. Repeated Sampling and Effect of Sample Size</w:t>
      </w:r>
    </w:p>
    <w:p w14:paraId="303DC6BF" w14:textId="77777777" w:rsidR="003329AA" w:rsidRDefault="00000000">
      <w:pPr>
        <w:spacing w:after="100" w:line="259" w:lineRule="auto"/>
        <w:jc w:val="both"/>
      </w:pPr>
      <w:r>
        <w:t>To demonstrate sampling variability, 30 random samples were drawn without replacement for each sample size n = 50, 100, 250, 500 and 1,000. The cleaned-dataset mean alcohol content (10.4323%) was used as the reference value for confidence-interval coverage. The repeated experiment shows how point estimates fluctuate from sample to sample and how uncertainty changes as n increases.</w:t>
      </w:r>
    </w:p>
    <w:tbl>
      <w:tblPr>
        <w:tblStyle w:val="TableGrid"/>
        <w:tblW w:w="0" w:type="auto"/>
        <w:jc w:val="center"/>
        <w:tblLook w:val="04A0" w:firstRow="1" w:lastRow="0" w:firstColumn="1" w:lastColumn="0" w:noHBand="0" w:noVBand="1"/>
      </w:tblPr>
      <w:tblGrid>
        <w:gridCol w:w="648"/>
        <w:gridCol w:w="1584"/>
        <w:gridCol w:w="1440"/>
        <w:gridCol w:w="1296"/>
        <w:gridCol w:w="1080"/>
        <w:gridCol w:w="1440"/>
        <w:gridCol w:w="1152"/>
        <w:gridCol w:w="1296"/>
      </w:tblGrid>
      <w:tr w:rsidR="003329AA" w14:paraId="6B7012B6" w14:textId="77777777">
        <w:trPr>
          <w:jc w:val="center"/>
        </w:trPr>
        <w:tc>
          <w:tcPr>
            <w:tcW w:w="648" w:type="dxa"/>
            <w:shd w:val="clear" w:color="auto" w:fill="1F4E79"/>
            <w:vAlign w:val="center"/>
          </w:tcPr>
          <w:p w14:paraId="4CFE6281" w14:textId="77777777" w:rsidR="003329AA" w:rsidRDefault="00000000">
            <w:pPr>
              <w:jc w:val="center"/>
            </w:pPr>
            <w:r>
              <w:rPr>
                <w:b/>
                <w:color w:val="FFFFFF"/>
                <w:sz w:val="14"/>
              </w:rPr>
              <w:t>n</w:t>
            </w:r>
          </w:p>
        </w:tc>
        <w:tc>
          <w:tcPr>
            <w:tcW w:w="1584" w:type="dxa"/>
            <w:shd w:val="clear" w:color="auto" w:fill="1F4E79"/>
            <w:vAlign w:val="center"/>
          </w:tcPr>
          <w:p w14:paraId="5615D5E3" w14:textId="77777777" w:rsidR="003329AA" w:rsidRDefault="00000000">
            <w:pPr>
              <w:jc w:val="center"/>
            </w:pPr>
            <w:r>
              <w:rPr>
                <w:b/>
                <w:color w:val="FFFFFF"/>
                <w:sz w:val="14"/>
              </w:rPr>
              <w:t>Mean of sample means</w:t>
            </w:r>
          </w:p>
        </w:tc>
        <w:tc>
          <w:tcPr>
            <w:tcW w:w="1440" w:type="dxa"/>
            <w:shd w:val="clear" w:color="auto" w:fill="1F4E79"/>
            <w:vAlign w:val="center"/>
          </w:tcPr>
          <w:p w14:paraId="1EBB5C4E" w14:textId="77777777" w:rsidR="003329AA" w:rsidRDefault="00000000">
            <w:pPr>
              <w:jc w:val="center"/>
            </w:pPr>
            <w:r>
              <w:rPr>
                <w:b/>
                <w:color w:val="FFFFFF"/>
                <w:sz w:val="14"/>
              </w:rPr>
              <w:t>SD of sample means</w:t>
            </w:r>
          </w:p>
        </w:tc>
        <w:tc>
          <w:tcPr>
            <w:tcW w:w="1296" w:type="dxa"/>
            <w:shd w:val="clear" w:color="auto" w:fill="1F4E79"/>
            <w:vAlign w:val="center"/>
          </w:tcPr>
          <w:p w14:paraId="14D0D2F6" w14:textId="77777777" w:rsidR="003329AA" w:rsidRDefault="00000000">
            <w:pPr>
              <w:jc w:val="center"/>
            </w:pPr>
            <w:r>
              <w:rPr>
                <w:b/>
                <w:color w:val="FFFFFF"/>
                <w:sz w:val="14"/>
              </w:rPr>
              <w:t>Mean variance</w:t>
            </w:r>
          </w:p>
        </w:tc>
        <w:tc>
          <w:tcPr>
            <w:tcW w:w="1080" w:type="dxa"/>
            <w:shd w:val="clear" w:color="auto" w:fill="1F4E79"/>
            <w:vAlign w:val="center"/>
          </w:tcPr>
          <w:p w14:paraId="2A39EACE" w14:textId="77777777" w:rsidR="003329AA" w:rsidRDefault="00000000">
            <w:pPr>
              <w:jc w:val="center"/>
            </w:pPr>
            <w:r>
              <w:rPr>
                <w:b/>
                <w:color w:val="FFFFFF"/>
                <w:sz w:val="14"/>
              </w:rPr>
              <w:t>Mean SD</w:t>
            </w:r>
          </w:p>
        </w:tc>
        <w:tc>
          <w:tcPr>
            <w:tcW w:w="1440" w:type="dxa"/>
            <w:shd w:val="clear" w:color="auto" w:fill="1F4E79"/>
            <w:vAlign w:val="center"/>
          </w:tcPr>
          <w:p w14:paraId="0AF1A699" w14:textId="77777777" w:rsidR="003329AA" w:rsidRDefault="00000000">
            <w:pPr>
              <w:jc w:val="center"/>
            </w:pPr>
            <w:r>
              <w:rPr>
                <w:b/>
                <w:color w:val="FFFFFF"/>
                <w:sz w:val="14"/>
              </w:rPr>
              <w:t>Avg 95% CI width</w:t>
            </w:r>
          </w:p>
        </w:tc>
        <w:tc>
          <w:tcPr>
            <w:tcW w:w="1152" w:type="dxa"/>
            <w:shd w:val="clear" w:color="auto" w:fill="1F4E79"/>
            <w:vAlign w:val="center"/>
          </w:tcPr>
          <w:p w14:paraId="7390F32D" w14:textId="77777777" w:rsidR="003329AA" w:rsidRDefault="00000000">
            <w:pPr>
              <w:jc w:val="center"/>
            </w:pPr>
            <w:r>
              <w:rPr>
                <w:b/>
                <w:color w:val="FFFFFF"/>
                <w:sz w:val="14"/>
              </w:rPr>
              <w:t>CI coverage</w:t>
            </w:r>
          </w:p>
        </w:tc>
        <w:tc>
          <w:tcPr>
            <w:tcW w:w="1296" w:type="dxa"/>
            <w:shd w:val="clear" w:color="auto" w:fill="1F4E79"/>
            <w:vAlign w:val="center"/>
          </w:tcPr>
          <w:p w14:paraId="1ACDFD03" w14:textId="77777777" w:rsidR="003329AA" w:rsidRDefault="00000000">
            <w:pPr>
              <w:jc w:val="center"/>
            </w:pPr>
            <w:r>
              <w:rPr>
                <w:b/>
                <w:color w:val="FFFFFF"/>
                <w:sz w:val="14"/>
              </w:rPr>
              <w:t>H₀ rejection rate</w:t>
            </w:r>
          </w:p>
        </w:tc>
      </w:tr>
      <w:tr w:rsidR="003329AA" w14:paraId="40EB1842" w14:textId="77777777">
        <w:trPr>
          <w:jc w:val="center"/>
        </w:trPr>
        <w:tc>
          <w:tcPr>
            <w:tcW w:w="648" w:type="dxa"/>
            <w:vAlign w:val="center"/>
          </w:tcPr>
          <w:p w14:paraId="458AB9EA" w14:textId="77777777" w:rsidR="003329AA" w:rsidRDefault="00000000">
            <w:pPr>
              <w:jc w:val="center"/>
            </w:pPr>
            <w:r>
              <w:rPr>
                <w:sz w:val="14"/>
              </w:rPr>
              <w:t>50</w:t>
            </w:r>
          </w:p>
        </w:tc>
        <w:tc>
          <w:tcPr>
            <w:tcW w:w="1584" w:type="dxa"/>
            <w:vAlign w:val="center"/>
          </w:tcPr>
          <w:p w14:paraId="760B3220" w14:textId="77777777" w:rsidR="003329AA" w:rsidRDefault="00000000">
            <w:pPr>
              <w:jc w:val="center"/>
            </w:pPr>
            <w:r>
              <w:rPr>
                <w:sz w:val="14"/>
              </w:rPr>
              <w:t>10.4453</w:t>
            </w:r>
          </w:p>
        </w:tc>
        <w:tc>
          <w:tcPr>
            <w:tcW w:w="1440" w:type="dxa"/>
            <w:vAlign w:val="center"/>
          </w:tcPr>
          <w:p w14:paraId="268EF9F3" w14:textId="77777777" w:rsidR="003329AA" w:rsidRDefault="00000000">
            <w:pPr>
              <w:jc w:val="center"/>
            </w:pPr>
            <w:r>
              <w:rPr>
                <w:sz w:val="14"/>
              </w:rPr>
              <w:t>0.1626</w:t>
            </w:r>
          </w:p>
        </w:tc>
        <w:tc>
          <w:tcPr>
            <w:tcW w:w="1296" w:type="dxa"/>
            <w:vAlign w:val="center"/>
          </w:tcPr>
          <w:p w14:paraId="5617B0B9" w14:textId="77777777" w:rsidR="003329AA" w:rsidRDefault="00000000">
            <w:pPr>
              <w:jc w:val="center"/>
            </w:pPr>
            <w:r>
              <w:rPr>
                <w:sz w:val="14"/>
              </w:rPr>
              <w:t>1.2037</w:t>
            </w:r>
          </w:p>
        </w:tc>
        <w:tc>
          <w:tcPr>
            <w:tcW w:w="1080" w:type="dxa"/>
            <w:vAlign w:val="center"/>
          </w:tcPr>
          <w:p w14:paraId="65E3940E" w14:textId="77777777" w:rsidR="003329AA" w:rsidRDefault="00000000">
            <w:pPr>
              <w:jc w:val="center"/>
            </w:pPr>
            <w:r>
              <w:rPr>
                <w:sz w:val="14"/>
              </w:rPr>
              <w:t>1.0917</w:t>
            </w:r>
          </w:p>
        </w:tc>
        <w:tc>
          <w:tcPr>
            <w:tcW w:w="1440" w:type="dxa"/>
            <w:vAlign w:val="center"/>
          </w:tcPr>
          <w:p w14:paraId="66B3B7AC" w14:textId="77777777" w:rsidR="003329AA" w:rsidRDefault="00000000">
            <w:pPr>
              <w:jc w:val="center"/>
            </w:pPr>
            <w:r>
              <w:rPr>
                <w:sz w:val="14"/>
              </w:rPr>
              <w:t>0.6205</w:t>
            </w:r>
          </w:p>
        </w:tc>
        <w:tc>
          <w:tcPr>
            <w:tcW w:w="1152" w:type="dxa"/>
            <w:vAlign w:val="center"/>
          </w:tcPr>
          <w:p w14:paraId="179A327B" w14:textId="77777777" w:rsidR="003329AA" w:rsidRDefault="00000000">
            <w:pPr>
              <w:jc w:val="center"/>
            </w:pPr>
            <w:r>
              <w:rPr>
                <w:sz w:val="14"/>
              </w:rPr>
              <w:t>96.67%</w:t>
            </w:r>
          </w:p>
        </w:tc>
        <w:tc>
          <w:tcPr>
            <w:tcW w:w="1296" w:type="dxa"/>
            <w:vAlign w:val="center"/>
          </w:tcPr>
          <w:p w14:paraId="118F48DE" w14:textId="77777777" w:rsidR="003329AA" w:rsidRDefault="00000000">
            <w:pPr>
              <w:jc w:val="center"/>
            </w:pPr>
            <w:r>
              <w:rPr>
                <w:sz w:val="14"/>
              </w:rPr>
              <w:t>83.33%</w:t>
            </w:r>
          </w:p>
        </w:tc>
      </w:tr>
      <w:tr w:rsidR="003329AA" w14:paraId="6D7AD51E" w14:textId="77777777">
        <w:trPr>
          <w:jc w:val="center"/>
        </w:trPr>
        <w:tc>
          <w:tcPr>
            <w:tcW w:w="648" w:type="dxa"/>
            <w:vAlign w:val="center"/>
          </w:tcPr>
          <w:p w14:paraId="160E6AE1" w14:textId="77777777" w:rsidR="003329AA" w:rsidRDefault="00000000">
            <w:pPr>
              <w:jc w:val="center"/>
            </w:pPr>
            <w:r>
              <w:rPr>
                <w:sz w:val="14"/>
              </w:rPr>
              <w:t>100</w:t>
            </w:r>
          </w:p>
        </w:tc>
        <w:tc>
          <w:tcPr>
            <w:tcW w:w="1584" w:type="dxa"/>
            <w:vAlign w:val="center"/>
          </w:tcPr>
          <w:p w14:paraId="4226F77B" w14:textId="77777777" w:rsidR="003329AA" w:rsidRDefault="00000000">
            <w:pPr>
              <w:jc w:val="center"/>
            </w:pPr>
            <w:r>
              <w:rPr>
                <w:sz w:val="14"/>
              </w:rPr>
              <w:t>10.4221</w:t>
            </w:r>
          </w:p>
        </w:tc>
        <w:tc>
          <w:tcPr>
            <w:tcW w:w="1440" w:type="dxa"/>
            <w:vAlign w:val="center"/>
          </w:tcPr>
          <w:p w14:paraId="6BF0F6EF" w14:textId="77777777" w:rsidR="003329AA" w:rsidRDefault="00000000">
            <w:pPr>
              <w:jc w:val="center"/>
            </w:pPr>
            <w:r>
              <w:rPr>
                <w:sz w:val="14"/>
              </w:rPr>
              <w:t>0.1137</w:t>
            </w:r>
          </w:p>
        </w:tc>
        <w:tc>
          <w:tcPr>
            <w:tcW w:w="1296" w:type="dxa"/>
            <w:vAlign w:val="center"/>
          </w:tcPr>
          <w:p w14:paraId="163E1315" w14:textId="77777777" w:rsidR="003329AA" w:rsidRDefault="00000000">
            <w:pPr>
              <w:jc w:val="center"/>
            </w:pPr>
            <w:r>
              <w:rPr>
                <w:sz w:val="14"/>
              </w:rPr>
              <w:t>1.1120</w:t>
            </w:r>
          </w:p>
        </w:tc>
        <w:tc>
          <w:tcPr>
            <w:tcW w:w="1080" w:type="dxa"/>
            <w:vAlign w:val="center"/>
          </w:tcPr>
          <w:p w14:paraId="666EC19A" w14:textId="77777777" w:rsidR="003329AA" w:rsidRDefault="00000000">
            <w:pPr>
              <w:jc w:val="center"/>
            </w:pPr>
            <w:r>
              <w:rPr>
                <w:sz w:val="14"/>
              </w:rPr>
              <w:t>1.0525</w:t>
            </w:r>
          </w:p>
        </w:tc>
        <w:tc>
          <w:tcPr>
            <w:tcW w:w="1440" w:type="dxa"/>
            <w:vAlign w:val="center"/>
          </w:tcPr>
          <w:p w14:paraId="42061AE5" w14:textId="77777777" w:rsidR="003329AA" w:rsidRDefault="00000000">
            <w:pPr>
              <w:jc w:val="center"/>
            </w:pPr>
            <w:r>
              <w:rPr>
                <w:sz w:val="14"/>
              </w:rPr>
              <w:t>0.4177</w:t>
            </w:r>
          </w:p>
        </w:tc>
        <w:tc>
          <w:tcPr>
            <w:tcW w:w="1152" w:type="dxa"/>
            <w:vAlign w:val="center"/>
          </w:tcPr>
          <w:p w14:paraId="7F4296E2" w14:textId="77777777" w:rsidR="003329AA" w:rsidRDefault="00000000">
            <w:pPr>
              <w:jc w:val="center"/>
            </w:pPr>
            <w:r>
              <w:rPr>
                <w:sz w:val="14"/>
              </w:rPr>
              <w:t>93.33%</w:t>
            </w:r>
          </w:p>
        </w:tc>
        <w:tc>
          <w:tcPr>
            <w:tcW w:w="1296" w:type="dxa"/>
            <w:vAlign w:val="center"/>
          </w:tcPr>
          <w:p w14:paraId="38A3582F" w14:textId="77777777" w:rsidR="003329AA" w:rsidRDefault="00000000">
            <w:pPr>
              <w:jc w:val="center"/>
            </w:pPr>
            <w:r>
              <w:rPr>
                <w:sz w:val="14"/>
              </w:rPr>
              <w:t>100%</w:t>
            </w:r>
          </w:p>
        </w:tc>
      </w:tr>
      <w:tr w:rsidR="003329AA" w14:paraId="62AF2B14" w14:textId="77777777">
        <w:trPr>
          <w:jc w:val="center"/>
        </w:trPr>
        <w:tc>
          <w:tcPr>
            <w:tcW w:w="648" w:type="dxa"/>
            <w:vAlign w:val="center"/>
          </w:tcPr>
          <w:p w14:paraId="1C4EDC22" w14:textId="77777777" w:rsidR="003329AA" w:rsidRDefault="00000000">
            <w:pPr>
              <w:jc w:val="center"/>
            </w:pPr>
            <w:r>
              <w:rPr>
                <w:sz w:val="14"/>
              </w:rPr>
              <w:t>250</w:t>
            </w:r>
          </w:p>
        </w:tc>
        <w:tc>
          <w:tcPr>
            <w:tcW w:w="1584" w:type="dxa"/>
            <w:vAlign w:val="center"/>
          </w:tcPr>
          <w:p w14:paraId="185FBE20" w14:textId="77777777" w:rsidR="003329AA" w:rsidRDefault="00000000">
            <w:pPr>
              <w:jc w:val="center"/>
            </w:pPr>
            <w:r>
              <w:rPr>
                <w:sz w:val="14"/>
              </w:rPr>
              <w:t>10.4404</w:t>
            </w:r>
          </w:p>
        </w:tc>
        <w:tc>
          <w:tcPr>
            <w:tcW w:w="1440" w:type="dxa"/>
            <w:vAlign w:val="center"/>
          </w:tcPr>
          <w:p w14:paraId="2C0D86D3" w14:textId="77777777" w:rsidR="003329AA" w:rsidRDefault="00000000">
            <w:pPr>
              <w:jc w:val="center"/>
            </w:pPr>
            <w:r>
              <w:rPr>
                <w:sz w:val="14"/>
              </w:rPr>
              <w:t>0.0691</w:t>
            </w:r>
          </w:p>
        </w:tc>
        <w:tc>
          <w:tcPr>
            <w:tcW w:w="1296" w:type="dxa"/>
            <w:vAlign w:val="center"/>
          </w:tcPr>
          <w:p w14:paraId="1DFA2525" w14:textId="77777777" w:rsidR="003329AA" w:rsidRDefault="00000000">
            <w:pPr>
              <w:jc w:val="center"/>
            </w:pPr>
            <w:r>
              <w:rPr>
                <w:sz w:val="14"/>
              </w:rPr>
              <w:t>1.1722</w:t>
            </w:r>
          </w:p>
        </w:tc>
        <w:tc>
          <w:tcPr>
            <w:tcW w:w="1080" w:type="dxa"/>
            <w:vAlign w:val="center"/>
          </w:tcPr>
          <w:p w14:paraId="206FC3C7" w14:textId="77777777" w:rsidR="003329AA" w:rsidRDefault="00000000">
            <w:pPr>
              <w:jc w:val="center"/>
            </w:pPr>
            <w:r>
              <w:rPr>
                <w:sz w:val="14"/>
              </w:rPr>
              <w:t>1.0819</w:t>
            </w:r>
          </w:p>
        </w:tc>
        <w:tc>
          <w:tcPr>
            <w:tcW w:w="1440" w:type="dxa"/>
            <w:vAlign w:val="center"/>
          </w:tcPr>
          <w:p w14:paraId="7AB659C5" w14:textId="77777777" w:rsidR="003329AA" w:rsidRDefault="00000000">
            <w:pPr>
              <w:jc w:val="center"/>
            </w:pPr>
            <w:r>
              <w:rPr>
                <w:sz w:val="14"/>
              </w:rPr>
              <w:t>0.2695</w:t>
            </w:r>
          </w:p>
        </w:tc>
        <w:tc>
          <w:tcPr>
            <w:tcW w:w="1152" w:type="dxa"/>
            <w:vAlign w:val="center"/>
          </w:tcPr>
          <w:p w14:paraId="409EC869" w14:textId="77777777" w:rsidR="003329AA" w:rsidRDefault="00000000">
            <w:pPr>
              <w:jc w:val="center"/>
            </w:pPr>
            <w:r>
              <w:rPr>
                <w:sz w:val="14"/>
              </w:rPr>
              <w:t>93.33%</w:t>
            </w:r>
          </w:p>
        </w:tc>
        <w:tc>
          <w:tcPr>
            <w:tcW w:w="1296" w:type="dxa"/>
            <w:vAlign w:val="center"/>
          </w:tcPr>
          <w:p w14:paraId="267B4913" w14:textId="77777777" w:rsidR="003329AA" w:rsidRDefault="00000000">
            <w:pPr>
              <w:jc w:val="center"/>
            </w:pPr>
            <w:r>
              <w:rPr>
                <w:sz w:val="14"/>
              </w:rPr>
              <w:t>100%</w:t>
            </w:r>
          </w:p>
        </w:tc>
      </w:tr>
      <w:tr w:rsidR="003329AA" w14:paraId="3FA1B04F" w14:textId="77777777">
        <w:trPr>
          <w:jc w:val="center"/>
        </w:trPr>
        <w:tc>
          <w:tcPr>
            <w:tcW w:w="648" w:type="dxa"/>
            <w:vAlign w:val="center"/>
          </w:tcPr>
          <w:p w14:paraId="75147B8C" w14:textId="77777777" w:rsidR="003329AA" w:rsidRDefault="00000000">
            <w:pPr>
              <w:jc w:val="center"/>
            </w:pPr>
            <w:r>
              <w:rPr>
                <w:sz w:val="14"/>
              </w:rPr>
              <w:t>500</w:t>
            </w:r>
          </w:p>
        </w:tc>
        <w:tc>
          <w:tcPr>
            <w:tcW w:w="1584" w:type="dxa"/>
            <w:vAlign w:val="center"/>
          </w:tcPr>
          <w:p w14:paraId="2DD4AF88" w14:textId="77777777" w:rsidR="003329AA" w:rsidRDefault="00000000">
            <w:pPr>
              <w:jc w:val="center"/>
            </w:pPr>
            <w:r>
              <w:rPr>
                <w:sz w:val="14"/>
              </w:rPr>
              <w:t>10.4201</w:t>
            </w:r>
          </w:p>
        </w:tc>
        <w:tc>
          <w:tcPr>
            <w:tcW w:w="1440" w:type="dxa"/>
            <w:vAlign w:val="center"/>
          </w:tcPr>
          <w:p w14:paraId="535ED00B" w14:textId="77777777" w:rsidR="003329AA" w:rsidRDefault="00000000">
            <w:pPr>
              <w:jc w:val="center"/>
            </w:pPr>
            <w:r>
              <w:rPr>
                <w:sz w:val="14"/>
              </w:rPr>
              <w:t>0.0445</w:t>
            </w:r>
          </w:p>
        </w:tc>
        <w:tc>
          <w:tcPr>
            <w:tcW w:w="1296" w:type="dxa"/>
            <w:vAlign w:val="center"/>
          </w:tcPr>
          <w:p w14:paraId="77601574" w14:textId="77777777" w:rsidR="003329AA" w:rsidRDefault="00000000">
            <w:pPr>
              <w:jc w:val="center"/>
            </w:pPr>
            <w:r>
              <w:rPr>
                <w:sz w:val="14"/>
              </w:rPr>
              <w:t>1.1608</w:t>
            </w:r>
          </w:p>
        </w:tc>
        <w:tc>
          <w:tcPr>
            <w:tcW w:w="1080" w:type="dxa"/>
            <w:vAlign w:val="center"/>
          </w:tcPr>
          <w:p w14:paraId="3C23ECB7" w14:textId="77777777" w:rsidR="003329AA" w:rsidRDefault="00000000">
            <w:pPr>
              <w:jc w:val="center"/>
            </w:pPr>
            <w:r>
              <w:rPr>
                <w:sz w:val="14"/>
              </w:rPr>
              <w:t>1.0771</w:t>
            </w:r>
          </w:p>
        </w:tc>
        <w:tc>
          <w:tcPr>
            <w:tcW w:w="1440" w:type="dxa"/>
            <w:vAlign w:val="center"/>
          </w:tcPr>
          <w:p w14:paraId="493CFFC6" w14:textId="77777777" w:rsidR="003329AA" w:rsidRDefault="00000000">
            <w:pPr>
              <w:jc w:val="center"/>
            </w:pPr>
            <w:r>
              <w:rPr>
                <w:sz w:val="14"/>
              </w:rPr>
              <w:t>0.1893</w:t>
            </w:r>
          </w:p>
        </w:tc>
        <w:tc>
          <w:tcPr>
            <w:tcW w:w="1152" w:type="dxa"/>
            <w:vAlign w:val="center"/>
          </w:tcPr>
          <w:p w14:paraId="442D19DC" w14:textId="77777777" w:rsidR="003329AA" w:rsidRDefault="00000000">
            <w:pPr>
              <w:jc w:val="center"/>
            </w:pPr>
            <w:r>
              <w:rPr>
                <w:sz w:val="14"/>
              </w:rPr>
              <w:t>96.67%</w:t>
            </w:r>
          </w:p>
        </w:tc>
        <w:tc>
          <w:tcPr>
            <w:tcW w:w="1296" w:type="dxa"/>
            <w:vAlign w:val="center"/>
          </w:tcPr>
          <w:p w14:paraId="1145D8FA" w14:textId="77777777" w:rsidR="003329AA" w:rsidRDefault="00000000">
            <w:pPr>
              <w:jc w:val="center"/>
            </w:pPr>
            <w:r>
              <w:rPr>
                <w:sz w:val="14"/>
              </w:rPr>
              <w:t>100%</w:t>
            </w:r>
          </w:p>
        </w:tc>
      </w:tr>
      <w:tr w:rsidR="003329AA" w14:paraId="34F18561" w14:textId="77777777">
        <w:trPr>
          <w:jc w:val="center"/>
        </w:trPr>
        <w:tc>
          <w:tcPr>
            <w:tcW w:w="648" w:type="dxa"/>
            <w:vAlign w:val="center"/>
          </w:tcPr>
          <w:p w14:paraId="38F59719" w14:textId="77777777" w:rsidR="003329AA" w:rsidRDefault="00000000">
            <w:pPr>
              <w:jc w:val="center"/>
            </w:pPr>
            <w:r>
              <w:rPr>
                <w:sz w:val="14"/>
              </w:rPr>
              <w:t>1000</w:t>
            </w:r>
          </w:p>
        </w:tc>
        <w:tc>
          <w:tcPr>
            <w:tcW w:w="1584" w:type="dxa"/>
            <w:vAlign w:val="center"/>
          </w:tcPr>
          <w:p w14:paraId="40B2701A" w14:textId="77777777" w:rsidR="003329AA" w:rsidRDefault="00000000">
            <w:pPr>
              <w:jc w:val="center"/>
            </w:pPr>
            <w:r>
              <w:rPr>
                <w:sz w:val="14"/>
              </w:rPr>
              <w:t>10.4325</w:t>
            </w:r>
          </w:p>
        </w:tc>
        <w:tc>
          <w:tcPr>
            <w:tcW w:w="1440" w:type="dxa"/>
            <w:vAlign w:val="center"/>
          </w:tcPr>
          <w:p w14:paraId="18835D01" w14:textId="77777777" w:rsidR="003329AA" w:rsidRDefault="00000000">
            <w:pPr>
              <w:jc w:val="center"/>
            </w:pPr>
            <w:r>
              <w:rPr>
                <w:sz w:val="14"/>
              </w:rPr>
              <w:t>0.0160</w:t>
            </w:r>
          </w:p>
        </w:tc>
        <w:tc>
          <w:tcPr>
            <w:tcW w:w="1296" w:type="dxa"/>
            <w:vAlign w:val="center"/>
          </w:tcPr>
          <w:p w14:paraId="0293B4C0" w14:textId="77777777" w:rsidR="003329AA" w:rsidRDefault="00000000">
            <w:pPr>
              <w:jc w:val="center"/>
            </w:pPr>
            <w:r>
              <w:rPr>
                <w:sz w:val="14"/>
              </w:rPr>
              <w:t>1.1660</w:t>
            </w:r>
          </w:p>
        </w:tc>
        <w:tc>
          <w:tcPr>
            <w:tcW w:w="1080" w:type="dxa"/>
            <w:vAlign w:val="center"/>
          </w:tcPr>
          <w:p w14:paraId="7789E4DE" w14:textId="77777777" w:rsidR="003329AA" w:rsidRDefault="00000000">
            <w:pPr>
              <w:jc w:val="center"/>
            </w:pPr>
            <w:r>
              <w:rPr>
                <w:sz w:val="14"/>
              </w:rPr>
              <w:t>1.0797</w:t>
            </w:r>
          </w:p>
        </w:tc>
        <w:tc>
          <w:tcPr>
            <w:tcW w:w="1440" w:type="dxa"/>
            <w:vAlign w:val="center"/>
          </w:tcPr>
          <w:p w14:paraId="001DFE8F" w14:textId="77777777" w:rsidR="003329AA" w:rsidRDefault="00000000">
            <w:pPr>
              <w:jc w:val="center"/>
            </w:pPr>
            <w:r>
              <w:rPr>
                <w:sz w:val="14"/>
              </w:rPr>
              <w:t>0.1340</w:t>
            </w:r>
          </w:p>
        </w:tc>
        <w:tc>
          <w:tcPr>
            <w:tcW w:w="1152" w:type="dxa"/>
            <w:vAlign w:val="center"/>
          </w:tcPr>
          <w:p w14:paraId="19BB5957" w14:textId="77777777" w:rsidR="003329AA" w:rsidRDefault="00000000">
            <w:pPr>
              <w:jc w:val="center"/>
            </w:pPr>
            <w:r>
              <w:rPr>
                <w:sz w:val="14"/>
              </w:rPr>
              <w:t>100%</w:t>
            </w:r>
          </w:p>
        </w:tc>
        <w:tc>
          <w:tcPr>
            <w:tcW w:w="1296" w:type="dxa"/>
            <w:vAlign w:val="center"/>
          </w:tcPr>
          <w:p w14:paraId="435F2A96" w14:textId="77777777" w:rsidR="003329AA" w:rsidRDefault="00000000">
            <w:pPr>
              <w:jc w:val="center"/>
            </w:pPr>
            <w:r>
              <w:rPr>
                <w:sz w:val="14"/>
              </w:rPr>
              <w:t>100%</w:t>
            </w:r>
          </w:p>
        </w:tc>
      </w:tr>
    </w:tbl>
    <w:p w14:paraId="3096B1D5" w14:textId="77777777" w:rsidR="003329AA" w:rsidRDefault="00000000">
      <w:pPr>
        <w:pStyle w:val="Heading2"/>
        <w:spacing w:before="120" w:after="100"/>
      </w:pPr>
      <w:r>
        <w:t>12.1 Interpretation</w:t>
      </w:r>
    </w:p>
    <w:p w14:paraId="2030F8D2" w14:textId="77777777" w:rsidR="003329AA" w:rsidRDefault="00000000">
      <w:pPr>
        <w:spacing w:after="100" w:line="259" w:lineRule="auto"/>
        <w:jc w:val="both"/>
      </w:pPr>
      <w:r>
        <w:t>The standard deviation of the sample mean falls from 0.1626 at n = 50 to 0.0160 at n = 1,000. Average 95% confidence-interval width also decreases substantially, from 0.6205 to 0.1340. Thus, larger samples provide more precise estimates of the mean alcohol content.</w:t>
      </w:r>
    </w:p>
    <w:p w14:paraId="11C64BDC" w14:textId="77777777" w:rsidR="003329AA" w:rsidRDefault="00000000">
      <w:pPr>
        <w:spacing w:after="100" w:line="259" w:lineRule="auto"/>
        <w:jc w:val="both"/>
      </w:pPr>
      <w:r>
        <w:t>Coverage ranges from 93.33% to 100% across the five sample sizes. These values fluctuate around the theoretical 95% level because only 30 repetitions were performed at each n. The H₀ rejection rate is 83.33% at n = 50 and reaches 100% for n ≥ 100 in this particular experiment, illustrating increased statistical power as sample size grows.</w:t>
      </w:r>
    </w:p>
    <w:p w14:paraId="7F58F9E7" w14:textId="77777777" w:rsidR="003329AA" w:rsidRDefault="00000000">
      <w:pPr>
        <w:jc w:val="center"/>
      </w:pPr>
      <w:r>
        <w:rPr>
          <w:noProof/>
        </w:rPr>
        <w:drawing>
          <wp:inline distT="0" distB="0" distL="0" distR="0" wp14:anchorId="1B6526FE" wp14:editId="1295A36F">
            <wp:extent cx="5394960" cy="293549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5-093024).png"/>
                    <pic:cNvPicPr/>
                  </pic:nvPicPr>
                  <pic:blipFill>
                    <a:blip r:embed="rId13"/>
                    <a:stretch>
                      <a:fillRect/>
                    </a:stretch>
                  </pic:blipFill>
                  <pic:spPr>
                    <a:xfrm>
                      <a:off x="0" y="0"/>
                      <a:ext cx="5394960" cy="2935493"/>
                    </a:xfrm>
                    <a:prstGeom prst="rect">
                      <a:avLst/>
                    </a:prstGeom>
                  </pic:spPr>
                </pic:pic>
              </a:graphicData>
            </a:graphic>
          </wp:inline>
        </w:drawing>
      </w:r>
    </w:p>
    <w:p w14:paraId="137821F6" w14:textId="77777777" w:rsidR="003329AA" w:rsidRDefault="00000000">
      <w:pPr>
        <w:jc w:val="center"/>
      </w:pPr>
      <w:r>
        <w:rPr>
          <w:i/>
          <w:sz w:val="18"/>
        </w:rPr>
        <w:t>Figure 6. Effect of sample size on estimated mean alcohol content.</w:t>
      </w:r>
    </w:p>
    <w:p w14:paraId="02BB8468" w14:textId="77777777" w:rsidR="003329AA" w:rsidRDefault="00000000">
      <w:pPr>
        <w:jc w:val="center"/>
      </w:pPr>
      <w:r>
        <w:rPr>
          <w:noProof/>
        </w:rPr>
        <w:lastRenderedPageBreak/>
        <w:drawing>
          <wp:inline distT="0" distB="0" distL="0" distR="0" wp14:anchorId="11ABA5E7" wp14:editId="10A9776C">
            <wp:extent cx="5508171" cy="30384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5-093010).png"/>
                    <pic:cNvPicPr/>
                  </pic:nvPicPr>
                  <pic:blipFill>
                    <a:blip r:embed="rId14"/>
                    <a:stretch>
                      <a:fillRect/>
                    </a:stretch>
                  </pic:blipFill>
                  <pic:spPr>
                    <a:xfrm>
                      <a:off x="0" y="0"/>
                      <a:ext cx="5512078" cy="3040630"/>
                    </a:xfrm>
                    <a:prstGeom prst="rect">
                      <a:avLst/>
                    </a:prstGeom>
                  </pic:spPr>
                </pic:pic>
              </a:graphicData>
            </a:graphic>
          </wp:inline>
        </w:drawing>
      </w:r>
    </w:p>
    <w:p w14:paraId="6ED3396F" w14:textId="77777777" w:rsidR="003329AA" w:rsidRDefault="00000000">
      <w:pPr>
        <w:jc w:val="center"/>
      </w:pPr>
      <w:r>
        <w:rPr>
          <w:i/>
          <w:sz w:val="18"/>
        </w:rPr>
        <w:t>Figure 7. Confidence-interval coverage across sample sizes.</w:t>
      </w:r>
    </w:p>
    <w:p w14:paraId="384F453F" w14:textId="77777777" w:rsidR="003329AA" w:rsidRDefault="00000000">
      <w:pPr>
        <w:jc w:val="center"/>
      </w:pPr>
      <w:r>
        <w:rPr>
          <w:noProof/>
        </w:rPr>
        <w:drawing>
          <wp:inline distT="0" distB="0" distL="0" distR="0" wp14:anchorId="38910434" wp14:editId="2E5B1789">
            <wp:extent cx="5394960" cy="308283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5-093040).png"/>
                    <pic:cNvPicPr/>
                  </pic:nvPicPr>
                  <pic:blipFill>
                    <a:blip r:embed="rId15"/>
                    <a:stretch>
                      <a:fillRect/>
                    </a:stretch>
                  </pic:blipFill>
                  <pic:spPr>
                    <a:xfrm>
                      <a:off x="0" y="0"/>
                      <a:ext cx="5394960" cy="3082834"/>
                    </a:xfrm>
                    <a:prstGeom prst="rect">
                      <a:avLst/>
                    </a:prstGeom>
                  </pic:spPr>
                </pic:pic>
              </a:graphicData>
            </a:graphic>
          </wp:inline>
        </w:drawing>
      </w:r>
    </w:p>
    <w:p w14:paraId="54205E46" w14:textId="77777777" w:rsidR="003329AA" w:rsidRDefault="00000000">
      <w:pPr>
        <w:jc w:val="center"/>
      </w:pPr>
      <w:r>
        <w:rPr>
          <w:i/>
          <w:sz w:val="18"/>
        </w:rPr>
        <w:t>Figure 8. H₀ rejection rate across sample sizes.</w:t>
      </w:r>
    </w:p>
    <w:p w14:paraId="78CD7BD8" w14:textId="77777777" w:rsidR="003329AA" w:rsidRDefault="00000000">
      <w:pPr>
        <w:pStyle w:val="Heading1"/>
        <w:spacing w:before="200" w:after="100"/>
      </w:pPr>
      <w:r>
        <w:t>13. Visual Analysis</w:t>
      </w:r>
    </w:p>
    <w:p w14:paraId="7E14F431" w14:textId="77777777" w:rsidR="003329AA" w:rsidRDefault="00000000">
      <w:pPr>
        <w:spacing w:after="100" w:line="259" w:lineRule="auto"/>
        <w:jc w:val="both"/>
      </w:pPr>
      <w:r>
        <w:t>The figures complement the numerical analysis by making distributions, group differences, correlations and sampling behavior easier to inspect.</w:t>
      </w:r>
    </w:p>
    <w:p w14:paraId="04E8FD35" w14:textId="77777777" w:rsidR="003329AA" w:rsidRDefault="00000000">
      <w:pPr>
        <w:jc w:val="center"/>
      </w:pPr>
      <w:r>
        <w:rPr>
          <w:noProof/>
        </w:rPr>
        <w:lastRenderedPageBreak/>
        <w:drawing>
          <wp:inline distT="0" distB="0" distL="0" distR="0" wp14:anchorId="77A29D23" wp14:editId="347334A9">
            <wp:extent cx="5394960" cy="414630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4-131041).png"/>
                    <pic:cNvPicPr/>
                  </pic:nvPicPr>
                  <pic:blipFill>
                    <a:blip r:embed="rId16"/>
                    <a:stretch>
                      <a:fillRect/>
                    </a:stretch>
                  </pic:blipFill>
                  <pic:spPr>
                    <a:xfrm>
                      <a:off x="0" y="0"/>
                      <a:ext cx="5394960" cy="4146303"/>
                    </a:xfrm>
                    <a:prstGeom prst="rect">
                      <a:avLst/>
                    </a:prstGeom>
                  </pic:spPr>
                </pic:pic>
              </a:graphicData>
            </a:graphic>
          </wp:inline>
        </w:drawing>
      </w:r>
    </w:p>
    <w:p w14:paraId="7946820A" w14:textId="77777777" w:rsidR="003329AA" w:rsidRDefault="00000000">
      <w:pPr>
        <w:jc w:val="center"/>
      </w:pPr>
      <w:r>
        <w:rPr>
          <w:i/>
          <w:sz w:val="18"/>
        </w:rPr>
        <w:t>Figure 9. Alcohol content across individual wine quality scores.</w:t>
      </w:r>
    </w:p>
    <w:p w14:paraId="659321A2" w14:textId="587E3777" w:rsidR="00AE5A67" w:rsidRDefault="00000000">
      <w:pPr>
        <w:spacing w:after="100" w:line="259" w:lineRule="auto"/>
        <w:jc w:val="both"/>
      </w:pPr>
      <w:r>
        <w:t>The boxplot shows a general upward shift in alcohol content as the quality score increases. Lower quality groups have lower central alcohol values, while scores 6–8 generally show higher medians. Some high-alcohol observations occur among lower quality wines, so the relationship is not deterministic.</w:t>
      </w:r>
    </w:p>
    <w:p w14:paraId="755DD795" w14:textId="77777777" w:rsidR="003329AA" w:rsidRDefault="00000000">
      <w:pPr>
        <w:jc w:val="center"/>
      </w:pPr>
      <w:r>
        <w:rPr>
          <w:noProof/>
        </w:rPr>
        <w:lastRenderedPageBreak/>
        <w:drawing>
          <wp:inline distT="0" distB="0" distL="0" distR="0" wp14:anchorId="42B8156E" wp14:editId="2B1AF53A">
            <wp:extent cx="5394960" cy="402889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4-131057).png"/>
                    <pic:cNvPicPr/>
                  </pic:nvPicPr>
                  <pic:blipFill>
                    <a:blip r:embed="rId10"/>
                    <a:stretch>
                      <a:fillRect/>
                    </a:stretch>
                  </pic:blipFill>
                  <pic:spPr>
                    <a:xfrm>
                      <a:off x="0" y="0"/>
                      <a:ext cx="5394960" cy="4028897"/>
                    </a:xfrm>
                    <a:prstGeom prst="rect">
                      <a:avLst/>
                    </a:prstGeom>
                  </pic:spPr>
                </pic:pic>
              </a:graphicData>
            </a:graphic>
          </wp:inline>
        </w:drawing>
      </w:r>
    </w:p>
    <w:p w14:paraId="2C245A21" w14:textId="77777777" w:rsidR="003329AA" w:rsidRDefault="00000000">
      <w:pPr>
        <w:jc w:val="center"/>
      </w:pPr>
      <w:r>
        <w:rPr>
          <w:i/>
          <w:sz w:val="18"/>
        </w:rPr>
        <w:t>Figure 11. Low-quality versus high-quality alcohol distributions.</w:t>
      </w:r>
    </w:p>
    <w:p w14:paraId="09A26627" w14:textId="77777777" w:rsidR="003329AA" w:rsidRDefault="00000000">
      <w:pPr>
        <w:pStyle w:val="Heading1"/>
        <w:spacing w:before="200" w:after="100"/>
      </w:pPr>
      <w:r>
        <w:t>14. Machine Learning and 5-Fold Cross-Validation</w:t>
      </w:r>
    </w:p>
    <w:p w14:paraId="3635A88E" w14:textId="77777777" w:rsidR="003329AA" w:rsidRDefault="00000000">
      <w:pPr>
        <w:spacing w:after="100" w:line="259" w:lineRule="auto"/>
        <w:jc w:val="both"/>
      </w:pPr>
      <w:r>
        <w:t>The machine-learning stage treats the eleven physicochemical variables as predictors and wine quality as the numerical target. Two models were evaluated: Linear Regression and Random Forest Regression. Five-fold cross-validation was performed using shuffled folds with random_state = 42. Each model was trained on four folds and evaluated on the remaining fold, repeated until every fold served as the validation set.</w:t>
      </w:r>
    </w:p>
    <w:p w14:paraId="439026E1" w14:textId="77777777" w:rsidR="003329AA" w:rsidRDefault="00000000">
      <w:pPr>
        <w:pStyle w:val="Heading2"/>
        <w:spacing w:before="120" w:after="100"/>
      </w:pPr>
      <w:r>
        <w:t>14.1 Linear Regression – 5-Fold Results</w:t>
      </w:r>
    </w:p>
    <w:tbl>
      <w:tblPr>
        <w:tblStyle w:val="TableGrid"/>
        <w:tblW w:w="0" w:type="auto"/>
        <w:jc w:val="center"/>
        <w:tblLook w:val="04A0" w:firstRow="1" w:lastRow="0" w:firstColumn="1" w:lastColumn="0" w:noHBand="0" w:noVBand="1"/>
      </w:tblPr>
      <w:tblGrid>
        <w:gridCol w:w="1152"/>
        <w:gridCol w:w="1584"/>
        <w:gridCol w:w="1584"/>
        <w:gridCol w:w="1584"/>
        <w:gridCol w:w="1440"/>
      </w:tblGrid>
      <w:tr w:rsidR="003329AA" w14:paraId="6F6F1EA3" w14:textId="77777777">
        <w:trPr>
          <w:jc w:val="center"/>
        </w:trPr>
        <w:tc>
          <w:tcPr>
            <w:tcW w:w="1152" w:type="dxa"/>
            <w:shd w:val="clear" w:color="auto" w:fill="1F4E79"/>
            <w:vAlign w:val="center"/>
          </w:tcPr>
          <w:p w14:paraId="0C3050AC" w14:textId="77777777" w:rsidR="003329AA" w:rsidRDefault="00000000">
            <w:pPr>
              <w:jc w:val="center"/>
            </w:pPr>
            <w:r>
              <w:rPr>
                <w:b/>
                <w:color w:val="FFFFFF"/>
                <w:sz w:val="16"/>
              </w:rPr>
              <w:t>Fold</w:t>
            </w:r>
          </w:p>
        </w:tc>
        <w:tc>
          <w:tcPr>
            <w:tcW w:w="1584" w:type="dxa"/>
            <w:shd w:val="clear" w:color="auto" w:fill="1F4E79"/>
            <w:vAlign w:val="center"/>
          </w:tcPr>
          <w:p w14:paraId="34937C2D" w14:textId="77777777" w:rsidR="003329AA" w:rsidRDefault="00000000">
            <w:pPr>
              <w:jc w:val="center"/>
            </w:pPr>
            <w:r>
              <w:rPr>
                <w:b/>
                <w:color w:val="FFFFFF"/>
                <w:sz w:val="16"/>
              </w:rPr>
              <w:t>MAE</w:t>
            </w:r>
          </w:p>
        </w:tc>
        <w:tc>
          <w:tcPr>
            <w:tcW w:w="1584" w:type="dxa"/>
            <w:shd w:val="clear" w:color="auto" w:fill="1F4E79"/>
            <w:vAlign w:val="center"/>
          </w:tcPr>
          <w:p w14:paraId="190F8BD6" w14:textId="77777777" w:rsidR="003329AA" w:rsidRDefault="00000000">
            <w:pPr>
              <w:jc w:val="center"/>
            </w:pPr>
            <w:r>
              <w:rPr>
                <w:b/>
                <w:color w:val="FFFFFF"/>
                <w:sz w:val="16"/>
              </w:rPr>
              <w:t>MSE</w:t>
            </w:r>
          </w:p>
        </w:tc>
        <w:tc>
          <w:tcPr>
            <w:tcW w:w="1584" w:type="dxa"/>
            <w:shd w:val="clear" w:color="auto" w:fill="1F4E79"/>
            <w:vAlign w:val="center"/>
          </w:tcPr>
          <w:p w14:paraId="04746125" w14:textId="77777777" w:rsidR="003329AA" w:rsidRDefault="00000000">
            <w:pPr>
              <w:jc w:val="center"/>
            </w:pPr>
            <w:r>
              <w:rPr>
                <w:b/>
                <w:color w:val="FFFFFF"/>
                <w:sz w:val="16"/>
              </w:rPr>
              <w:t>RMSE</w:t>
            </w:r>
          </w:p>
        </w:tc>
        <w:tc>
          <w:tcPr>
            <w:tcW w:w="1440" w:type="dxa"/>
            <w:shd w:val="clear" w:color="auto" w:fill="1F4E79"/>
            <w:vAlign w:val="center"/>
          </w:tcPr>
          <w:p w14:paraId="7FBF7818" w14:textId="77777777" w:rsidR="003329AA" w:rsidRDefault="00000000">
            <w:pPr>
              <w:jc w:val="center"/>
            </w:pPr>
            <w:r>
              <w:rPr>
                <w:b/>
                <w:color w:val="FFFFFF"/>
                <w:sz w:val="16"/>
              </w:rPr>
              <w:t>R²</w:t>
            </w:r>
          </w:p>
        </w:tc>
      </w:tr>
      <w:tr w:rsidR="003329AA" w14:paraId="3BD757AA" w14:textId="77777777">
        <w:trPr>
          <w:jc w:val="center"/>
        </w:trPr>
        <w:tc>
          <w:tcPr>
            <w:tcW w:w="1152" w:type="dxa"/>
            <w:vAlign w:val="center"/>
          </w:tcPr>
          <w:p w14:paraId="14F73F0A" w14:textId="77777777" w:rsidR="003329AA" w:rsidRDefault="00000000">
            <w:pPr>
              <w:jc w:val="center"/>
            </w:pPr>
            <w:r>
              <w:rPr>
                <w:sz w:val="16"/>
              </w:rPr>
              <w:t>1</w:t>
            </w:r>
          </w:p>
        </w:tc>
        <w:tc>
          <w:tcPr>
            <w:tcW w:w="1584" w:type="dxa"/>
            <w:vAlign w:val="center"/>
          </w:tcPr>
          <w:p w14:paraId="6C3A24CB" w14:textId="77777777" w:rsidR="003329AA" w:rsidRDefault="00000000">
            <w:pPr>
              <w:jc w:val="center"/>
            </w:pPr>
            <w:r>
              <w:rPr>
                <w:sz w:val="16"/>
              </w:rPr>
              <w:t>0.5041</w:t>
            </w:r>
          </w:p>
        </w:tc>
        <w:tc>
          <w:tcPr>
            <w:tcW w:w="1584" w:type="dxa"/>
            <w:vAlign w:val="center"/>
          </w:tcPr>
          <w:p w14:paraId="0DA26880" w14:textId="77777777" w:rsidR="003329AA" w:rsidRDefault="00000000">
            <w:pPr>
              <w:jc w:val="center"/>
            </w:pPr>
            <w:r>
              <w:rPr>
                <w:sz w:val="16"/>
              </w:rPr>
              <w:t>0.4310</w:t>
            </w:r>
          </w:p>
        </w:tc>
        <w:tc>
          <w:tcPr>
            <w:tcW w:w="1584" w:type="dxa"/>
            <w:vAlign w:val="center"/>
          </w:tcPr>
          <w:p w14:paraId="2A8FA794" w14:textId="77777777" w:rsidR="003329AA" w:rsidRDefault="00000000">
            <w:pPr>
              <w:jc w:val="center"/>
            </w:pPr>
            <w:r>
              <w:rPr>
                <w:sz w:val="16"/>
              </w:rPr>
              <w:t>0.6565</w:t>
            </w:r>
          </w:p>
        </w:tc>
        <w:tc>
          <w:tcPr>
            <w:tcW w:w="1440" w:type="dxa"/>
            <w:vAlign w:val="center"/>
          </w:tcPr>
          <w:p w14:paraId="641CB1A1" w14:textId="77777777" w:rsidR="003329AA" w:rsidRDefault="00000000">
            <w:pPr>
              <w:jc w:val="center"/>
            </w:pPr>
            <w:r>
              <w:rPr>
                <w:sz w:val="16"/>
              </w:rPr>
              <w:t>0.3915</w:t>
            </w:r>
          </w:p>
        </w:tc>
      </w:tr>
      <w:tr w:rsidR="003329AA" w14:paraId="3C1CE11F" w14:textId="77777777">
        <w:trPr>
          <w:jc w:val="center"/>
        </w:trPr>
        <w:tc>
          <w:tcPr>
            <w:tcW w:w="1152" w:type="dxa"/>
            <w:vAlign w:val="center"/>
          </w:tcPr>
          <w:p w14:paraId="4F4AD6FE" w14:textId="77777777" w:rsidR="003329AA" w:rsidRDefault="00000000">
            <w:pPr>
              <w:jc w:val="center"/>
            </w:pPr>
            <w:r>
              <w:rPr>
                <w:sz w:val="16"/>
              </w:rPr>
              <w:t>2</w:t>
            </w:r>
          </w:p>
        </w:tc>
        <w:tc>
          <w:tcPr>
            <w:tcW w:w="1584" w:type="dxa"/>
            <w:vAlign w:val="center"/>
          </w:tcPr>
          <w:p w14:paraId="0526BDFF" w14:textId="77777777" w:rsidR="003329AA" w:rsidRDefault="00000000">
            <w:pPr>
              <w:jc w:val="center"/>
            </w:pPr>
            <w:r>
              <w:rPr>
                <w:sz w:val="16"/>
              </w:rPr>
              <w:t>0.4928</w:t>
            </w:r>
          </w:p>
        </w:tc>
        <w:tc>
          <w:tcPr>
            <w:tcW w:w="1584" w:type="dxa"/>
            <w:vAlign w:val="center"/>
          </w:tcPr>
          <w:p w14:paraId="3A538C72" w14:textId="77777777" w:rsidR="003329AA" w:rsidRDefault="00000000">
            <w:pPr>
              <w:jc w:val="center"/>
            </w:pPr>
            <w:r>
              <w:rPr>
                <w:sz w:val="16"/>
              </w:rPr>
              <w:t>0.4236</w:t>
            </w:r>
          </w:p>
        </w:tc>
        <w:tc>
          <w:tcPr>
            <w:tcW w:w="1584" w:type="dxa"/>
            <w:vAlign w:val="center"/>
          </w:tcPr>
          <w:p w14:paraId="323FBCB8" w14:textId="77777777" w:rsidR="003329AA" w:rsidRDefault="00000000">
            <w:pPr>
              <w:jc w:val="center"/>
            </w:pPr>
            <w:r>
              <w:rPr>
                <w:sz w:val="16"/>
              </w:rPr>
              <w:t>0.6508</w:t>
            </w:r>
          </w:p>
        </w:tc>
        <w:tc>
          <w:tcPr>
            <w:tcW w:w="1440" w:type="dxa"/>
            <w:vAlign w:val="center"/>
          </w:tcPr>
          <w:p w14:paraId="5237A760" w14:textId="77777777" w:rsidR="003329AA" w:rsidRDefault="00000000">
            <w:pPr>
              <w:jc w:val="center"/>
            </w:pPr>
            <w:r>
              <w:rPr>
                <w:sz w:val="16"/>
              </w:rPr>
              <w:t>0.3423</w:t>
            </w:r>
          </w:p>
        </w:tc>
      </w:tr>
      <w:tr w:rsidR="003329AA" w14:paraId="6DDB4B86" w14:textId="77777777">
        <w:trPr>
          <w:jc w:val="center"/>
        </w:trPr>
        <w:tc>
          <w:tcPr>
            <w:tcW w:w="1152" w:type="dxa"/>
            <w:vAlign w:val="center"/>
          </w:tcPr>
          <w:p w14:paraId="3AF53489" w14:textId="77777777" w:rsidR="003329AA" w:rsidRDefault="00000000">
            <w:pPr>
              <w:jc w:val="center"/>
            </w:pPr>
            <w:r>
              <w:rPr>
                <w:sz w:val="16"/>
              </w:rPr>
              <w:t>3</w:t>
            </w:r>
          </w:p>
        </w:tc>
        <w:tc>
          <w:tcPr>
            <w:tcW w:w="1584" w:type="dxa"/>
            <w:vAlign w:val="center"/>
          </w:tcPr>
          <w:p w14:paraId="6BED302D" w14:textId="77777777" w:rsidR="003329AA" w:rsidRDefault="00000000">
            <w:pPr>
              <w:jc w:val="center"/>
            </w:pPr>
            <w:r>
              <w:rPr>
                <w:sz w:val="16"/>
              </w:rPr>
              <w:t>0.5213</w:t>
            </w:r>
          </w:p>
        </w:tc>
        <w:tc>
          <w:tcPr>
            <w:tcW w:w="1584" w:type="dxa"/>
            <w:vAlign w:val="center"/>
          </w:tcPr>
          <w:p w14:paraId="055E2856" w14:textId="77777777" w:rsidR="003329AA" w:rsidRDefault="00000000">
            <w:pPr>
              <w:jc w:val="center"/>
            </w:pPr>
            <w:r>
              <w:rPr>
                <w:sz w:val="16"/>
              </w:rPr>
              <w:t>0.4474</w:t>
            </w:r>
          </w:p>
        </w:tc>
        <w:tc>
          <w:tcPr>
            <w:tcW w:w="1584" w:type="dxa"/>
            <w:vAlign w:val="center"/>
          </w:tcPr>
          <w:p w14:paraId="083E13A2" w14:textId="77777777" w:rsidR="003329AA" w:rsidRDefault="00000000">
            <w:pPr>
              <w:jc w:val="center"/>
            </w:pPr>
            <w:r>
              <w:rPr>
                <w:sz w:val="16"/>
              </w:rPr>
              <w:t>0.6689</w:t>
            </w:r>
          </w:p>
        </w:tc>
        <w:tc>
          <w:tcPr>
            <w:tcW w:w="1440" w:type="dxa"/>
            <w:vAlign w:val="center"/>
          </w:tcPr>
          <w:p w14:paraId="5083DDA8" w14:textId="77777777" w:rsidR="003329AA" w:rsidRDefault="00000000">
            <w:pPr>
              <w:jc w:val="center"/>
            </w:pPr>
            <w:r>
              <w:rPr>
                <w:sz w:val="16"/>
              </w:rPr>
              <w:t>0.3535</w:t>
            </w:r>
          </w:p>
        </w:tc>
      </w:tr>
      <w:tr w:rsidR="003329AA" w14:paraId="43D74FD9" w14:textId="77777777">
        <w:trPr>
          <w:jc w:val="center"/>
        </w:trPr>
        <w:tc>
          <w:tcPr>
            <w:tcW w:w="1152" w:type="dxa"/>
            <w:vAlign w:val="center"/>
          </w:tcPr>
          <w:p w14:paraId="10ED3730" w14:textId="77777777" w:rsidR="003329AA" w:rsidRDefault="00000000">
            <w:pPr>
              <w:jc w:val="center"/>
            </w:pPr>
            <w:r>
              <w:rPr>
                <w:sz w:val="16"/>
              </w:rPr>
              <w:t>4</w:t>
            </w:r>
          </w:p>
        </w:tc>
        <w:tc>
          <w:tcPr>
            <w:tcW w:w="1584" w:type="dxa"/>
            <w:vAlign w:val="center"/>
          </w:tcPr>
          <w:p w14:paraId="776AE84D" w14:textId="77777777" w:rsidR="003329AA" w:rsidRDefault="00000000">
            <w:pPr>
              <w:jc w:val="center"/>
            </w:pPr>
            <w:r>
              <w:rPr>
                <w:sz w:val="16"/>
              </w:rPr>
              <w:t>0.5346</w:t>
            </w:r>
          </w:p>
        </w:tc>
        <w:tc>
          <w:tcPr>
            <w:tcW w:w="1584" w:type="dxa"/>
            <w:vAlign w:val="center"/>
          </w:tcPr>
          <w:p w14:paraId="5B5ED732" w14:textId="77777777" w:rsidR="003329AA" w:rsidRDefault="00000000">
            <w:pPr>
              <w:jc w:val="center"/>
            </w:pPr>
            <w:r>
              <w:rPr>
                <w:sz w:val="16"/>
              </w:rPr>
              <w:t>0.4622</w:t>
            </w:r>
          </w:p>
        </w:tc>
        <w:tc>
          <w:tcPr>
            <w:tcW w:w="1584" w:type="dxa"/>
            <w:vAlign w:val="center"/>
          </w:tcPr>
          <w:p w14:paraId="60727181" w14:textId="77777777" w:rsidR="003329AA" w:rsidRDefault="00000000">
            <w:pPr>
              <w:jc w:val="center"/>
            </w:pPr>
            <w:r>
              <w:rPr>
                <w:sz w:val="16"/>
              </w:rPr>
              <w:t>0.6798</w:t>
            </w:r>
          </w:p>
        </w:tc>
        <w:tc>
          <w:tcPr>
            <w:tcW w:w="1440" w:type="dxa"/>
            <w:vAlign w:val="center"/>
          </w:tcPr>
          <w:p w14:paraId="217941A0" w14:textId="77777777" w:rsidR="003329AA" w:rsidRDefault="00000000">
            <w:pPr>
              <w:jc w:val="center"/>
            </w:pPr>
            <w:r>
              <w:rPr>
                <w:sz w:val="16"/>
              </w:rPr>
              <w:t>0.3139</w:t>
            </w:r>
          </w:p>
        </w:tc>
      </w:tr>
      <w:tr w:rsidR="003329AA" w14:paraId="5A27DBF8" w14:textId="77777777">
        <w:trPr>
          <w:jc w:val="center"/>
        </w:trPr>
        <w:tc>
          <w:tcPr>
            <w:tcW w:w="1152" w:type="dxa"/>
            <w:vAlign w:val="center"/>
          </w:tcPr>
          <w:p w14:paraId="361EFE91" w14:textId="77777777" w:rsidR="003329AA" w:rsidRDefault="00000000">
            <w:pPr>
              <w:jc w:val="center"/>
            </w:pPr>
            <w:r>
              <w:rPr>
                <w:sz w:val="16"/>
              </w:rPr>
              <w:t>5</w:t>
            </w:r>
          </w:p>
        </w:tc>
        <w:tc>
          <w:tcPr>
            <w:tcW w:w="1584" w:type="dxa"/>
            <w:vAlign w:val="center"/>
          </w:tcPr>
          <w:p w14:paraId="5E18C622" w14:textId="77777777" w:rsidR="003329AA" w:rsidRDefault="00000000">
            <w:pPr>
              <w:jc w:val="center"/>
            </w:pPr>
            <w:r>
              <w:rPr>
                <w:sz w:val="16"/>
              </w:rPr>
              <w:t>0.5062</w:t>
            </w:r>
          </w:p>
        </w:tc>
        <w:tc>
          <w:tcPr>
            <w:tcW w:w="1584" w:type="dxa"/>
            <w:vAlign w:val="center"/>
          </w:tcPr>
          <w:p w14:paraId="7775EECC" w14:textId="77777777" w:rsidR="003329AA" w:rsidRDefault="00000000">
            <w:pPr>
              <w:jc w:val="center"/>
            </w:pPr>
            <w:r>
              <w:rPr>
                <w:sz w:val="16"/>
              </w:rPr>
              <w:t>0.4444</w:t>
            </w:r>
          </w:p>
        </w:tc>
        <w:tc>
          <w:tcPr>
            <w:tcW w:w="1584" w:type="dxa"/>
            <w:vAlign w:val="center"/>
          </w:tcPr>
          <w:p w14:paraId="02571042" w14:textId="77777777" w:rsidR="003329AA" w:rsidRDefault="00000000">
            <w:pPr>
              <w:jc w:val="center"/>
            </w:pPr>
            <w:r>
              <w:rPr>
                <w:sz w:val="16"/>
              </w:rPr>
              <w:t>0.6667</w:t>
            </w:r>
          </w:p>
        </w:tc>
        <w:tc>
          <w:tcPr>
            <w:tcW w:w="1440" w:type="dxa"/>
            <w:vAlign w:val="center"/>
          </w:tcPr>
          <w:p w14:paraId="61176919" w14:textId="77777777" w:rsidR="003329AA" w:rsidRDefault="00000000">
            <w:pPr>
              <w:jc w:val="center"/>
            </w:pPr>
            <w:r>
              <w:rPr>
                <w:sz w:val="16"/>
              </w:rPr>
              <w:t>0.3312</w:t>
            </w:r>
          </w:p>
        </w:tc>
      </w:tr>
      <w:tr w:rsidR="003329AA" w14:paraId="1DC38E82" w14:textId="77777777">
        <w:trPr>
          <w:jc w:val="center"/>
        </w:trPr>
        <w:tc>
          <w:tcPr>
            <w:tcW w:w="1152" w:type="dxa"/>
            <w:vAlign w:val="center"/>
          </w:tcPr>
          <w:p w14:paraId="462E9B8D" w14:textId="77777777" w:rsidR="003329AA" w:rsidRDefault="00000000">
            <w:pPr>
              <w:jc w:val="center"/>
            </w:pPr>
            <w:r>
              <w:rPr>
                <w:sz w:val="16"/>
              </w:rPr>
              <w:t>Mean</w:t>
            </w:r>
          </w:p>
        </w:tc>
        <w:tc>
          <w:tcPr>
            <w:tcW w:w="1584" w:type="dxa"/>
            <w:vAlign w:val="center"/>
          </w:tcPr>
          <w:p w14:paraId="05123DA1" w14:textId="77777777" w:rsidR="003329AA" w:rsidRDefault="00000000">
            <w:pPr>
              <w:jc w:val="center"/>
            </w:pPr>
            <w:r>
              <w:rPr>
                <w:sz w:val="16"/>
              </w:rPr>
              <w:t>0.5118</w:t>
            </w:r>
          </w:p>
        </w:tc>
        <w:tc>
          <w:tcPr>
            <w:tcW w:w="1584" w:type="dxa"/>
            <w:vAlign w:val="center"/>
          </w:tcPr>
          <w:p w14:paraId="27D2EEF4" w14:textId="77777777" w:rsidR="003329AA" w:rsidRDefault="00000000">
            <w:pPr>
              <w:jc w:val="center"/>
            </w:pPr>
            <w:r>
              <w:rPr>
                <w:sz w:val="16"/>
              </w:rPr>
              <w:t>0.4417</w:t>
            </w:r>
          </w:p>
        </w:tc>
        <w:tc>
          <w:tcPr>
            <w:tcW w:w="1584" w:type="dxa"/>
            <w:vAlign w:val="center"/>
          </w:tcPr>
          <w:p w14:paraId="6225D996" w14:textId="77777777" w:rsidR="003329AA" w:rsidRDefault="00000000">
            <w:pPr>
              <w:jc w:val="center"/>
            </w:pPr>
            <w:r>
              <w:rPr>
                <w:sz w:val="16"/>
              </w:rPr>
              <w:t>0.6645</w:t>
            </w:r>
          </w:p>
        </w:tc>
        <w:tc>
          <w:tcPr>
            <w:tcW w:w="1440" w:type="dxa"/>
            <w:vAlign w:val="center"/>
          </w:tcPr>
          <w:p w14:paraId="61192C40" w14:textId="77777777" w:rsidR="003329AA" w:rsidRDefault="00000000">
            <w:pPr>
              <w:jc w:val="center"/>
            </w:pPr>
            <w:r>
              <w:rPr>
                <w:sz w:val="16"/>
              </w:rPr>
              <w:t>0.3465</w:t>
            </w:r>
          </w:p>
        </w:tc>
      </w:tr>
      <w:tr w:rsidR="003329AA" w14:paraId="3D37DEA0" w14:textId="77777777">
        <w:trPr>
          <w:jc w:val="center"/>
        </w:trPr>
        <w:tc>
          <w:tcPr>
            <w:tcW w:w="1152" w:type="dxa"/>
            <w:vAlign w:val="center"/>
          </w:tcPr>
          <w:p w14:paraId="723EE358" w14:textId="77777777" w:rsidR="003329AA" w:rsidRDefault="00000000">
            <w:pPr>
              <w:jc w:val="center"/>
            </w:pPr>
            <w:r>
              <w:rPr>
                <w:sz w:val="16"/>
              </w:rPr>
              <w:t>Std Dev</w:t>
            </w:r>
          </w:p>
        </w:tc>
        <w:tc>
          <w:tcPr>
            <w:tcW w:w="1584" w:type="dxa"/>
            <w:vAlign w:val="center"/>
          </w:tcPr>
          <w:p w14:paraId="71A4AA2A" w14:textId="77777777" w:rsidR="003329AA" w:rsidRDefault="00000000">
            <w:pPr>
              <w:jc w:val="center"/>
            </w:pPr>
            <w:r>
              <w:rPr>
                <w:sz w:val="16"/>
              </w:rPr>
              <w:t>0.0163</w:t>
            </w:r>
          </w:p>
        </w:tc>
        <w:tc>
          <w:tcPr>
            <w:tcW w:w="1584" w:type="dxa"/>
            <w:vAlign w:val="center"/>
          </w:tcPr>
          <w:p w14:paraId="55210F8F" w14:textId="77777777" w:rsidR="003329AA" w:rsidRDefault="00000000">
            <w:pPr>
              <w:jc w:val="center"/>
            </w:pPr>
            <w:r>
              <w:rPr>
                <w:sz w:val="16"/>
              </w:rPr>
              <w:t>0.0150</w:t>
            </w:r>
          </w:p>
        </w:tc>
        <w:tc>
          <w:tcPr>
            <w:tcW w:w="1584" w:type="dxa"/>
            <w:vAlign w:val="center"/>
          </w:tcPr>
          <w:p w14:paraId="705EB5FD" w14:textId="77777777" w:rsidR="003329AA" w:rsidRDefault="00000000">
            <w:pPr>
              <w:jc w:val="center"/>
            </w:pPr>
            <w:r>
              <w:rPr>
                <w:sz w:val="16"/>
              </w:rPr>
              <w:t>0.0113</w:t>
            </w:r>
          </w:p>
        </w:tc>
        <w:tc>
          <w:tcPr>
            <w:tcW w:w="1440" w:type="dxa"/>
            <w:vAlign w:val="center"/>
          </w:tcPr>
          <w:p w14:paraId="7C78B154" w14:textId="77777777" w:rsidR="003329AA" w:rsidRDefault="00000000">
            <w:pPr>
              <w:jc w:val="center"/>
            </w:pPr>
            <w:r>
              <w:rPr>
                <w:sz w:val="16"/>
              </w:rPr>
              <w:t>0.0291</w:t>
            </w:r>
          </w:p>
        </w:tc>
      </w:tr>
    </w:tbl>
    <w:p w14:paraId="23646463" w14:textId="77777777" w:rsidR="003329AA" w:rsidRDefault="00000000">
      <w:pPr>
        <w:pStyle w:val="Heading2"/>
        <w:spacing w:before="120" w:after="100"/>
      </w:pPr>
      <w:r>
        <w:t>14.2 Random Forest – 5-Fold Results</w:t>
      </w:r>
    </w:p>
    <w:tbl>
      <w:tblPr>
        <w:tblStyle w:val="TableGrid"/>
        <w:tblW w:w="0" w:type="auto"/>
        <w:jc w:val="center"/>
        <w:tblLook w:val="04A0" w:firstRow="1" w:lastRow="0" w:firstColumn="1" w:lastColumn="0" w:noHBand="0" w:noVBand="1"/>
      </w:tblPr>
      <w:tblGrid>
        <w:gridCol w:w="1152"/>
        <w:gridCol w:w="1584"/>
        <w:gridCol w:w="1584"/>
        <w:gridCol w:w="1584"/>
        <w:gridCol w:w="1440"/>
      </w:tblGrid>
      <w:tr w:rsidR="003329AA" w14:paraId="7DB954C0" w14:textId="77777777">
        <w:trPr>
          <w:jc w:val="center"/>
        </w:trPr>
        <w:tc>
          <w:tcPr>
            <w:tcW w:w="1152" w:type="dxa"/>
            <w:shd w:val="clear" w:color="auto" w:fill="1F4E79"/>
            <w:vAlign w:val="center"/>
          </w:tcPr>
          <w:p w14:paraId="5D6BEFA6" w14:textId="77777777" w:rsidR="003329AA" w:rsidRDefault="00000000">
            <w:pPr>
              <w:jc w:val="center"/>
            </w:pPr>
            <w:r>
              <w:rPr>
                <w:b/>
                <w:color w:val="FFFFFF"/>
                <w:sz w:val="16"/>
              </w:rPr>
              <w:t>Fold</w:t>
            </w:r>
          </w:p>
        </w:tc>
        <w:tc>
          <w:tcPr>
            <w:tcW w:w="1584" w:type="dxa"/>
            <w:shd w:val="clear" w:color="auto" w:fill="1F4E79"/>
            <w:vAlign w:val="center"/>
          </w:tcPr>
          <w:p w14:paraId="10D58A4D" w14:textId="77777777" w:rsidR="003329AA" w:rsidRDefault="00000000">
            <w:pPr>
              <w:jc w:val="center"/>
            </w:pPr>
            <w:r>
              <w:rPr>
                <w:b/>
                <w:color w:val="FFFFFF"/>
                <w:sz w:val="16"/>
              </w:rPr>
              <w:t>MAE</w:t>
            </w:r>
          </w:p>
        </w:tc>
        <w:tc>
          <w:tcPr>
            <w:tcW w:w="1584" w:type="dxa"/>
            <w:shd w:val="clear" w:color="auto" w:fill="1F4E79"/>
            <w:vAlign w:val="center"/>
          </w:tcPr>
          <w:p w14:paraId="6B275B06" w14:textId="77777777" w:rsidR="003329AA" w:rsidRDefault="00000000">
            <w:pPr>
              <w:jc w:val="center"/>
            </w:pPr>
            <w:r>
              <w:rPr>
                <w:b/>
                <w:color w:val="FFFFFF"/>
                <w:sz w:val="16"/>
              </w:rPr>
              <w:t>MSE</w:t>
            </w:r>
          </w:p>
        </w:tc>
        <w:tc>
          <w:tcPr>
            <w:tcW w:w="1584" w:type="dxa"/>
            <w:shd w:val="clear" w:color="auto" w:fill="1F4E79"/>
            <w:vAlign w:val="center"/>
          </w:tcPr>
          <w:p w14:paraId="5FDBF814" w14:textId="77777777" w:rsidR="003329AA" w:rsidRDefault="00000000">
            <w:pPr>
              <w:jc w:val="center"/>
            </w:pPr>
            <w:r>
              <w:rPr>
                <w:b/>
                <w:color w:val="FFFFFF"/>
                <w:sz w:val="16"/>
              </w:rPr>
              <w:t>RMSE</w:t>
            </w:r>
          </w:p>
        </w:tc>
        <w:tc>
          <w:tcPr>
            <w:tcW w:w="1440" w:type="dxa"/>
            <w:shd w:val="clear" w:color="auto" w:fill="1F4E79"/>
            <w:vAlign w:val="center"/>
          </w:tcPr>
          <w:p w14:paraId="14C8FDB2" w14:textId="77777777" w:rsidR="003329AA" w:rsidRDefault="00000000">
            <w:pPr>
              <w:jc w:val="center"/>
            </w:pPr>
            <w:r>
              <w:rPr>
                <w:b/>
                <w:color w:val="FFFFFF"/>
                <w:sz w:val="16"/>
              </w:rPr>
              <w:t>R²</w:t>
            </w:r>
          </w:p>
        </w:tc>
      </w:tr>
      <w:tr w:rsidR="003329AA" w14:paraId="3A3D9C12" w14:textId="77777777">
        <w:trPr>
          <w:jc w:val="center"/>
        </w:trPr>
        <w:tc>
          <w:tcPr>
            <w:tcW w:w="1152" w:type="dxa"/>
            <w:vAlign w:val="center"/>
          </w:tcPr>
          <w:p w14:paraId="49F547B4" w14:textId="77777777" w:rsidR="003329AA" w:rsidRDefault="00000000">
            <w:pPr>
              <w:jc w:val="center"/>
            </w:pPr>
            <w:r>
              <w:rPr>
                <w:sz w:val="16"/>
              </w:rPr>
              <w:t>1</w:t>
            </w:r>
          </w:p>
        </w:tc>
        <w:tc>
          <w:tcPr>
            <w:tcW w:w="1584" w:type="dxa"/>
            <w:vAlign w:val="center"/>
          </w:tcPr>
          <w:p w14:paraId="61CCAB44" w14:textId="77777777" w:rsidR="003329AA" w:rsidRDefault="00000000">
            <w:pPr>
              <w:jc w:val="center"/>
            </w:pPr>
            <w:r>
              <w:rPr>
                <w:sz w:val="16"/>
              </w:rPr>
              <w:t>0.4699</w:t>
            </w:r>
          </w:p>
        </w:tc>
        <w:tc>
          <w:tcPr>
            <w:tcW w:w="1584" w:type="dxa"/>
            <w:vAlign w:val="center"/>
          </w:tcPr>
          <w:p w14:paraId="03D3389B" w14:textId="77777777" w:rsidR="003329AA" w:rsidRDefault="00000000">
            <w:pPr>
              <w:jc w:val="center"/>
            </w:pPr>
            <w:r>
              <w:rPr>
                <w:sz w:val="16"/>
              </w:rPr>
              <w:t>0.3816</w:t>
            </w:r>
          </w:p>
        </w:tc>
        <w:tc>
          <w:tcPr>
            <w:tcW w:w="1584" w:type="dxa"/>
            <w:vAlign w:val="center"/>
          </w:tcPr>
          <w:p w14:paraId="592F512C" w14:textId="77777777" w:rsidR="003329AA" w:rsidRDefault="00000000">
            <w:pPr>
              <w:jc w:val="center"/>
            </w:pPr>
            <w:r>
              <w:rPr>
                <w:sz w:val="16"/>
              </w:rPr>
              <w:t>0.6178</w:t>
            </w:r>
          </w:p>
        </w:tc>
        <w:tc>
          <w:tcPr>
            <w:tcW w:w="1440" w:type="dxa"/>
            <w:vAlign w:val="center"/>
          </w:tcPr>
          <w:p w14:paraId="0749EE0A" w14:textId="77777777" w:rsidR="003329AA" w:rsidRDefault="00000000">
            <w:pPr>
              <w:jc w:val="center"/>
            </w:pPr>
            <w:r>
              <w:rPr>
                <w:sz w:val="16"/>
              </w:rPr>
              <w:t>0.4613</w:t>
            </w:r>
          </w:p>
        </w:tc>
      </w:tr>
      <w:tr w:rsidR="003329AA" w14:paraId="78B0B11A" w14:textId="77777777">
        <w:trPr>
          <w:jc w:val="center"/>
        </w:trPr>
        <w:tc>
          <w:tcPr>
            <w:tcW w:w="1152" w:type="dxa"/>
            <w:vAlign w:val="center"/>
          </w:tcPr>
          <w:p w14:paraId="68993F58" w14:textId="77777777" w:rsidR="003329AA" w:rsidRDefault="00000000">
            <w:pPr>
              <w:jc w:val="center"/>
            </w:pPr>
            <w:r>
              <w:rPr>
                <w:sz w:val="16"/>
              </w:rPr>
              <w:t>2</w:t>
            </w:r>
          </w:p>
        </w:tc>
        <w:tc>
          <w:tcPr>
            <w:tcW w:w="1584" w:type="dxa"/>
            <w:vAlign w:val="center"/>
          </w:tcPr>
          <w:p w14:paraId="5A2006E2" w14:textId="77777777" w:rsidR="003329AA" w:rsidRDefault="00000000">
            <w:pPr>
              <w:jc w:val="center"/>
            </w:pPr>
            <w:r>
              <w:rPr>
                <w:sz w:val="16"/>
              </w:rPr>
              <w:t>0.4873</w:t>
            </w:r>
          </w:p>
        </w:tc>
        <w:tc>
          <w:tcPr>
            <w:tcW w:w="1584" w:type="dxa"/>
            <w:vAlign w:val="center"/>
          </w:tcPr>
          <w:p w14:paraId="19B4E5DE" w14:textId="77777777" w:rsidR="003329AA" w:rsidRDefault="00000000">
            <w:pPr>
              <w:jc w:val="center"/>
            </w:pPr>
            <w:r>
              <w:rPr>
                <w:sz w:val="16"/>
              </w:rPr>
              <w:t>0.4131</w:t>
            </w:r>
          </w:p>
        </w:tc>
        <w:tc>
          <w:tcPr>
            <w:tcW w:w="1584" w:type="dxa"/>
            <w:vAlign w:val="center"/>
          </w:tcPr>
          <w:p w14:paraId="4BE3405A" w14:textId="77777777" w:rsidR="003329AA" w:rsidRDefault="00000000">
            <w:pPr>
              <w:jc w:val="center"/>
            </w:pPr>
            <w:r>
              <w:rPr>
                <w:sz w:val="16"/>
              </w:rPr>
              <w:t>0.6428</w:t>
            </w:r>
          </w:p>
        </w:tc>
        <w:tc>
          <w:tcPr>
            <w:tcW w:w="1440" w:type="dxa"/>
            <w:vAlign w:val="center"/>
          </w:tcPr>
          <w:p w14:paraId="68289A34" w14:textId="77777777" w:rsidR="003329AA" w:rsidRDefault="00000000">
            <w:pPr>
              <w:jc w:val="center"/>
            </w:pPr>
            <w:r>
              <w:rPr>
                <w:sz w:val="16"/>
              </w:rPr>
              <w:t>0.3585</w:t>
            </w:r>
          </w:p>
        </w:tc>
      </w:tr>
      <w:tr w:rsidR="003329AA" w14:paraId="0C7A959E" w14:textId="77777777">
        <w:trPr>
          <w:jc w:val="center"/>
        </w:trPr>
        <w:tc>
          <w:tcPr>
            <w:tcW w:w="1152" w:type="dxa"/>
            <w:vAlign w:val="center"/>
          </w:tcPr>
          <w:p w14:paraId="2D872816" w14:textId="77777777" w:rsidR="003329AA" w:rsidRDefault="00000000">
            <w:pPr>
              <w:jc w:val="center"/>
            </w:pPr>
            <w:r>
              <w:rPr>
                <w:sz w:val="16"/>
              </w:rPr>
              <w:t>3</w:t>
            </w:r>
          </w:p>
        </w:tc>
        <w:tc>
          <w:tcPr>
            <w:tcW w:w="1584" w:type="dxa"/>
            <w:vAlign w:val="center"/>
          </w:tcPr>
          <w:p w14:paraId="35198E5D" w14:textId="77777777" w:rsidR="003329AA" w:rsidRDefault="00000000">
            <w:pPr>
              <w:jc w:val="center"/>
            </w:pPr>
            <w:r>
              <w:rPr>
                <w:sz w:val="16"/>
              </w:rPr>
              <w:t>0.4909</w:t>
            </w:r>
          </w:p>
        </w:tc>
        <w:tc>
          <w:tcPr>
            <w:tcW w:w="1584" w:type="dxa"/>
            <w:vAlign w:val="center"/>
          </w:tcPr>
          <w:p w14:paraId="30774C5E" w14:textId="77777777" w:rsidR="003329AA" w:rsidRDefault="00000000">
            <w:pPr>
              <w:jc w:val="center"/>
            </w:pPr>
            <w:r>
              <w:rPr>
                <w:sz w:val="16"/>
              </w:rPr>
              <w:t>0.4110</w:t>
            </w:r>
          </w:p>
        </w:tc>
        <w:tc>
          <w:tcPr>
            <w:tcW w:w="1584" w:type="dxa"/>
            <w:vAlign w:val="center"/>
          </w:tcPr>
          <w:p w14:paraId="6BB99008" w14:textId="77777777" w:rsidR="003329AA" w:rsidRDefault="00000000">
            <w:pPr>
              <w:jc w:val="center"/>
            </w:pPr>
            <w:r>
              <w:rPr>
                <w:sz w:val="16"/>
              </w:rPr>
              <w:t>0.6411</w:t>
            </w:r>
          </w:p>
        </w:tc>
        <w:tc>
          <w:tcPr>
            <w:tcW w:w="1440" w:type="dxa"/>
            <w:vAlign w:val="center"/>
          </w:tcPr>
          <w:p w14:paraId="48D77399" w14:textId="77777777" w:rsidR="003329AA" w:rsidRDefault="00000000">
            <w:pPr>
              <w:jc w:val="center"/>
            </w:pPr>
            <w:r>
              <w:rPr>
                <w:sz w:val="16"/>
              </w:rPr>
              <w:t>0.4061</w:t>
            </w:r>
          </w:p>
        </w:tc>
      </w:tr>
      <w:tr w:rsidR="003329AA" w14:paraId="2D66BF9F" w14:textId="77777777">
        <w:trPr>
          <w:jc w:val="center"/>
        </w:trPr>
        <w:tc>
          <w:tcPr>
            <w:tcW w:w="1152" w:type="dxa"/>
            <w:vAlign w:val="center"/>
          </w:tcPr>
          <w:p w14:paraId="55CA8A7D" w14:textId="77777777" w:rsidR="003329AA" w:rsidRDefault="00000000">
            <w:pPr>
              <w:jc w:val="center"/>
            </w:pPr>
            <w:r>
              <w:rPr>
                <w:sz w:val="16"/>
              </w:rPr>
              <w:t>4</w:t>
            </w:r>
          </w:p>
        </w:tc>
        <w:tc>
          <w:tcPr>
            <w:tcW w:w="1584" w:type="dxa"/>
            <w:vAlign w:val="center"/>
          </w:tcPr>
          <w:p w14:paraId="562FD12C" w14:textId="77777777" w:rsidR="003329AA" w:rsidRDefault="00000000">
            <w:pPr>
              <w:jc w:val="center"/>
            </w:pPr>
            <w:r>
              <w:rPr>
                <w:sz w:val="16"/>
              </w:rPr>
              <w:t>0.5067</w:t>
            </w:r>
          </w:p>
        </w:tc>
        <w:tc>
          <w:tcPr>
            <w:tcW w:w="1584" w:type="dxa"/>
            <w:vAlign w:val="center"/>
          </w:tcPr>
          <w:p w14:paraId="0378772E" w14:textId="77777777" w:rsidR="003329AA" w:rsidRDefault="00000000">
            <w:pPr>
              <w:jc w:val="center"/>
            </w:pPr>
            <w:r>
              <w:rPr>
                <w:sz w:val="16"/>
              </w:rPr>
              <w:t>0.4288</w:t>
            </w:r>
          </w:p>
        </w:tc>
        <w:tc>
          <w:tcPr>
            <w:tcW w:w="1584" w:type="dxa"/>
            <w:vAlign w:val="center"/>
          </w:tcPr>
          <w:p w14:paraId="3F80CC4B" w14:textId="77777777" w:rsidR="003329AA" w:rsidRDefault="00000000">
            <w:pPr>
              <w:jc w:val="center"/>
            </w:pPr>
            <w:r>
              <w:rPr>
                <w:sz w:val="16"/>
              </w:rPr>
              <w:t>0.6548</w:t>
            </w:r>
          </w:p>
        </w:tc>
        <w:tc>
          <w:tcPr>
            <w:tcW w:w="1440" w:type="dxa"/>
            <w:vAlign w:val="center"/>
          </w:tcPr>
          <w:p w14:paraId="4B2A3602" w14:textId="77777777" w:rsidR="003329AA" w:rsidRDefault="00000000">
            <w:pPr>
              <w:jc w:val="center"/>
            </w:pPr>
            <w:r>
              <w:rPr>
                <w:sz w:val="16"/>
              </w:rPr>
              <w:t>0.3634</w:t>
            </w:r>
          </w:p>
        </w:tc>
      </w:tr>
      <w:tr w:rsidR="003329AA" w14:paraId="0A906016" w14:textId="77777777">
        <w:trPr>
          <w:jc w:val="center"/>
        </w:trPr>
        <w:tc>
          <w:tcPr>
            <w:tcW w:w="1152" w:type="dxa"/>
            <w:vAlign w:val="center"/>
          </w:tcPr>
          <w:p w14:paraId="59D208E2" w14:textId="77777777" w:rsidR="003329AA" w:rsidRDefault="00000000">
            <w:pPr>
              <w:jc w:val="center"/>
            </w:pPr>
            <w:r>
              <w:rPr>
                <w:sz w:val="16"/>
              </w:rPr>
              <w:t>5</w:t>
            </w:r>
          </w:p>
        </w:tc>
        <w:tc>
          <w:tcPr>
            <w:tcW w:w="1584" w:type="dxa"/>
            <w:vAlign w:val="center"/>
          </w:tcPr>
          <w:p w14:paraId="69ABA2EF" w14:textId="77777777" w:rsidR="003329AA" w:rsidRDefault="00000000">
            <w:pPr>
              <w:jc w:val="center"/>
            </w:pPr>
            <w:r>
              <w:rPr>
                <w:sz w:val="16"/>
              </w:rPr>
              <w:t>0.5106</w:t>
            </w:r>
          </w:p>
        </w:tc>
        <w:tc>
          <w:tcPr>
            <w:tcW w:w="1584" w:type="dxa"/>
            <w:vAlign w:val="center"/>
          </w:tcPr>
          <w:p w14:paraId="7896AD0C" w14:textId="77777777" w:rsidR="003329AA" w:rsidRDefault="00000000">
            <w:pPr>
              <w:jc w:val="center"/>
            </w:pPr>
            <w:r>
              <w:rPr>
                <w:sz w:val="16"/>
              </w:rPr>
              <w:t>0.4406</w:t>
            </w:r>
          </w:p>
        </w:tc>
        <w:tc>
          <w:tcPr>
            <w:tcW w:w="1584" w:type="dxa"/>
            <w:vAlign w:val="center"/>
          </w:tcPr>
          <w:p w14:paraId="477999B9" w14:textId="77777777" w:rsidR="003329AA" w:rsidRDefault="00000000">
            <w:pPr>
              <w:jc w:val="center"/>
            </w:pPr>
            <w:r>
              <w:rPr>
                <w:sz w:val="16"/>
              </w:rPr>
              <w:t>0.6638</w:t>
            </w:r>
          </w:p>
        </w:tc>
        <w:tc>
          <w:tcPr>
            <w:tcW w:w="1440" w:type="dxa"/>
            <w:vAlign w:val="center"/>
          </w:tcPr>
          <w:p w14:paraId="1F0B2B7F" w14:textId="77777777" w:rsidR="003329AA" w:rsidRDefault="00000000">
            <w:pPr>
              <w:jc w:val="center"/>
            </w:pPr>
            <w:r>
              <w:rPr>
                <w:sz w:val="16"/>
              </w:rPr>
              <w:t>0.3370</w:t>
            </w:r>
          </w:p>
        </w:tc>
      </w:tr>
      <w:tr w:rsidR="003329AA" w14:paraId="46073CDA" w14:textId="77777777">
        <w:trPr>
          <w:jc w:val="center"/>
        </w:trPr>
        <w:tc>
          <w:tcPr>
            <w:tcW w:w="1152" w:type="dxa"/>
            <w:vAlign w:val="center"/>
          </w:tcPr>
          <w:p w14:paraId="5FC2E144" w14:textId="77777777" w:rsidR="003329AA" w:rsidRDefault="00000000">
            <w:pPr>
              <w:jc w:val="center"/>
            </w:pPr>
            <w:r>
              <w:rPr>
                <w:sz w:val="16"/>
              </w:rPr>
              <w:t>Mean</w:t>
            </w:r>
          </w:p>
        </w:tc>
        <w:tc>
          <w:tcPr>
            <w:tcW w:w="1584" w:type="dxa"/>
            <w:vAlign w:val="center"/>
          </w:tcPr>
          <w:p w14:paraId="5248CD29" w14:textId="77777777" w:rsidR="003329AA" w:rsidRDefault="00000000">
            <w:pPr>
              <w:jc w:val="center"/>
            </w:pPr>
            <w:r>
              <w:rPr>
                <w:sz w:val="16"/>
              </w:rPr>
              <w:t>0.4931</w:t>
            </w:r>
          </w:p>
        </w:tc>
        <w:tc>
          <w:tcPr>
            <w:tcW w:w="1584" w:type="dxa"/>
            <w:vAlign w:val="center"/>
          </w:tcPr>
          <w:p w14:paraId="4DF38778" w14:textId="77777777" w:rsidR="003329AA" w:rsidRDefault="00000000">
            <w:pPr>
              <w:jc w:val="center"/>
            </w:pPr>
            <w:r>
              <w:rPr>
                <w:sz w:val="16"/>
              </w:rPr>
              <w:t>0.4150</w:t>
            </w:r>
          </w:p>
        </w:tc>
        <w:tc>
          <w:tcPr>
            <w:tcW w:w="1584" w:type="dxa"/>
            <w:vAlign w:val="center"/>
          </w:tcPr>
          <w:p w14:paraId="12A0DDD0" w14:textId="77777777" w:rsidR="003329AA" w:rsidRDefault="00000000">
            <w:pPr>
              <w:jc w:val="center"/>
            </w:pPr>
            <w:r>
              <w:rPr>
                <w:sz w:val="16"/>
              </w:rPr>
              <w:t>0.6440</w:t>
            </w:r>
          </w:p>
        </w:tc>
        <w:tc>
          <w:tcPr>
            <w:tcW w:w="1440" w:type="dxa"/>
            <w:vAlign w:val="center"/>
          </w:tcPr>
          <w:p w14:paraId="406A3886" w14:textId="77777777" w:rsidR="003329AA" w:rsidRDefault="00000000">
            <w:pPr>
              <w:jc w:val="center"/>
            </w:pPr>
            <w:r>
              <w:rPr>
                <w:sz w:val="16"/>
              </w:rPr>
              <w:t>0.3853</w:t>
            </w:r>
          </w:p>
        </w:tc>
      </w:tr>
    </w:tbl>
    <w:p w14:paraId="1EB65EAC" w14:textId="77777777" w:rsidR="003329AA" w:rsidRDefault="00000000">
      <w:pPr>
        <w:pStyle w:val="Heading2"/>
        <w:spacing w:before="120" w:after="100"/>
      </w:pPr>
      <w:r>
        <w:t>14.3 Model Comparison</w:t>
      </w:r>
    </w:p>
    <w:tbl>
      <w:tblPr>
        <w:tblStyle w:val="TableGrid"/>
        <w:tblW w:w="0" w:type="auto"/>
        <w:jc w:val="center"/>
        <w:tblLook w:val="04A0" w:firstRow="1" w:lastRow="0" w:firstColumn="1" w:lastColumn="0" w:noHBand="0" w:noVBand="1"/>
      </w:tblPr>
      <w:tblGrid>
        <w:gridCol w:w="2880"/>
        <w:gridCol w:w="1440"/>
        <w:gridCol w:w="1440"/>
        <w:gridCol w:w="1584"/>
        <w:gridCol w:w="1440"/>
      </w:tblGrid>
      <w:tr w:rsidR="003329AA" w14:paraId="13E8BE1C" w14:textId="77777777">
        <w:trPr>
          <w:jc w:val="center"/>
        </w:trPr>
        <w:tc>
          <w:tcPr>
            <w:tcW w:w="2880" w:type="dxa"/>
            <w:shd w:val="clear" w:color="auto" w:fill="1F4E79"/>
            <w:vAlign w:val="center"/>
          </w:tcPr>
          <w:p w14:paraId="555AC067" w14:textId="77777777" w:rsidR="003329AA" w:rsidRDefault="00000000">
            <w:pPr>
              <w:jc w:val="center"/>
            </w:pPr>
            <w:r>
              <w:rPr>
                <w:b/>
                <w:color w:val="FFFFFF"/>
                <w:sz w:val="17"/>
              </w:rPr>
              <w:t>Model</w:t>
            </w:r>
          </w:p>
        </w:tc>
        <w:tc>
          <w:tcPr>
            <w:tcW w:w="1440" w:type="dxa"/>
            <w:shd w:val="clear" w:color="auto" w:fill="1F4E79"/>
            <w:vAlign w:val="center"/>
          </w:tcPr>
          <w:p w14:paraId="15941A0B" w14:textId="77777777" w:rsidR="003329AA" w:rsidRDefault="00000000">
            <w:pPr>
              <w:jc w:val="center"/>
            </w:pPr>
            <w:r>
              <w:rPr>
                <w:b/>
                <w:color w:val="FFFFFF"/>
                <w:sz w:val="17"/>
              </w:rPr>
              <w:t>Mean MAE</w:t>
            </w:r>
          </w:p>
        </w:tc>
        <w:tc>
          <w:tcPr>
            <w:tcW w:w="1440" w:type="dxa"/>
            <w:shd w:val="clear" w:color="auto" w:fill="1F4E79"/>
            <w:vAlign w:val="center"/>
          </w:tcPr>
          <w:p w14:paraId="6DB7DDAD" w14:textId="77777777" w:rsidR="003329AA" w:rsidRDefault="00000000">
            <w:pPr>
              <w:jc w:val="center"/>
            </w:pPr>
            <w:r>
              <w:rPr>
                <w:b/>
                <w:color w:val="FFFFFF"/>
                <w:sz w:val="17"/>
              </w:rPr>
              <w:t>Mean MSE</w:t>
            </w:r>
          </w:p>
        </w:tc>
        <w:tc>
          <w:tcPr>
            <w:tcW w:w="1584" w:type="dxa"/>
            <w:shd w:val="clear" w:color="auto" w:fill="1F4E79"/>
            <w:vAlign w:val="center"/>
          </w:tcPr>
          <w:p w14:paraId="41C03334" w14:textId="77777777" w:rsidR="003329AA" w:rsidRDefault="00000000">
            <w:pPr>
              <w:jc w:val="center"/>
            </w:pPr>
            <w:r>
              <w:rPr>
                <w:b/>
                <w:color w:val="FFFFFF"/>
                <w:sz w:val="17"/>
              </w:rPr>
              <w:t>Mean RMSE</w:t>
            </w:r>
          </w:p>
        </w:tc>
        <w:tc>
          <w:tcPr>
            <w:tcW w:w="1440" w:type="dxa"/>
            <w:shd w:val="clear" w:color="auto" w:fill="1F4E79"/>
            <w:vAlign w:val="center"/>
          </w:tcPr>
          <w:p w14:paraId="05792763" w14:textId="77777777" w:rsidR="003329AA" w:rsidRDefault="00000000">
            <w:pPr>
              <w:jc w:val="center"/>
            </w:pPr>
            <w:r>
              <w:rPr>
                <w:b/>
                <w:color w:val="FFFFFF"/>
                <w:sz w:val="17"/>
              </w:rPr>
              <w:t>Mean R²</w:t>
            </w:r>
          </w:p>
        </w:tc>
      </w:tr>
      <w:tr w:rsidR="003329AA" w14:paraId="00524B36" w14:textId="77777777">
        <w:trPr>
          <w:jc w:val="center"/>
        </w:trPr>
        <w:tc>
          <w:tcPr>
            <w:tcW w:w="2880" w:type="dxa"/>
            <w:vAlign w:val="center"/>
          </w:tcPr>
          <w:p w14:paraId="62D1F40A" w14:textId="77777777" w:rsidR="003329AA" w:rsidRDefault="00000000">
            <w:pPr>
              <w:jc w:val="center"/>
            </w:pPr>
            <w:r>
              <w:rPr>
                <w:sz w:val="17"/>
              </w:rPr>
              <w:lastRenderedPageBreak/>
              <w:t>Linear Regression</w:t>
            </w:r>
          </w:p>
        </w:tc>
        <w:tc>
          <w:tcPr>
            <w:tcW w:w="1440" w:type="dxa"/>
            <w:vAlign w:val="center"/>
          </w:tcPr>
          <w:p w14:paraId="2B8C027E" w14:textId="77777777" w:rsidR="003329AA" w:rsidRDefault="00000000">
            <w:pPr>
              <w:jc w:val="center"/>
            </w:pPr>
            <w:r>
              <w:rPr>
                <w:sz w:val="17"/>
              </w:rPr>
              <w:t>0.5118</w:t>
            </w:r>
          </w:p>
        </w:tc>
        <w:tc>
          <w:tcPr>
            <w:tcW w:w="1440" w:type="dxa"/>
            <w:vAlign w:val="center"/>
          </w:tcPr>
          <w:p w14:paraId="354873F7" w14:textId="77777777" w:rsidR="003329AA" w:rsidRDefault="00000000">
            <w:pPr>
              <w:jc w:val="center"/>
            </w:pPr>
            <w:r>
              <w:rPr>
                <w:sz w:val="17"/>
              </w:rPr>
              <w:t>0.4417</w:t>
            </w:r>
          </w:p>
        </w:tc>
        <w:tc>
          <w:tcPr>
            <w:tcW w:w="1584" w:type="dxa"/>
            <w:vAlign w:val="center"/>
          </w:tcPr>
          <w:p w14:paraId="37959C8E" w14:textId="77777777" w:rsidR="003329AA" w:rsidRDefault="00000000">
            <w:pPr>
              <w:jc w:val="center"/>
            </w:pPr>
            <w:r>
              <w:rPr>
                <w:sz w:val="17"/>
              </w:rPr>
              <w:t>0.6645</w:t>
            </w:r>
          </w:p>
        </w:tc>
        <w:tc>
          <w:tcPr>
            <w:tcW w:w="1440" w:type="dxa"/>
            <w:vAlign w:val="center"/>
          </w:tcPr>
          <w:p w14:paraId="01A3B48E" w14:textId="77777777" w:rsidR="003329AA" w:rsidRDefault="00000000">
            <w:pPr>
              <w:jc w:val="center"/>
            </w:pPr>
            <w:r>
              <w:rPr>
                <w:sz w:val="17"/>
              </w:rPr>
              <w:t>0.3465</w:t>
            </w:r>
          </w:p>
        </w:tc>
      </w:tr>
      <w:tr w:rsidR="003329AA" w14:paraId="116A26AC" w14:textId="77777777">
        <w:trPr>
          <w:jc w:val="center"/>
        </w:trPr>
        <w:tc>
          <w:tcPr>
            <w:tcW w:w="2880" w:type="dxa"/>
            <w:vAlign w:val="center"/>
          </w:tcPr>
          <w:p w14:paraId="701BFCC1" w14:textId="77777777" w:rsidR="003329AA" w:rsidRDefault="00000000">
            <w:pPr>
              <w:jc w:val="center"/>
            </w:pPr>
            <w:r>
              <w:rPr>
                <w:sz w:val="17"/>
              </w:rPr>
              <w:t>Random Forest</w:t>
            </w:r>
          </w:p>
        </w:tc>
        <w:tc>
          <w:tcPr>
            <w:tcW w:w="1440" w:type="dxa"/>
            <w:vAlign w:val="center"/>
          </w:tcPr>
          <w:p w14:paraId="7CBC6EE8" w14:textId="77777777" w:rsidR="003329AA" w:rsidRDefault="00000000">
            <w:pPr>
              <w:jc w:val="center"/>
            </w:pPr>
            <w:r>
              <w:rPr>
                <w:sz w:val="17"/>
              </w:rPr>
              <w:t>0.4931</w:t>
            </w:r>
          </w:p>
        </w:tc>
        <w:tc>
          <w:tcPr>
            <w:tcW w:w="1440" w:type="dxa"/>
            <w:vAlign w:val="center"/>
          </w:tcPr>
          <w:p w14:paraId="63F7B948" w14:textId="77777777" w:rsidR="003329AA" w:rsidRDefault="00000000">
            <w:pPr>
              <w:jc w:val="center"/>
            </w:pPr>
            <w:r>
              <w:rPr>
                <w:sz w:val="17"/>
              </w:rPr>
              <w:t>0.4150</w:t>
            </w:r>
          </w:p>
        </w:tc>
        <w:tc>
          <w:tcPr>
            <w:tcW w:w="1584" w:type="dxa"/>
            <w:vAlign w:val="center"/>
          </w:tcPr>
          <w:p w14:paraId="318BFADD" w14:textId="77777777" w:rsidR="003329AA" w:rsidRDefault="00000000">
            <w:pPr>
              <w:jc w:val="center"/>
            </w:pPr>
            <w:r>
              <w:rPr>
                <w:sz w:val="17"/>
              </w:rPr>
              <w:t>0.6440</w:t>
            </w:r>
          </w:p>
        </w:tc>
        <w:tc>
          <w:tcPr>
            <w:tcW w:w="1440" w:type="dxa"/>
            <w:vAlign w:val="center"/>
          </w:tcPr>
          <w:p w14:paraId="6223C5DA" w14:textId="77777777" w:rsidR="003329AA" w:rsidRDefault="00000000">
            <w:pPr>
              <w:jc w:val="center"/>
            </w:pPr>
            <w:r>
              <w:rPr>
                <w:sz w:val="17"/>
              </w:rPr>
              <w:t>0.3853</w:t>
            </w:r>
          </w:p>
        </w:tc>
      </w:tr>
    </w:tbl>
    <w:p w14:paraId="305A4C3B" w14:textId="77777777" w:rsidR="003329AA" w:rsidRDefault="00000000">
      <w:pPr>
        <w:jc w:val="center"/>
      </w:pPr>
      <w:r>
        <w:rPr>
          <w:noProof/>
        </w:rPr>
        <w:drawing>
          <wp:inline distT="0" distB="0" distL="0" distR="0" wp14:anchorId="443E8ADC" wp14:editId="2E61FD21">
            <wp:extent cx="5212080" cy="324072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4-214416).png"/>
                    <pic:cNvPicPr/>
                  </pic:nvPicPr>
                  <pic:blipFill>
                    <a:blip r:embed="rId17"/>
                    <a:stretch>
                      <a:fillRect/>
                    </a:stretch>
                  </pic:blipFill>
                  <pic:spPr>
                    <a:xfrm>
                      <a:off x="0" y="0"/>
                      <a:ext cx="5212080" cy="3240721"/>
                    </a:xfrm>
                    <a:prstGeom prst="rect">
                      <a:avLst/>
                    </a:prstGeom>
                  </pic:spPr>
                </pic:pic>
              </a:graphicData>
            </a:graphic>
          </wp:inline>
        </w:drawing>
      </w:r>
    </w:p>
    <w:p w14:paraId="132B52AC" w14:textId="77777777" w:rsidR="003329AA" w:rsidRDefault="00000000">
      <w:pPr>
        <w:jc w:val="center"/>
      </w:pPr>
      <w:r>
        <w:rPr>
          <w:i/>
          <w:sz w:val="18"/>
        </w:rPr>
        <w:t>Figure 12. Comparison of model performance using mean RMSE.</w:t>
      </w:r>
    </w:p>
    <w:p w14:paraId="000F3ECB" w14:textId="77777777" w:rsidR="003329AA" w:rsidRDefault="00000000">
      <w:pPr>
        <w:jc w:val="center"/>
      </w:pPr>
      <w:r>
        <w:rPr>
          <w:noProof/>
        </w:rPr>
        <w:drawing>
          <wp:inline distT="0" distB="0" distL="0" distR="0" wp14:anchorId="0038A15A" wp14:editId="17929C51">
            <wp:extent cx="5212080" cy="337195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4-214432).png"/>
                    <pic:cNvPicPr/>
                  </pic:nvPicPr>
                  <pic:blipFill>
                    <a:blip r:embed="rId18"/>
                    <a:stretch>
                      <a:fillRect/>
                    </a:stretch>
                  </pic:blipFill>
                  <pic:spPr>
                    <a:xfrm>
                      <a:off x="0" y="0"/>
                      <a:ext cx="5212080" cy="3371956"/>
                    </a:xfrm>
                    <a:prstGeom prst="rect">
                      <a:avLst/>
                    </a:prstGeom>
                  </pic:spPr>
                </pic:pic>
              </a:graphicData>
            </a:graphic>
          </wp:inline>
        </w:drawing>
      </w:r>
    </w:p>
    <w:p w14:paraId="63E8AEF6" w14:textId="77777777" w:rsidR="003329AA" w:rsidRDefault="00000000">
      <w:pPr>
        <w:jc w:val="center"/>
      </w:pPr>
      <w:r>
        <w:rPr>
          <w:i/>
          <w:sz w:val="18"/>
        </w:rPr>
        <w:t>Figure 13. Comparison of model performance using mean R².</w:t>
      </w:r>
    </w:p>
    <w:p w14:paraId="708CFC91" w14:textId="77777777" w:rsidR="003329AA" w:rsidRDefault="00000000">
      <w:pPr>
        <w:spacing w:after="100" w:line="259" w:lineRule="auto"/>
        <w:jc w:val="both"/>
      </w:pPr>
      <w:r>
        <w:t>Random Forest performs better on all four reported metrics: it has lower MAE, lower MSE, lower RMSE and higher R². The mean R² of 0.3853 indicates that the model captures a meaningful but incomplete portion of the variation in wine quality. Therefore, the model should be viewed as a useful analytical baseline rather than a complete explanation of sensory quality.</w:t>
      </w:r>
    </w:p>
    <w:p w14:paraId="6BC22F0C" w14:textId="77777777" w:rsidR="003329AA" w:rsidRDefault="00000000">
      <w:pPr>
        <w:pStyle w:val="Heading2"/>
        <w:spacing w:before="120" w:after="100"/>
      </w:pPr>
      <w:r>
        <w:lastRenderedPageBreak/>
        <w:t>14.4 Random Forest Feature Importance</w:t>
      </w:r>
    </w:p>
    <w:tbl>
      <w:tblPr>
        <w:tblStyle w:val="TableGrid"/>
        <w:tblW w:w="0" w:type="auto"/>
        <w:jc w:val="center"/>
        <w:tblLook w:val="04A0" w:firstRow="1" w:lastRow="0" w:firstColumn="1" w:lastColumn="0" w:noHBand="0" w:noVBand="1"/>
      </w:tblPr>
      <w:tblGrid>
        <w:gridCol w:w="4320"/>
        <w:gridCol w:w="2880"/>
      </w:tblGrid>
      <w:tr w:rsidR="003329AA" w14:paraId="05490F48" w14:textId="77777777">
        <w:trPr>
          <w:jc w:val="center"/>
        </w:trPr>
        <w:tc>
          <w:tcPr>
            <w:tcW w:w="4320" w:type="dxa"/>
            <w:shd w:val="clear" w:color="auto" w:fill="1F4E79"/>
            <w:vAlign w:val="center"/>
          </w:tcPr>
          <w:p w14:paraId="1393E09D" w14:textId="77777777" w:rsidR="003329AA" w:rsidRDefault="00000000">
            <w:pPr>
              <w:jc w:val="center"/>
            </w:pPr>
            <w:r>
              <w:rPr>
                <w:b/>
                <w:color w:val="FFFFFF"/>
                <w:sz w:val="17"/>
              </w:rPr>
              <w:t>Feature</w:t>
            </w:r>
          </w:p>
        </w:tc>
        <w:tc>
          <w:tcPr>
            <w:tcW w:w="2880" w:type="dxa"/>
            <w:shd w:val="clear" w:color="auto" w:fill="1F4E79"/>
            <w:vAlign w:val="center"/>
          </w:tcPr>
          <w:p w14:paraId="2B1CA740" w14:textId="77777777" w:rsidR="003329AA" w:rsidRDefault="00000000">
            <w:pPr>
              <w:jc w:val="center"/>
            </w:pPr>
            <w:r>
              <w:rPr>
                <w:b/>
                <w:color w:val="FFFFFF"/>
                <w:sz w:val="17"/>
              </w:rPr>
              <w:t>Importance</w:t>
            </w:r>
          </w:p>
        </w:tc>
      </w:tr>
      <w:tr w:rsidR="003329AA" w14:paraId="15882D61" w14:textId="77777777">
        <w:trPr>
          <w:jc w:val="center"/>
        </w:trPr>
        <w:tc>
          <w:tcPr>
            <w:tcW w:w="4320" w:type="dxa"/>
            <w:vAlign w:val="center"/>
          </w:tcPr>
          <w:p w14:paraId="5EDBE624" w14:textId="77777777" w:rsidR="003329AA" w:rsidRDefault="00000000">
            <w:pPr>
              <w:jc w:val="center"/>
            </w:pPr>
            <w:r>
              <w:rPr>
                <w:sz w:val="17"/>
              </w:rPr>
              <w:t>Alcohol</w:t>
            </w:r>
          </w:p>
        </w:tc>
        <w:tc>
          <w:tcPr>
            <w:tcW w:w="2880" w:type="dxa"/>
            <w:vAlign w:val="center"/>
          </w:tcPr>
          <w:p w14:paraId="3518DAA1" w14:textId="77777777" w:rsidR="003329AA" w:rsidRDefault="00000000">
            <w:pPr>
              <w:jc w:val="center"/>
            </w:pPr>
            <w:r>
              <w:rPr>
                <w:sz w:val="17"/>
              </w:rPr>
              <w:t>0.2777</w:t>
            </w:r>
          </w:p>
        </w:tc>
      </w:tr>
      <w:tr w:rsidR="003329AA" w14:paraId="4BE01C14" w14:textId="77777777">
        <w:trPr>
          <w:jc w:val="center"/>
        </w:trPr>
        <w:tc>
          <w:tcPr>
            <w:tcW w:w="4320" w:type="dxa"/>
            <w:vAlign w:val="center"/>
          </w:tcPr>
          <w:p w14:paraId="2441A261" w14:textId="77777777" w:rsidR="003329AA" w:rsidRDefault="00000000">
            <w:pPr>
              <w:jc w:val="center"/>
            </w:pPr>
            <w:r>
              <w:rPr>
                <w:sz w:val="17"/>
              </w:rPr>
              <w:t>Sulphates</w:t>
            </w:r>
          </w:p>
        </w:tc>
        <w:tc>
          <w:tcPr>
            <w:tcW w:w="2880" w:type="dxa"/>
            <w:vAlign w:val="center"/>
          </w:tcPr>
          <w:p w14:paraId="04FF294D" w14:textId="77777777" w:rsidR="003329AA" w:rsidRDefault="00000000">
            <w:pPr>
              <w:jc w:val="center"/>
            </w:pPr>
            <w:r>
              <w:rPr>
                <w:sz w:val="17"/>
              </w:rPr>
              <w:t>0.1392</w:t>
            </w:r>
          </w:p>
        </w:tc>
      </w:tr>
      <w:tr w:rsidR="003329AA" w14:paraId="1CEA1E9D" w14:textId="77777777">
        <w:trPr>
          <w:jc w:val="center"/>
        </w:trPr>
        <w:tc>
          <w:tcPr>
            <w:tcW w:w="4320" w:type="dxa"/>
            <w:vAlign w:val="center"/>
          </w:tcPr>
          <w:p w14:paraId="6FA21270" w14:textId="77777777" w:rsidR="003329AA" w:rsidRDefault="00000000">
            <w:pPr>
              <w:jc w:val="center"/>
            </w:pPr>
            <w:r>
              <w:rPr>
                <w:sz w:val="17"/>
              </w:rPr>
              <w:t>Volatile acidity</w:t>
            </w:r>
          </w:p>
        </w:tc>
        <w:tc>
          <w:tcPr>
            <w:tcW w:w="2880" w:type="dxa"/>
            <w:vAlign w:val="center"/>
          </w:tcPr>
          <w:p w14:paraId="37AA5776" w14:textId="77777777" w:rsidR="003329AA" w:rsidRDefault="00000000">
            <w:pPr>
              <w:jc w:val="center"/>
            </w:pPr>
            <w:r>
              <w:rPr>
                <w:sz w:val="17"/>
              </w:rPr>
              <w:t>0.1295</w:t>
            </w:r>
          </w:p>
        </w:tc>
      </w:tr>
      <w:tr w:rsidR="003329AA" w14:paraId="5C8F0859" w14:textId="77777777">
        <w:trPr>
          <w:jc w:val="center"/>
        </w:trPr>
        <w:tc>
          <w:tcPr>
            <w:tcW w:w="4320" w:type="dxa"/>
            <w:vAlign w:val="center"/>
          </w:tcPr>
          <w:p w14:paraId="5CA53138" w14:textId="77777777" w:rsidR="003329AA" w:rsidRDefault="00000000">
            <w:pPr>
              <w:jc w:val="center"/>
            </w:pPr>
            <w:r>
              <w:rPr>
                <w:sz w:val="17"/>
              </w:rPr>
              <w:t>Total sulfur dioxide</w:t>
            </w:r>
          </w:p>
        </w:tc>
        <w:tc>
          <w:tcPr>
            <w:tcW w:w="2880" w:type="dxa"/>
            <w:vAlign w:val="center"/>
          </w:tcPr>
          <w:p w14:paraId="485E166C" w14:textId="77777777" w:rsidR="003329AA" w:rsidRDefault="00000000">
            <w:pPr>
              <w:jc w:val="center"/>
            </w:pPr>
            <w:r>
              <w:rPr>
                <w:sz w:val="17"/>
              </w:rPr>
              <w:t>0.0770</w:t>
            </w:r>
          </w:p>
        </w:tc>
      </w:tr>
      <w:tr w:rsidR="003329AA" w14:paraId="53398A91" w14:textId="77777777">
        <w:trPr>
          <w:jc w:val="center"/>
        </w:trPr>
        <w:tc>
          <w:tcPr>
            <w:tcW w:w="4320" w:type="dxa"/>
            <w:vAlign w:val="center"/>
          </w:tcPr>
          <w:p w14:paraId="7640135F" w14:textId="77777777" w:rsidR="003329AA" w:rsidRDefault="00000000">
            <w:pPr>
              <w:jc w:val="center"/>
            </w:pPr>
            <w:r>
              <w:rPr>
                <w:sz w:val="17"/>
              </w:rPr>
              <w:t>Chlorides</w:t>
            </w:r>
          </w:p>
        </w:tc>
        <w:tc>
          <w:tcPr>
            <w:tcW w:w="2880" w:type="dxa"/>
            <w:vAlign w:val="center"/>
          </w:tcPr>
          <w:p w14:paraId="133429F0" w14:textId="77777777" w:rsidR="003329AA" w:rsidRDefault="00000000">
            <w:pPr>
              <w:jc w:val="center"/>
            </w:pPr>
            <w:r>
              <w:rPr>
                <w:sz w:val="17"/>
              </w:rPr>
              <w:t>0.0623</w:t>
            </w:r>
          </w:p>
        </w:tc>
      </w:tr>
      <w:tr w:rsidR="003329AA" w14:paraId="6F628C21" w14:textId="77777777">
        <w:trPr>
          <w:jc w:val="center"/>
        </w:trPr>
        <w:tc>
          <w:tcPr>
            <w:tcW w:w="4320" w:type="dxa"/>
            <w:vAlign w:val="center"/>
          </w:tcPr>
          <w:p w14:paraId="6185C739" w14:textId="77777777" w:rsidR="003329AA" w:rsidRDefault="00000000">
            <w:pPr>
              <w:jc w:val="center"/>
            </w:pPr>
            <w:r>
              <w:rPr>
                <w:sz w:val="17"/>
              </w:rPr>
              <w:t>Residual sugar</w:t>
            </w:r>
          </w:p>
        </w:tc>
        <w:tc>
          <w:tcPr>
            <w:tcW w:w="2880" w:type="dxa"/>
            <w:vAlign w:val="center"/>
          </w:tcPr>
          <w:p w14:paraId="6438BAC9" w14:textId="77777777" w:rsidR="003329AA" w:rsidRDefault="00000000">
            <w:pPr>
              <w:jc w:val="center"/>
            </w:pPr>
            <w:r>
              <w:rPr>
                <w:sz w:val="17"/>
              </w:rPr>
              <w:t>0.0583</w:t>
            </w:r>
          </w:p>
        </w:tc>
      </w:tr>
      <w:tr w:rsidR="003329AA" w14:paraId="7AFE0536" w14:textId="77777777">
        <w:trPr>
          <w:jc w:val="center"/>
        </w:trPr>
        <w:tc>
          <w:tcPr>
            <w:tcW w:w="4320" w:type="dxa"/>
            <w:vAlign w:val="center"/>
          </w:tcPr>
          <w:p w14:paraId="32A6C965" w14:textId="77777777" w:rsidR="003329AA" w:rsidRDefault="00000000">
            <w:pPr>
              <w:jc w:val="center"/>
            </w:pPr>
            <w:r>
              <w:rPr>
                <w:sz w:val="17"/>
              </w:rPr>
              <w:t>pH</w:t>
            </w:r>
          </w:p>
        </w:tc>
        <w:tc>
          <w:tcPr>
            <w:tcW w:w="2880" w:type="dxa"/>
            <w:vAlign w:val="center"/>
          </w:tcPr>
          <w:p w14:paraId="438907D3" w14:textId="77777777" w:rsidR="003329AA" w:rsidRDefault="00000000">
            <w:pPr>
              <w:jc w:val="center"/>
            </w:pPr>
            <w:r>
              <w:rPr>
                <w:sz w:val="17"/>
              </w:rPr>
              <w:t>0.0578</w:t>
            </w:r>
          </w:p>
        </w:tc>
      </w:tr>
      <w:tr w:rsidR="003329AA" w14:paraId="4495D1AC" w14:textId="77777777">
        <w:trPr>
          <w:jc w:val="center"/>
        </w:trPr>
        <w:tc>
          <w:tcPr>
            <w:tcW w:w="4320" w:type="dxa"/>
            <w:vAlign w:val="center"/>
          </w:tcPr>
          <w:p w14:paraId="7E1AE778" w14:textId="77777777" w:rsidR="003329AA" w:rsidRDefault="00000000">
            <w:pPr>
              <w:jc w:val="center"/>
            </w:pPr>
            <w:r>
              <w:rPr>
                <w:sz w:val="17"/>
              </w:rPr>
              <w:t>Density</w:t>
            </w:r>
          </w:p>
        </w:tc>
        <w:tc>
          <w:tcPr>
            <w:tcW w:w="2880" w:type="dxa"/>
            <w:vAlign w:val="center"/>
          </w:tcPr>
          <w:p w14:paraId="692ED45D" w14:textId="77777777" w:rsidR="003329AA" w:rsidRDefault="00000000">
            <w:pPr>
              <w:jc w:val="center"/>
            </w:pPr>
            <w:r>
              <w:rPr>
                <w:sz w:val="17"/>
              </w:rPr>
              <w:t>0.0520</w:t>
            </w:r>
          </w:p>
        </w:tc>
      </w:tr>
      <w:tr w:rsidR="003329AA" w14:paraId="62B82AAC" w14:textId="77777777">
        <w:trPr>
          <w:jc w:val="center"/>
        </w:trPr>
        <w:tc>
          <w:tcPr>
            <w:tcW w:w="4320" w:type="dxa"/>
            <w:vAlign w:val="center"/>
          </w:tcPr>
          <w:p w14:paraId="42997DD0" w14:textId="77777777" w:rsidR="003329AA" w:rsidRDefault="00000000">
            <w:pPr>
              <w:jc w:val="center"/>
            </w:pPr>
            <w:r>
              <w:rPr>
                <w:sz w:val="17"/>
              </w:rPr>
              <w:t>Fixed acidity</w:t>
            </w:r>
          </w:p>
        </w:tc>
        <w:tc>
          <w:tcPr>
            <w:tcW w:w="2880" w:type="dxa"/>
            <w:vAlign w:val="center"/>
          </w:tcPr>
          <w:p w14:paraId="157C7599" w14:textId="77777777" w:rsidR="003329AA" w:rsidRDefault="00000000">
            <w:pPr>
              <w:jc w:val="center"/>
            </w:pPr>
            <w:r>
              <w:rPr>
                <w:sz w:val="17"/>
              </w:rPr>
              <w:t>0.0506</w:t>
            </w:r>
          </w:p>
        </w:tc>
      </w:tr>
      <w:tr w:rsidR="003329AA" w14:paraId="6006A536" w14:textId="77777777">
        <w:trPr>
          <w:jc w:val="center"/>
        </w:trPr>
        <w:tc>
          <w:tcPr>
            <w:tcW w:w="4320" w:type="dxa"/>
            <w:vAlign w:val="center"/>
          </w:tcPr>
          <w:p w14:paraId="4E49FC3F" w14:textId="77777777" w:rsidR="003329AA" w:rsidRDefault="00000000">
            <w:pPr>
              <w:jc w:val="center"/>
            </w:pPr>
            <w:r>
              <w:rPr>
                <w:sz w:val="17"/>
              </w:rPr>
              <w:t>Citric acid</w:t>
            </w:r>
          </w:p>
        </w:tc>
        <w:tc>
          <w:tcPr>
            <w:tcW w:w="2880" w:type="dxa"/>
            <w:vAlign w:val="center"/>
          </w:tcPr>
          <w:p w14:paraId="075EEF15" w14:textId="77777777" w:rsidR="003329AA" w:rsidRDefault="00000000">
            <w:pPr>
              <w:jc w:val="center"/>
            </w:pPr>
            <w:r>
              <w:rPr>
                <w:sz w:val="17"/>
              </w:rPr>
              <w:t>0.0483</w:t>
            </w:r>
          </w:p>
        </w:tc>
      </w:tr>
      <w:tr w:rsidR="003329AA" w14:paraId="5B97DD8C" w14:textId="77777777">
        <w:trPr>
          <w:jc w:val="center"/>
        </w:trPr>
        <w:tc>
          <w:tcPr>
            <w:tcW w:w="4320" w:type="dxa"/>
            <w:vAlign w:val="center"/>
          </w:tcPr>
          <w:p w14:paraId="79FCE560" w14:textId="77777777" w:rsidR="003329AA" w:rsidRDefault="00000000">
            <w:pPr>
              <w:jc w:val="center"/>
            </w:pPr>
            <w:r>
              <w:rPr>
                <w:sz w:val="17"/>
              </w:rPr>
              <w:t>Free sulfur dioxide</w:t>
            </w:r>
          </w:p>
        </w:tc>
        <w:tc>
          <w:tcPr>
            <w:tcW w:w="2880" w:type="dxa"/>
            <w:vAlign w:val="center"/>
          </w:tcPr>
          <w:p w14:paraId="75F88F21" w14:textId="77777777" w:rsidR="003329AA" w:rsidRDefault="00000000">
            <w:pPr>
              <w:jc w:val="center"/>
            </w:pPr>
            <w:r>
              <w:rPr>
                <w:sz w:val="17"/>
              </w:rPr>
              <w:t>0.0475</w:t>
            </w:r>
          </w:p>
        </w:tc>
      </w:tr>
    </w:tbl>
    <w:p w14:paraId="6C1B27BD" w14:textId="77777777" w:rsidR="003329AA" w:rsidRDefault="00000000">
      <w:pPr>
        <w:jc w:val="center"/>
      </w:pPr>
      <w:r>
        <w:rPr>
          <w:noProof/>
        </w:rPr>
        <w:drawing>
          <wp:inline distT="0" distB="0" distL="0" distR="0" wp14:anchorId="6E837FC1" wp14:editId="45C8FD64">
            <wp:extent cx="5394960" cy="359953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4-214527).png"/>
                    <pic:cNvPicPr/>
                  </pic:nvPicPr>
                  <pic:blipFill>
                    <a:blip r:embed="rId19"/>
                    <a:stretch>
                      <a:fillRect/>
                    </a:stretch>
                  </pic:blipFill>
                  <pic:spPr>
                    <a:xfrm>
                      <a:off x="0" y="0"/>
                      <a:ext cx="5394960" cy="3599531"/>
                    </a:xfrm>
                    <a:prstGeom prst="rect">
                      <a:avLst/>
                    </a:prstGeom>
                  </pic:spPr>
                </pic:pic>
              </a:graphicData>
            </a:graphic>
          </wp:inline>
        </w:drawing>
      </w:r>
    </w:p>
    <w:p w14:paraId="68D05C5E" w14:textId="77777777" w:rsidR="003329AA" w:rsidRDefault="00000000">
      <w:pPr>
        <w:jc w:val="center"/>
      </w:pPr>
      <w:r>
        <w:rPr>
          <w:i/>
          <w:sz w:val="18"/>
        </w:rPr>
        <w:t>Figure 14. Random Forest feature importance.</w:t>
      </w:r>
    </w:p>
    <w:p w14:paraId="1C7472C5" w14:textId="77777777" w:rsidR="003329AA" w:rsidRDefault="00000000">
      <w:pPr>
        <w:spacing w:after="100" w:line="259" w:lineRule="auto"/>
        <w:jc w:val="both"/>
      </w:pPr>
      <w:r>
        <w:t>Alcohol has the largest Random Forest feature importance at approximately 0.2777, followed by sulphates and volatile acidity. This ranking is consistent with the statistical analysis, where alcohol also shows the strongest positive correlation with quality among the listed predictors. Feature importance, however, is a model-specific measure and should not be interpreted as a causal effect.</w:t>
      </w:r>
    </w:p>
    <w:p w14:paraId="3CB37768" w14:textId="77777777" w:rsidR="00AE5A67" w:rsidRDefault="00AE5A67">
      <w:pPr>
        <w:spacing w:after="100" w:line="259" w:lineRule="auto"/>
        <w:jc w:val="both"/>
      </w:pPr>
    </w:p>
    <w:p w14:paraId="3A63A345" w14:textId="77777777" w:rsidR="003329AA" w:rsidRDefault="00000000">
      <w:pPr>
        <w:pStyle w:val="Heading1"/>
        <w:spacing w:before="200" w:after="100"/>
      </w:pPr>
      <w:r>
        <w:t>15. Integrated Discussion of Findings</w:t>
      </w:r>
    </w:p>
    <w:p w14:paraId="1B7B4E48" w14:textId="77777777" w:rsidR="003329AA" w:rsidRDefault="00000000">
      <w:pPr>
        <w:spacing w:after="100" w:line="259" w:lineRule="auto"/>
        <w:jc w:val="both"/>
      </w:pPr>
      <w:r>
        <w:t>Several results point in the same direction. Alcohol is associated positively with quality, and high-quality wines have a higher mean alcohol content than low-quality wines. Alcohol also emerges as the most important predictor in the Random Forest model. These three findings—correlation, group comparison and feature importance—are complementary rather than interchangeable: correlation measures linear association, the t-test compares group means, and feature importance reflects contribution to a predictive model.</w:t>
      </w:r>
    </w:p>
    <w:p w14:paraId="6476ED2E" w14:textId="77777777" w:rsidR="003329AA" w:rsidRDefault="00000000">
      <w:pPr>
        <w:spacing w:after="100" w:line="259" w:lineRule="auto"/>
        <w:jc w:val="both"/>
      </w:pPr>
      <w:r>
        <w:lastRenderedPageBreak/>
        <w:t>Volatile acidity is negatively associated with quality and has relatively high Random Forest importance. Meanwhile, sulphates show a positive correlation with quality and rank second in the Random Forest importance measure. The results suggest that wine quality is related to multiple physicochemical properties rather than a single variable.</w:t>
      </w:r>
    </w:p>
    <w:p w14:paraId="4175F36C" w14:textId="77777777" w:rsidR="003329AA" w:rsidRDefault="00000000">
      <w:pPr>
        <w:spacing w:after="100" w:line="259" w:lineRule="auto"/>
        <w:jc w:val="both"/>
      </w:pPr>
      <w:r>
        <w:t>The repeated-sampling experiment demonstrates the statistical principle that larger samples reduce estimation uncertainty. At n = 50, the average confidence interval is substantially wider and sample means fluctuate more than at n = 1,000. The coverage results remain close to the expected 95% level given the limited number of repetitions.</w:t>
      </w:r>
    </w:p>
    <w:p w14:paraId="65085DC9" w14:textId="77777777" w:rsidR="003329AA" w:rsidRDefault="00000000">
      <w:pPr>
        <w:spacing w:after="100" w:line="259" w:lineRule="auto"/>
        <w:jc w:val="both"/>
      </w:pPr>
      <w:r>
        <w:t>The machine-learning results also show the value of cross-validation. Rather than relying on one train-test split, 5-fold cross-validation evaluates each observation through a validation fold and provides a more stable estimate of model performance. Random Forest outperforms Linear Regression, indicating that nonlinear relationships and interactions may contribute to quality prediction.</w:t>
      </w:r>
    </w:p>
    <w:p w14:paraId="1B7D410B" w14:textId="77777777" w:rsidR="00AE5A67" w:rsidRDefault="00AE5A67">
      <w:pPr>
        <w:spacing w:after="100" w:line="259" w:lineRule="auto"/>
        <w:jc w:val="both"/>
      </w:pPr>
    </w:p>
    <w:p w14:paraId="0D02C2E9" w14:textId="77777777" w:rsidR="003329AA" w:rsidRDefault="00000000">
      <w:pPr>
        <w:pStyle w:val="Heading1"/>
        <w:spacing w:before="200" w:after="100"/>
      </w:pPr>
      <w:r>
        <w:t>16. Limitations</w:t>
      </w:r>
    </w:p>
    <w:p w14:paraId="3DFC24C9" w14:textId="77777777" w:rsidR="003329AA" w:rsidRDefault="00000000">
      <w:pPr>
        <w:pStyle w:val="ListBullet"/>
        <w:spacing w:after="40"/>
      </w:pPr>
      <w:r>
        <w:t>The dataset represents a particular red-wine collection and should not automatically be generalized to all wines or all production regions.</w:t>
      </w:r>
    </w:p>
    <w:p w14:paraId="0D1BF915" w14:textId="77777777" w:rsidR="003329AA" w:rsidRDefault="00000000">
      <w:pPr>
        <w:pStyle w:val="ListBullet"/>
        <w:spacing w:after="40"/>
      </w:pPr>
      <w:r>
        <w:t>Quality is a sensory score and may contain subjectivity or evaluator variation.</w:t>
      </w:r>
    </w:p>
    <w:p w14:paraId="052F47BD" w14:textId="77777777" w:rsidR="003329AA" w:rsidRDefault="00000000">
      <w:pPr>
        <w:pStyle w:val="ListBullet"/>
        <w:spacing w:after="40"/>
      </w:pPr>
      <w:r>
        <w:t>Removing exact duplicates is a project-level methodological choice; some repeated records could represent legitimate repeated observations.</w:t>
      </w:r>
    </w:p>
    <w:p w14:paraId="01DFDE7A" w14:textId="77777777" w:rsidR="003329AA" w:rsidRDefault="00000000">
      <w:pPr>
        <w:pStyle w:val="ListBullet"/>
        <w:spacing w:after="40"/>
      </w:pPr>
      <w:r>
        <w:t>Correlation and statistical significance do not establish causation.</w:t>
      </w:r>
    </w:p>
    <w:p w14:paraId="0466A65F" w14:textId="77777777" w:rsidR="003329AA" w:rsidRDefault="00000000">
      <w:pPr>
        <w:pStyle w:val="ListBullet"/>
        <w:spacing w:after="40"/>
      </w:pPr>
      <w:r>
        <w:t>The quality categories are unevenly distributed, with most wines concentrated around scores 5 and 6.</w:t>
      </w:r>
    </w:p>
    <w:p w14:paraId="710938E4" w14:textId="77777777" w:rsidR="003329AA" w:rsidRDefault="00000000">
      <w:pPr>
        <w:pStyle w:val="ListBullet"/>
        <w:spacing w:after="40"/>
      </w:pPr>
      <w:r>
        <w:t>The repeated-sampling experiment resamples from the same cleaned finite dataset, so it demonstrates sampling variability within the dataset rather than uncertainty from independently collected populations.</w:t>
      </w:r>
    </w:p>
    <w:p w14:paraId="09D88460" w14:textId="77777777" w:rsidR="003329AA" w:rsidRDefault="00000000">
      <w:pPr>
        <w:pStyle w:val="ListBullet"/>
        <w:spacing w:after="40"/>
      </w:pPr>
      <w:r>
        <w:t>Only 30 repetitions were performed per sample size, so empirical confidence-interval coverage can fluctuate around 95%.</w:t>
      </w:r>
    </w:p>
    <w:p w14:paraId="525AFD50" w14:textId="77777777" w:rsidR="003329AA" w:rsidRDefault="00000000">
      <w:pPr>
        <w:pStyle w:val="ListBullet"/>
        <w:spacing w:after="40"/>
      </w:pPr>
      <w:r>
        <w:t>The Random Forest R² is moderate, showing that physicochemical variables alone do not fully explain the quality score.</w:t>
      </w:r>
    </w:p>
    <w:p w14:paraId="07B4C6E0" w14:textId="77777777" w:rsidR="003329AA" w:rsidRDefault="00000000">
      <w:pPr>
        <w:pStyle w:val="ListBullet"/>
        <w:spacing w:after="40"/>
      </w:pPr>
      <w:r>
        <w:t>Feature importance is model-dependent and should not be interpreted as causal importance.</w:t>
      </w:r>
    </w:p>
    <w:p w14:paraId="1F5BC08F" w14:textId="77777777" w:rsidR="00AE5A67" w:rsidRDefault="00AE5A67" w:rsidP="00AE5A67">
      <w:pPr>
        <w:pStyle w:val="ListBullet"/>
        <w:numPr>
          <w:ilvl w:val="0"/>
          <w:numId w:val="0"/>
        </w:numPr>
        <w:spacing w:after="40"/>
        <w:ind w:left="360"/>
      </w:pPr>
    </w:p>
    <w:p w14:paraId="3D3E2690" w14:textId="77777777" w:rsidR="003329AA" w:rsidRDefault="00000000">
      <w:pPr>
        <w:pStyle w:val="Heading1"/>
        <w:spacing w:before="200" w:after="100"/>
      </w:pPr>
      <w:r>
        <w:t>17. Reproducibility and Python Implementation</w:t>
      </w:r>
    </w:p>
    <w:p w14:paraId="145A3C14" w14:textId="77777777" w:rsidR="003329AA" w:rsidRDefault="00000000">
      <w:pPr>
        <w:spacing w:after="100" w:line="259" w:lineRule="auto"/>
        <w:jc w:val="both"/>
      </w:pPr>
      <w:r>
        <w:t>The analysis can be reproduced using Python with Pandas and NumPy for data handling, SciPy for statistical tests and distributions, Matplotlib/Seaborn for visualization, and Scikit-learn for cross-validation and machine learning.</w:t>
      </w:r>
    </w:p>
    <w:p w14:paraId="64BF95F8" w14:textId="77777777" w:rsidR="003329AA" w:rsidRDefault="00000000">
      <w:pPr>
        <w:pStyle w:val="Heading2"/>
        <w:spacing w:before="120" w:after="100"/>
      </w:pPr>
      <w:r>
        <w:t>17.1 Core Workflow</w:t>
      </w:r>
    </w:p>
    <w:p w14:paraId="24E9289B" w14:textId="77777777" w:rsidR="003329AA" w:rsidRDefault="00000000">
      <w:pPr>
        <w:pStyle w:val="ListBullet"/>
        <w:spacing w:after="40"/>
      </w:pPr>
      <w:r>
        <w:t>Load winequality-red.csv.</w:t>
      </w:r>
    </w:p>
    <w:p w14:paraId="1FC79029" w14:textId="77777777" w:rsidR="003329AA" w:rsidRDefault="00000000">
      <w:pPr>
        <w:pStyle w:val="ListBullet"/>
        <w:spacing w:after="40"/>
      </w:pPr>
      <w:r>
        <w:t>Check shape, data types, missing values and duplicate rows.</w:t>
      </w:r>
    </w:p>
    <w:p w14:paraId="45F2442B" w14:textId="77777777" w:rsidR="003329AA" w:rsidRDefault="00000000">
      <w:pPr>
        <w:pStyle w:val="ListBullet"/>
        <w:spacing w:after="40"/>
      </w:pPr>
      <w:r>
        <w:t>Remove exact duplicates to obtain df_clean.</w:t>
      </w:r>
    </w:p>
    <w:p w14:paraId="7A2E0633" w14:textId="77777777" w:rsidR="003329AA" w:rsidRDefault="00000000">
      <w:pPr>
        <w:pStyle w:val="ListBullet"/>
        <w:spacing w:after="40"/>
      </w:pPr>
      <w:r>
        <w:t>Generate descriptive statistics for the eleven physicochemical variables.</w:t>
      </w:r>
    </w:p>
    <w:p w14:paraId="52B0D7E6" w14:textId="77777777" w:rsidR="003329AA" w:rsidRDefault="00000000">
      <w:pPr>
        <w:pStyle w:val="ListBullet"/>
        <w:spacing w:after="40"/>
      </w:pPr>
      <w:r>
        <w:t>Compute the 95% t-based confidence interval for alcohol.</w:t>
      </w:r>
    </w:p>
    <w:p w14:paraId="655778AE" w14:textId="77777777" w:rsidR="003329AA" w:rsidRDefault="00000000">
      <w:pPr>
        <w:pStyle w:val="ListBullet"/>
        <w:spacing w:after="40"/>
      </w:pPr>
      <w:r>
        <w:t>Run the one-sample t-test against μ = 10.</w:t>
      </w:r>
    </w:p>
    <w:p w14:paraId="67BD9B27" w14:textId="77777777" w:rsidR="003329AA" w:rsidRDefault="00000000">
      <w:pPr>
        <w:pStyle w:val="ListBullet"/>
        <w:spacing w:after="40"/>
      </w:pPr>
      <w:r>
        <w:t>Split wines into low-quality (≤5) and high-quality (≥6) groups and run Welch's t-test.</w:t>
      </w:r>
    </w:p>
    <w:p w14:paraId="6FF60F3E" w14:textId="77777777" w:rsidR="003329AA" w:rsidRDefault="00000000">
      <w:pPr>
        <w:pStyle w:val="ListBullet"/>
        <w:spacing w:after="40"/>
      </w:pPr>
      <w:r>
        <w:t>Compute Pearson correlation and the full correlation matrix.</w:t>
      </w:r>
    </w:p>
    <w:p w14:paraId="4DB3A2D3" w14:textId="77777777" w:rsidR="003329AA" w:rsidRDefault="00000000">
      <w:pPr>
        <w:pStyle w:val="ListBullet"/>
        <w:spacing w:after="40"/>
      </w:pPr>
      <w:r>
        <w:t>Repeat sampling at n = 50, 100, 250, 500 and 1,000 with 30 repetitions.</w:t>
      </w:r>
    </w:p>
    <w:p w14:paraId="7F7A68AB" w14:textId="77777777" w:rsidR="003329AA" w:rsidRDefault="00000000">
      <w:pPr>
        <w:pStyle w:val="ListBullet"/>
        <w:spacing w:after="40"/>
      </w:pPr>
      <w:r>
        <w:t>Train Linear Regression and Random Forest models using 5-fold shuffled cross-validation.</w:t>
      </w:r>
    </w:p>
    <w:p w14:paraId="160E572B" w14:textId="77777777" w:rsidR="003329AA" w:rsidRDefault="00000000">
      <w:pPr>
        <w:pStyle w:val="ListBullet"/>
        <w:spacing w:after="40"/>
      </w:pPr>
      <w:r>
        <w:t>Compare MAE, MSE, RMSE and R² and inspect Random Forest feature importance.</w:t>
      </w:r>
    </w:p>
    <w:p w14:paraId="3F32C797" w14:textId="77777777" w:rsidR="003329AA" w:rsidRDefault="00000000">
      <w:pPr>
        <w:pStyle w:val="Heading2"/>
        <w:spacing w:before="120" w:after="100"/>
      </w:pPr>
      <w:r>
        <w:lastRenderedPageBreak/>
        <w:t>17.2 Software</w:t>
      </w:r>
    </w:p>
    <w:tbl>
      <w:tblPr>
        <w:tblStyle w:val="TableGrid"/>
        <w:tblW w:w="0" w:type="auto"/>
        <w:jc w:val="center"/>
        <w:tblLook w:val="04A0" w:firstRow="1" w:lastRow="0" w:firstColumn="1" w:lastColumn="0" w:noHBand="0" w:noVBand="1"/>
      </w:tblPr>
      <w:tblGrid>
        <w:gridCol w:w="5112"/>
        <w:gridCol w:w="5112"/>
      </w:tblGrid>
      <w:tr w:rsidR="003329AA" w14:paraId="02A8D85E" w14:textId="77777777">
        <w:trPr>
          <w:jc w:val="center"/>
        </w:trPr>
        <w:tc>
          <w:tcPr>
            <w:tcW w:w="5112" w:type="dxa"/>
            <w:shd w:val="clear" w:color="auto" w:fill="1F4E79"/>
            <w:vAlign w:val="center"/>
          </w:tcPr>
          <w:p w14:paraId="1A1FC3D3" w14:textId="77777777" w:rsidR="003329AA" w:rsidRDefault="00000000">
            <w:pPr>
              <w:jc w:val="center"/>
            </w:pPr>
            <w:r>
              <w:rPr>
                <w:b/>
                <w:color w:val="FFFFFF"/>
                <w:sz w:val="16"/>
              </w:rPr>
              <w:t>Tool / Library</w:t>
            </w:r>
          </w:p>
        </w:tc>
        <w:tc>
          <w:tcPr>
            <w:tcW w:w="5112" w:type="dxa"/>
            <w:shd w:val="clear" w:color="auto" w:fill="1F4E79"/>
            <w:vAlign w:val="center"/>
          </w:tcPr>
          <w:p w14:paraId="4FA83292" w14:textId="77777777" w:rsidR="003329AA" w:rsidRDefault="00000000">
            <w:pPr>
              <w:jc w:val="center"/>
            </w:pPr>
            <w:r>
              <w:rPr>
                <w:b/>
                <w:color w:val="FFFFFF"/>
                <w:sz w:val="16"/>
              </w:rPr>
              <w:t>Purpose</w:t>
            </w:r>
          </w:p>
        </w:tc>
      </w:tr>
      <w:tr w:rsidR="003329AA" w14:paraId="60F44122" w14:textId="77777777">
        <w:trPr>
          <w:jc w:val="center"/>
        </w:trPr>
        <w:tc>
          <w:tcPr>
            <w:tcW w:w="5112" w:type="dxa"/>
            <w:vAlign w:val="center"/>
          </w:tcPr>
          <w:p w14:paraId="22815302" w14:textId="77777777" w:rsidR="003329AA" w:rsidRDefault="00000000">
            <w:pPr>
              <w:jc w:val="center"/>
            </w:pPr>
            <w:r>
              <w:rPr>
                <w:sz w:val="16"/>
              </w:rPr>
              <w:t>Python</w:t>
            </w:r>
          </w:p>
        </w:tc>
        <w:tc>
          <w:tcPr>
            <w:tcW w:w="5112" w:type="dxa"/>
            <w:vAlign w:val="center"/>
          </w:tcPr>
          <w:p w14:paraId="565A4ACB" w14:textId="77777777" w:rsidR="003329AA" w:rsidRDefault="00000000">
            <w:pPr>
              <w:jc w:val="center"/>
            </w:pPr>
            <w:r>
              <w:rPr>
                <w:sz w:val="16"/>
              </w:rPr>
              <w:t>Analysis environment</w:t>
            </w:r>
          </w:p>
        </w:tc>
      </w:tr>
      <w:tr w:rsidR="003329AA" w14:paraId="072806AD" w14:textId="77777777">
        <w:trPr>
          <w:jc w:val="center"/>
        </w:trPr>
        <w:tc>
          <w:tcPr>
            <w:tcW w:w="5112" w:type="dxa"/>
            <w:vAlign w:val="center"/>
          </w:tcPr>
          <w:p w14:paraId="1573AB11" w14:textId="77777777" w:rsidR="003329AA" w:rsidRDefault="00000000">
            <w:pPr>
              <w:jc w:val="center"/>
            </w:pPr>
            <w:r>
              <w:rPr>
                <w:sz w:val="16"/>
              </w:rPr>
              <w:t>Pandas</w:t>
            </w:r>
          </w:p>
        </w:tc>
        <w:tc>
          <w:tcPr>
            <w:tcW w:w="5112" w:type="dxa"/>
            <w:vAlign w:val="center"/>
          </w:tcPr>
          <w:p w14:paraId="11766C5E" w14:textId="77777777" w:rsidR="003329AA" w:rsidRDefault="00000000">
            <w:pPr>
              <w:jc w:val="center"/>
            </w:pPr>
            <w:r>
              <w:rPr>
                <w:sz w:val="16"/>
              </w:rPr>
              <w:t>Data loading and tabular analysis</w:t>
            </w:r>
          </w:p>
        </w:tc>
      </w:tr>
      <w:tr w:rsidR="003329AA" w14:paraId="0F66BA91" w14:textId="77777777">
        <w:trPr>
          <w:jc w:val="center"/>
        </w:trPr>
        <w:tc>
          <w:tcPr>
            <w:tcW w:w="5112" w:type="dxa"/>
            <w:vAlign w:val="center"/>
          </w:tcPr>
          <w:p w14:paraId="2594DAFD" w14:textId="77777777" w:rsidR="003329AA" w:rsidRDefault="00000000">
            <w:pPr>
              <w:jc w:val="center"/>
            </w:pPr>
            <w:r>
              <w:rPr>
                <w:sz w:val="16"/>
              </w:rPr>
              <w:t>NumPy</w:t>
            </w:r>
          </w:p>
        </w:tc>
        <w:tc>
          <w:tcPr>
            <w:tcW w:w="5112" w:type="dxa"/>
            <w:vAlign w:val="center"/>
          </w:tcPr>
          <w:p w14:paraId="5AA1E1F8" w14:textId="77777777" w:rsidR="003329AA" w:rsidRDefault="00000000">
            <w:pPr>
              <w:jc w:val="center"/>
            </w:pPr>
            <w:r>
              <w:rPr>
                <w:sz w:val="16"/>
              </w:rPr>
              <w:t>Numerical computation</w:t>
            </w:r>
          </w:p>
        </w:tc>
      </w:tr>
      <w:tr w:rsidR="003329AA" w14:paraId="0A901709" w14:textId="77777777">
        <w:trPr>
          <w:jc w:val="center"/>
        </w:trPr>
        <w:tc>
          <w:tcPr>
            <w:tcW w:w="5112" w:type="dxa"/>
            <w:vAlign w:val="center"/>
          </w:tcPr>
          <w:p w14:paraId="73100D7C" w14:textId="77777777" w:rsidR="003329AA" w:rsidRDefault="00000000">
            <w:pPr>
              <w:jc w:val="center"/>
            </w:pPr>
            <w:r>
              <w:rPr>
                <w:sz w:val="16"/>
              </w:rPr>
              <w:t>SciPy</w:t>
            </w:r>
          </w:p>
        </w:tc>
        <w:tc>
          <w:tcPr>
            <w:tcW w:w="5112" w:type="dxa"/>
            <w:vAlign w:val="center"/>
          </w:tcPr>
          <w:p w14:paraId="49E252D2" w14:textId="77777777" w:rsidR="003329AA" w:rsidRDefault="00000000">
            <w:pPr>
              <w:jc w:val="center"/>
            </w:pPr>
            <w:r>
              <w:rPr>
                <w:sz w:val="16"/>
              </w:rPr>
              <w:t>t-tests, t-distribution and correlation</w:t>
            </w:r>
          </w:p>
        </w:tc>
      </w:tr>
      <w:tr w:rsidR="003329AA" w14:paraId="7BE54274" w14:textId="77777777">
        <w:trPr>
          <w:jc w:val="center"/>
        </w:trPr>
        <w:tc>
          <w:tcPr>
            <w:tcW w:w="5112" w:type="dxa"/>
            <w:vAlign w:val="center"/>
          </w:tcPr>
          <w:p w14:paraId="54D07874" w14:textId="77777777" w:rsidR="003329AA" w:rsidRDefault="00000000">
            <w:pPr>
              <w:jc w:val="center"/>
            </w:pPr>
            <w:r>
              <w:rPr>
                <w:sz w:val="16"/>
              </w:rPr>
              <w:t>Matplotlib</w:t>
            </w:r>
          </w:p>
        </w:tc>
        <w:tc>
          <w:tcPr>
            <w:tcW w:w="5112" w:type="dxa"/>
            <w:vAlign w:val="center"/>
          </w:tcPr>
          <w:p w14:paraId="5CA9DF38" w14:textId="77777777" w:rsidR="003329AA" w:rsidRDefault="00000000">
            <w:pPr>
              <w:jc w:val="center"/>
            </w:pPr>
            <w:r>
              <w:rPr>
                <w:sz w:val="16"/>
              </w:rPr>
              <w:t>Graphs and figures</w:t>
            </w:r>
          </w:p>
        </w:tc>
      </w:tr>
      <w:tr w:rsidR="003329AA" w14:paraId="02656CD7" w14:textId="77777777">
        <w:trPr>
          <w:jc w:val="center"/>
        </w:trPr>
        <w:tc>
          <w:tcPr>
            <w:tcW w:w="5112" w:type="dxa"/>
            <w:vAlign w:val="center"/>
          </w:tcPr>
          <w:p w14:paraId="2533578D" w14:textId="77777777" w:rsidR="003329AA" w:rsidRDefault="00000000">
            <w:pPr>
              <w:jc w:val="center"/>
            </w:pPr>
            <w:r>
              <w:rPr>
                <w:sz w:val="16"/>
              </w:rPr>
              <w:t>Seaborn</w:t>
            </w:r>
          </w:p>
        </w:tc>
        <w:tc>
          <w:tcPr>
            <w:tcW w:w="5112" w:type="dxa"/>
            <w:vAlign w:val="center"/>
          </w:tcPr>
          <w:p w14:paraId="3DB275FE" w14:textId="77777777" w:rsidR="003329AA" w:rsidRDefault="00000000">
            <w:pPr>
              <w:jc w:val="center"/>
            </w:pPr>
            <w:r>
              <w:rPr>
                <w:sz w:val="16"/>
              </w:rPr>
              <w:t>Statistical visualizations / heatmap</w:t>
            </w:r>
          </w:p>
        </w:tc>
      </w:tr>
      <w:tr w:rsidR="003329AA" w14:paraId="0E9946D4" w14:textId="77777777">
        <w:trPr>
          <w:jc w:val="center"/>
        </w:trPr>
        <w:tc>
          <w:tcPr>
            <w:tcW w:w="5112" w:type="dxa"/>
            <w:vAlign w:val="center"/>
          </w:tcPr>
          <w:p w14:paraId="080D263C" w14:textId="77777777" w:rsidR="003329AA" w:rsidRDefault="00000000">
            <w:pPr>
              <w:jc w:val="center"/>
            </w:pPr>
            <w:r>
              <w:rPr>
                <w:sz w:val="16"/>
              </w:rPr>
              <w:t>Scikit-learn</w:t>
            </w:r>
          </w:p>
        </w:tc>
        <w:tc>
          <w:tcPr>
            <w:tcW w:w="5112" w:type="dxa"/>
            <w:vAlign w:val="center"/>
          </w:tcPr>
          <w:p w14:paraId="7B809321" w14:textId="77777777" w:rsidR="003329AA" w:rsidRDefault="00000000">
            <w:pPr>
              <w:jc w:val="center"/>
            </w:pPr>
            <w:r>
              <w:rPr>
                <w:sz w:val="16"/>
              </w:rPr>
              <w:t>Models and 5-fold cross-validation</w:t>
            </w:r>
          </w:p>
        </w:tc>
      </w:tr>
    </w:tbl>
    <w:p w14:paraId="293EE24C" w14:textId="77777777" w:rsidR="003329AA" w:rsidRDefault="00000000">
      <w:pPr>
        <w:pStyle w:val="Heading1"/>
        <w:spacing w:before="200" w:after="100"/>
      </w:pPr>
      <w:r>
        <w:t>18. Conclusion</w:t>
      </w:r>
    </w:p>
    <w:p w14:paraId="6C7C48AF" w14:textId="77777777" w:rsidR="003329AA" w:rsidRDefault="00000000">
      <w:pPr>
        <w:spacing w:after="100" w:line="259" w:lineRule="auto"/>
        <w:jc w:val="both"/>
      </w:pPr>
      <w:r>
        <w:t>This project provides a complete statistical and machine-learning analysis of the UCI red-wine quality dataset. After removing 240 exact duplicate records, 1,359 unique observations remained for the main analysis. The descriptive statistics reveal substantial variation among the physicochemical properties, while wine quality is concentrated around scores 5 and 6.</w:t>
      </w:r>
    </w:p>
    <w:p w14:paraId="76FD61EC" w14:textId="77777777" w:rsidR="003329AA" w:rsidRDefault="00000000">
      <w:pPr>
        <w:spacing w:after="100" w:line="259" w:lineRule="auto"/>
        <w:jc w:val="both"/>
      </w:pPr>
      <w:r>
        <w:t>The inferential analysis provides strong evidence that mean alcohol content differs from 10%, and that high-quality wines have significantly higher mean alcohol content than low-quality wines. Alcohol has a moderate positive correlation with quality (r = 0.4803), while volatile acidity shows a notable negative relationship. These associations are supported by the Random Forest feature-importance results, in which alcohol is the most important predictor.</w:t>
      </w:r>
    </w:p>
    <w:p w14:paraId="71A2A0C7" w14:textId="77777777" w:rsidR="003329AA" w:rsidRDefault="00000000">
      <w:pPr>
        <w:spacing w:after="100" w:line="259" w:lineRule="auto"/>
        <w:jc w:val="both"/>
      </w:pPr>
      <w:r>
        <w:t>The repeated-sampling experiment demonstrates that increasing sample size reduces the variability of sample means and narrows confidence intervals. The machine-learning stage shows that Random Forest provides better cross-validated performance than Linear Regression, although the moderate R² indicates that much of the variation in quality remains unexplained.</w:t>
      </w:r>
    </w:p>
    <w:p w14:paraId="06FEF0DA" w14:textId="77777777" w:rsidR="003329AA" w:rsidRDefault="00000000">
      <w:pPr>
        <w:spacing w:after="100" w:line="259" w:lineRule="auto"/>
        <w:jc w:val="both"/>
      </w:pPr>
      <w:r>
        <w:t>Overall, the project demonstrates how descriptive statistics, confidence intervals, hypothesis testing, correlation, repeated sampling and cross-validated machine learning can be combined into a coherent data-analytics workflow. The conclusions should be interpreted as statistical associations and predictive findings within the supplied dataset rather than causal claims.</w:t>
      </w:r>
    </w:p>
    <w:p w14:paraId="69B49398" w14:textId="77777777" w:rsidR="00AE5A67" w:rsidRDefault="00AE5A67">
      <w:pPr>
        <w:spacing w:after="100" w:line="259" w:lineRule="auto"/>
        <w:jc w:val="both"/>
      </w:pPr>
    </w:p>
    <w:p w14:paraId="7D6A86BA" w14:textId="77777777" w:rsidR="003329AA" w:rsidRDefault="00000000">
      <w:pPr>
        <w:pStyle w:val="Heading1"/>
        <w:spacing w:before="200" w:after="100"/>
      </w:pPr>
      <w:r>
        <w:t>19. References</w:t>
      </w:r>
    </w:p>
    <w:p w14:paraId="7ABF7BDD" w14:textId="77777777" w:rsidR="003329AA" w:rsidRDefault="00000000">
      <w:pPr>
        <w:pStyle w:val="ListBullet"/>
      </w:pPr>
      <w:r>
        <w:t>Cortez, P., Cerdeira, A., Almeida, F., Matos, T., &amp; Reis, J. (2009). Wine Quality [Dataset]. UCI Machine Learning Repository. DOI: 10.24432/C56S3T.</w:t>
      </w:r>
    </w:p>
    <w:p w14:paraId="1EFFB583" w14:textId="77777777" w:rsidR="003329AA" w:rsidRDefault="00000000">
      <w:pPr>
        <w:pStyle w:val="ListBullet"/>
      </w:pPr>
      <w:r>
        <w:t>Cortez, P., Cerdeira, A., Almeida, F., Matos, T., &amp; Reis, J. (2009). Modeling wine preferences by data mining from physicochemical properties. Decision Support Systems, 47(4), 547–553.</w:t>
      </w:r>
    </w:p>
    <w:p w14:paraId="52E32F8A" w14:textId="77777777" w:rsidR="003329AA" w:rsidRDefault="00000000">
      <w:pPr>
        <w:pStyle w:val="ListBullet"/>
      </w:pPr>
      <w:r>
        <w:t>UCI Machine Learning Repository. Wine Quality dataset documentation.</w:t>
      </w:r>
    </w:p>
    <w:p w14:paraId="70A3AFE0" w14:textId="77777777" w:rsidR="003329AA" w:rsidRDefault="00000000">
      <w:pPr>
        <w:pStyle w:val="ListBullet"/>
      </w:pPr>
      <w:r>
        <w:t>Python Pandas documentation – data analysis and manipulation.</w:t>
      </w:r>
    </w:p>
    <w:p w14:paraId="529F100C" w14:textId="77777777" w:rsidR="003329AA" w:rsidRDefault="00000000">
      <w:pPr>
        <w:pStyle w:val="ListBullet"/>
      </w:pPr>
      <w:r>
        <w:t>NumPy documentation – numerical computing.</w:t>
      </w:r>
    </w:p>
    <w:p w14:paraId="3B3776F3" w14:textId="77777777" w:rsidR="003329AA" w:rsidRDefault="00000000">
      <w:pPr>
        <w:pStyle w:val="ListBullet"/>
      </w:pPr>
      <w:r>
        <w:t>SciPy documentation – statistical functions and hypothesis testing.</w:t>
      </w:r>
    </w:p>
    <w:p w14:paraId="59DB12E8" w14:textId="77777777" w:rsidR="003329AA" w:rsidRDefault="00000000">
      <w:pPr>
        <w:pStyle w:val="ListBullet"/>
      </w:pPr>
      <w:r>
        <w:t>Scikit-learn documentation – model evaluation, Linear Regression and Random Forest Regression.</w:t>
      </w:r>
    </w:p>
    <w:p w14:paraId="447124D3" w14:textId="77777777" w:rsidR="003329AA" w:rsidRDefault="00000000">
      <w:pPr>
        <w:pStyle w:val="ListBullet"/>
      </w:pPr>
      <w:r>
        <w:t>Matplotlib and Seaborn documentation – statistical visualization.</w:t>
      </w:r>
    </w:p>
    <w:p w14:paraId="439E84A0" w14:textId="77777777" w:rsidR="003329AA" w:rsidRDefault="00000000">
      <w:r>
        <w:br w:type="page"/>
      </w:r>
    </w:p>
    <w:p w14:paraId="3352BD07" w14:textId="77777777" w:rsidR="003329AA" w:rsidRDefault="00000000">
      <w:pPr>
        <w:pStyle w:val="Heading1"/>
        <w:spacing w:before="200" w:after="100"/>
      </w:pPr>
      <w:r>
        <w:lastRenderedPageBreak/>
        <w:t>Appendix A. Key Numerical Results</w:t>
      </w:r>
    </w:p>
    <w:p w14:paraId="082A734A" w14:textId="77777777" w:rsidR="003329AA" w:rsidRDefault="00000000">
      <w:pPr>
        <w:pStyle w:val="Heading2"/>
        <w:spacing w:before="120" w:after="100"/>
      </w:pPr>
      <w:r>
        <w:t>A.1 Sample-Size Experiment Summary</w:t>
      </w:r>
    </w:p>
    <w:tbl>
      <w:tblPr>
        <w:tblStyle w:val="TableGrid"/>
        <w:tblW w:w="0" w:type="auto"/>
        <w:jc w:val="center"/>
        <w:tblLook w:val="04A0" w:firstRow="1" w:lastRow="0" w:firstColumn="1" w:lastColumn="0" w:noHBand="0" w:noVBand="1"/>
      </w:tblPr>
      <w:tblGrid>
        <w:gridCol w:w="576"/>
        <w:gridCol w:w="936"/>
        <w:gridCol w:w="1152"/>
        <w:gridCol w:w="1008"/>
        <w:gridCol w:w="1080"/>
        <w:gridCol w:w="1080"/>
        <w:gridCol w:w="1008"/>
        <w:gridCol w:w="1008"/>
        <w:gridCol w:w="936"/>
      </w:tblGrid>
      <w:tr w:rsidR="003329AA" w14:paraId="57FB3D2E" w14:textId="77777777">
        <w:trPr>
          <w:jc w:val="center"/>
        </w:trPr>
        <w:tc>
          <w:tcPr>
            <w:tcW w:w="576" w:type="dxa"/>
            <w:shd w:val="clear" w:color="auto" w:fill="1F4E79"/>
            <w:vAlign w:val="center"/>
          </w:tcPr>
          <w:p w14:paraId="5F9584C5" w14:textId="77777777" w:rsidR="003329AA" w:rsidRDefault="00000000">
            <w:pPr>
              <w:jc w:val="center"/>
            </w:pPr>
            <w:r>
              <w:rPr>
                <w:b/>
                <w:color w:val="FFFFFF"/>
                <w:sz w:val="14"/>
              </w:rPr>
              <w:t>n</w:t>
            </w:r>
          </w:p>
        </w:tc>
        <w:tc>
          <w:tcPr>
            <w:tcW w:w="936" w:type="dxa"/>
            <w:shd w:val="clear" w:color="auto" w:fill="1F4E79"/>
            <w:vAlign w:val="center"/>
          </w:tcPr>
          <w:p w14:paraId="06135DD3" w14:textId="77777777" w:rsidR="003329AA" w:rsidRDefault="00000000">
            <w:pPr>
              <w:jc w:val="center"/>
            </w:pPr>
            <w:r>
              <w:rPr>
                <w:b/>
                <w:color w:val="FFFFFF"/>
                <w:sz w:val="14"/>
              </w:rPr>
              <w:t>Mean</w:t>
            </w:r>
          </w:p>
        </w:tc>
        <w:tc>
          <w:tcPr>
            <w:tcW w:w="1152" w:type="dxa"/>
            <w:shd w:val="clear" w:color="auto" w:fill="1F4E79"/>
            <w:vAlign w:val="center"/>
          </w:tcPr>
          <w:p w14:paraId="30031C7A" w14:textId="77777777" w:rsidR="003329AA" w:rsidRDefault="00000000">
            <w:pPr>
              <w:jc w:val="center"/>
            </w:pPr>
            <w:r>
              <w:rPr>
                <w:b/>
                <w:color w:val="FFFFFF"/>
                <w:sz w:val="14"/>
              </w:rPr>
              <w:t>Variance</w:t>
            </w:r>
          </w:p>
        </w:tc>
        <w:tc>
          <w:tcPr>
            <w:tcW w:w="1008" w:type="dxa"/>
            <w:shd w:val="clear" w:color="auto" w:fill="1F4E79"/>
            <w:vAlign w:val="center"/>
          </w:tcPr>
          <w:p w14:paraId="02685056" w14:textId="77777777" w:rsidR="003329AA" w:rsidRDefault="00000000">
            <w:pPr>
              <w:jc w:val="center"/>
            </w:pPr>
            <w:r>
              <w:rPr>
                <w:b/>
                <w:color w:val="FFFFFF"/>
                <w:sz w:val="14"/>
              </w:rPr>
              <w:t>Std Dev</w:t>
            </w:r>
          </w:p>
        </w:tc>
        <w:tc>
          <w:tcPr>
            <w:tcW w:w="1080" w:type="dxa"/>
            <w:shd w:val="clear" w:color="auto" w:fill="1F4E79"/>
            <w:vAlign w:val="center"/>
          </w:tcPr>
          <w:p w14:paraId="76DEA8D0" w14:textId="77777777" w:rsidR="003329AA" w:rsidRDefault="00000000">
            <w:pPr>
              <w:jc w:val="center"/>
            </w:pPr>
            <w:r>
              <w:rPr>
                <w:b/>
                <w:color w:val="FFFFFF"/>
                <w:sz w:val="14"/>
              </w:rPr>
              <w:t>CI Lower</w:t>
            </w:r>
          </w:p>
        </w:tc>
        <w:tc>
          <w:tcPr>
            <w:tcW w:w="1080" w:type="dxa"/>
            <w:shd w:val="clear" w:color="auto" w:fill="1F4E79"/>
            <w:vAlign w:val="center"/>
          </w:tcPr>
          <w:p w14:paraId="56FF2EE5" w14:textId="77777777" w:rsidR="003329AA" w:rsidRDefault="00000000">
            <w:pPr>
              <w:jc w:val="center"/>
            </w:pPr>
            <w:r>
              <w:rPr>
                <w:b/>
                <w:color w:val="FFFFFF"/>
                <w:sz w:val="14"/>
              </w:rPr>
              <w:t>CI Upper</w:t>
            </w:r>
          </w:p>
        </w:tc>
        <w:tc>
          <w:tcPr>
            <w:tcW w:w="1008" w:type="dxa"/>
            <w:shd w:val="clear" w:color="auto" w:fill="1F4E79"/>
            <w:vAlign w:val="center"/>
          </w:tcPr>
          <w:p w14:paraId="16B6F75D" w14:textId="77777777" w:rsidR="003329AA" w:rsidRDefault="00000000">
            <w:pPr>
              <w:jc w:val="center"/>
            </w:pPr>
            <w:r>
              <w:rPr>
                <w:b/>
                <w:color w:val="FFFFFF"/>
                <w:sz w:val="14"/>
              </w:rPr>
              <w:t>CI Width</w:t>
            </w:r>
          </w:p>
        </w:tc>
        <w:tc>
          <w:tcPr>
            <w:tcW w:w="1008" w:type="dxa"/>
            <w:shd w:val="clear" w:color="auto" w:fill="1F4E79"/>
            <w:vAlign w:val="center"/>
          </w:tcPr>
          <w:p w14:paraId="043C5B0B" w14:textId="77777777" w:rsidR="003329AA" w:rsidRDefault="00000000">
            <w:pPr>
              <w:jc w:val="center"/>
            </w:pPr>
            <w:r>
              <w:rPr>
                <w:b/>
                <w:color w:val="FFFFFF"/>
                <w:sz w:val="14"/>
              </w:rPr>
              <w:t>t-stat</w:t>
            </w:r>
          </w:p>
        </w:tc>
        <w:tc>
          <w:tcPr>
            <w:tcW w:w="936" w:type="dxa"/>
            <w:shd w:val="clear" w:color="auto" w:fill="1F4E79"/>
            <w:vAlign w:val="center"/>
          </w:tcPr>
          <w:p w14:paraId="1A7D6793" w14:textId="77777777" w:rsidR="003329AA" w:rsidRDefault="00000000">
            <w:pPr>
              <w:jc w:val="center"/>
            </w:pPr>
            <w:r>
              <w:rPr>
                <w:b/>
                <w:color w:val="FFFFFF"/>
                <w:sz w:val="14"/>
              </w:rPr>
              <w:t>p-value</w:t>
            </w:r>
          </w:p>
        </w:tc>
      </w:tr>
      <w:tr w:rsidR="003329AA" w14:paraId="46A84830" w14:textId="77777777">
        <w:trPr>
          <w:jc w:val="center"/>
        </w:trPr>
        <w:tc>
          <w:tcPr>
            <w:tcW w:w="576" w:type="dxa"/>
            <w:vAlign w:val="center"/>
          </w:tcPr>
          <w:p w14:paraId="5C66F230" w14:textId="77777777" w:rsidR="003329AA" w:rsidRDefault="00000000">
            <w:pPr>
              <w:jc w:val="center"/>
            </w:pPr>
            <w:r>
              <w:rPr>
                <w:sz w:val="14"/>
              </w:rPr>
              <w:t>50</w:t>
            </w:r>
          </w:p>
        </w:tc>
        <w:tc>
          <w:tcPr>
            <w:tcW w:w="936" w:type="dxa"/>
            <w:vAlign w:val="center"/>
          </w:tcPr>
          <w:p w14:paraId="74660B87" w14:textId="77777777" w:rsidR="003329AA" w:rsidRDefault="00000000">
            <w:pPr>
              <w:jc w:val="center"/>
            </w:pPr>
            <w:r>
              <w:rPr>
                <w:sz w:val="14"/>
              </w:rPr>
              <w:t>10.3480</w:t>
            </w:r>
          </w:p>
        </w:tc>
        <w:tc>
          <w:tcPr>
            <w:tcW w:w="1152" w:type="dxa"/>
            <w:vAlign w:val="center"/>
          </w:tcPr>
          <w:p w14:paraId="09D5300F" w14:textId="77777777" w:rsidR="003329AA" w:rsidRDefault="00000000">
            <w:pPr>
              <w:jc w:val="center"/>
            </w:pPr>
            <w:r>
              <w:rPr>
                <w:sz w:val="14"/>
              </w:rPr>
              <w:t>1.0336</w:t>
            </w:r>
          </w:p>
        </w:tc>
        <w:tc>
          <w:tcPr>
            <w:tcW w:w="1008" w:type="dxa"/>
            <w:vAlign w:val="center"/>
          </w:tcPr>
          <w:p w14:paraId="52A16639" w14:textId="77777777" w:rsidR="003329AA" w:rsidRDefault="00000000">
            <w:pPr>
              <w:jc w:val="center"/>
            </w:pPr>
            <w:r>
              <w:rPr>
                <w:sz w:val="14"/>
              </w:rPr>
              <w:t>1.0166</w:t>
            </w:r>
          </w:p>
        </w:tc>
        <w:tc>
          <w:tcPr>
            <w:tcW w:w="1080" w:type="dxa"/>
            <w:vAlign w:val="center"/>
          </w:tcPr>
          <w:p w14:paraId="14DB6A15" w14:textId="77777777" w:rsidR="003329AA" w:rsidRDefault="00000000">
            <w:pPr>
              <w:jc w:val="center"/>
            </w:pPr>
            <w:r>
              <w:rPr>
                <w:sz w:val="14"/>
              </w:rPr>
              <w:t>10.0591</w:t>
            </w:r>
          </w:p>
        </w:tc>
        <w:tc>
          <w:tcPr>
            <w:tcW w:w="1080" w:type="dxa"/>
            <w:vAlign w:val="center"/>
          </w:tcPr>
          <w:p w14:paraId="40816525" w14:textId="77777777" w:rsidR="003329AA" w:rsidRDefault="00000000">
            <w:pPr>
              <w:jc w:val="center"/>
            </w:pPr>
            <w:r>
              <w:rPr>
                <w:sz w:val="14"/>
              </w:rPr>
              <w:t>10.6369</w:t>
            </w:r>
          </w:p>
        </w:tc>
        <w:tc>
          <w:tcPr>
            <w:tcW w:w="1008" w:type="dxa"/>
            <w:vAlign w:val="center"/>
          </w:tcPr>
          <w:p w14:paraId="3F121B27" w14:textId="77777777" w:rsidR="003329AA" w:rsidRDefault="00000000">
            <w:pPr>
              <w:jc w:val="center"/>
            </w:pPr>
            <w:r>
              <w:rPr>
                <w:sz w:val="14"/>
              </w:rPr>
              <w:t>0.5779</w:t>
            </w:r>
          </w:p>
        </w:tc>
        <w:tc>
          <w:tcPr>
            <w:tcW w:w="1008" w:type="dxa"/>
            <w:vAlign w:val="center"/>
          </w:tcPr>
          <w:p w14:paraId="34A8716C" w14:textId="77777777" w:rsidR="003329AA" w:rsidRDefault="00000000">
            <w:pPr>
              <w:jc w:val="center"/>
            </w:pPr>
            <w:r>
              <w:rPr>
                <w:sz w:val="14"/>
              </w:rPr>
              <w:t>2.4204</w:t>
            </w:r>
          </w:p>
        </w:tc>
        <w:tc>
          <w:tcPr>
            <w:tcW w:w="936" w:type="dxa"/>
            <w:vAlign w:val="center"/>
          </w:tcPr>
          <w:p w14:paraId="3D14164C" w14:textId="77777777" w:rsidR="003329AA" w:rsidRDefault="00000000">
            <w:pPr>
              <w:jc w:val="center"/>
            </w:pPr>
            <w:r>
              <w:rPr>
                <w:sz w:val="14"/>
              </w:rPr>
              <w:t>0.0193</w:t>
            </w:r>
          </w:p>
        </w:tc>
      </w:tr>
      <w:tr w:rsidR="003329AA" w14:paraId="421B2041" w14:textId="77777777">
        <w:trPr>
          <w:jc w:val="center"/>
        </w:trPr>
        <w:tc>
          <w:tcPr>
            <w:tcW w:w="576" w:type="dxa"/>
            <w:vAlign w:val="center"/>
          </w:tcPr>
          <w:p w14:paraId="40E62677" w14:textId="77777777" w:rsidR="003329AA" w:rsidRDefault="00000000">
            <w:pPr>
              <w:jc w:val="center"/>
            </w:pPr>
            <w:r>
              <w:rPr>
                <w:sz w:val="14"/>
              </w:rPr>
              <w:t>100</w:t>
            </w:r>
          </w:p>
        </w:tc>
        <w:tc>
          <w:tcPr>
            <w:tcW w:w="936" w:type="dxa"/>
            <w:vAlign w:val="center"/>
          </w:tcPr>
          <w:p w14:paraId="585E7294" w14:textId="77777777" w:rsidR="003329AA" w:rsidRDefault="00000000">
            <w:pPr>
              <w:jc w:val="center"/>
            </w:pPr>
            <w:r>
              <w:rPr>
                <w:sz w:val="14"/>
              </w:rPr>
              <w:t>10.3750</w:t>
            </w:r>
          </w:p>
        </w:tc>
        <w:tc>
          <w:tcPr>
            <w:tcW w:w="1152" w:type="dxa"/>
            <w:vAlign w:val="center"/>
          </w:tcPr>
          <w:p w14:paraId="3A5E7F51" w14:textId="77777777" w:rsidR="003329AA" w:rsidRDefault="00000000">
            <w:pPr>
              <w:jc w:val="center"/>
            </w:pPr>
            <w:r>
              <w:rPr>
                <w:sz w:val="14"/>
              </w:rPr>
              <w:t>1.0748</w:t>
            </w:r>
          </w:p>
        </w:tc>
        <w:tc>
          <w:tcPr>
            <w:tcW w:w="1008" w:type="dxa"/>
            <w:vAlign w:val="center"/>
          </w:tcPr>
          <w:p w14:paraId="56472150" w14:textId="77777777" w:rsidR="003329AA" w:rsidRDefault="00000000">
            <w:pPr>
              <w:jc w:val="center"/>
            </w:pPr>
            <w:r>
              <w:rPr>
                <w:sz w:val="14"/>
              </w:rPr>
              <w:t>1.0367</w:t>
            </w:r>
          </w:p>
        </w:tc>
        <w:tc>
          <w:tcPr>
            <w:tcW w:w="1080" w:type="dxa"/>
            <w:vAlign w:val="center"/>
          </w:tcPr>
          <w:p w14:paraId="01D5E092" w14:textId="77777777" w:rsidR="003329AA" w:rsidRDefault="00000000">
            <w:pPr>
              <w:jc w:val="center"/>
            </w:pPr>
            <w:r>
              <w:rPr>
                <w:sz w:val="14"/>
              </w:rPr>
              <w:t>10.1693</w:t>
            </w:r>
          </w:p>
        </w:tc>
        <w:tc>
          <w:tcPr>
            <w:tcW w:w="1080" w:type="dxa"/>
            <w:vAlign w:val="center"/>
          </w:tcPr>
          <w:p w14:paraId="0514E0BD" w14:textId="77777777" w:rsidR="003329AA" w:rsidRDefault="00000000">
            <w:pPr>
              <w:jc w:val="center"/>
            </w:pPr>
            <w:r>
              <w:rPr>
                <w:sz w:val="14"/>
              </w:rPr>
              <w:t>10.5807</w:t>
            </w:r>
          </w:p>
        </w:tc>
        <w:tc>
          <w:tcPr>
            <w:tcW w:w="1008" w:type="dxa"/>
            <w:vAlign w:val="center"/>
          </w:tcPr>
          <w:p w14:paraId="0CFE5FC6" w14:textId="77777777" w:rsidR="003329AA" w:rsidRDefault="00000000">
            <w:pPr>
              <w:jc w:val="center"/>
            </w:pPr>
            <w:r>
              <w:rPr>
                <w:sz w:val="14"/>
              </w:rPr>
              <w:t>0.4114</w:t>
            </w:r>
          </w:p>
        </w:tc>
        <w:tc>
          <w:tcPr>
            <w:tcW w:w="1008" w:type="dxa"/>
            <w:vAlign w:val="center"/>
          </w:tcPr>
          <w:p w14:paraId="15ACE060" w14:textId="77777777" w:rsidR="003329AA" w:rsidRDefault="00000000">
            <w:pPr>
              <w:jc w:val="center"/>
            </w:pPr>
            <w:r>
              <w:rPr>
                <w:sz w:val="14"/>
              </w:rPr>
              <w:t>3.6171</w:t>
            </w:r>
          </w:p>
        </w:tc>
        <w:tc>
          <w:tcPr>
            <w:tcW w:w="936" w:type="dxa"/>
            <w:vAlign w:val="center"/>
          </w:tcPr>
          <w:p w14:paraId="242888F7" w14:textId="77777777" w:rsidR="003329AA" w:rsidRDefault="00000000">
            <w:pPr>
              <w:jc w:val="center"/>
            </w:pPr>
            <w:r>
              <w:rPr>
                <w:sz w:val="14"/>
              </w:rPr>
              <w:t>0.0005</w:t>
            </w:r>
          </w:p>
        </w:tc>
      </w:tr>
      <w:tr w:rsidR="003329AA" w14:paraId="47A944A9" w14:textId="77777777">
        <w:trPr>
          <w:jc w:val="center"/>
        </w:trPr>
        <w:tc>
          <w:tcPr>
            <w:tcW w:w="576" w:type="dxa"/>
            <w:vAlign w:val="center"/>
          </w:tcPr>
          <w:p w14:paraId="25B1441E" w14:textId="77777777" w:rsidR="003329AA" w:rsidRDefault="00000000">
            <w:pPr>
              <w:jc w:val="center"/>
            </w:pPr>
            <w:r>
              <w:rPr>
                <w:sz w:val="14"/>
              </w:rPr>
              <w:t>250</w:t>
            </w:r>
          </w:p>
        </w:tc>
        <w:tc>
          <w:tcPr>
            <w:tcW w:w="936" w:type="dxa"/>
            <w:vAlign w:val="center"/>
          </w:tcPr>
          <w:p w14:paraId="1C8EF8F5" w14:textId="77777777" w:rsidR="003329AA" w:rsidRDefault="00000000">
            <w:pPr>
              <w:jc w:val="center"/>
            </w:pPr>
            <w:r>
              <w:rPr>
                <w:sz w:val="14"/>
              </w:rPr>
              <w:t>10.4234</w:t>
            </w:r>
          </w:p>
        </w:tc>
        <w:tc>
          <w:tcPr>
            <w:tcW w:w="1152" w:type="dxa"/>
            <w:vAlign w:val="center"/>
          </w:tcPr>
          <w:p w14:paraId="33F1A27A" w14:textId="77777777" w:rsidR="003329AA" w:rsidRDefault="00000000">
            <w:pPr>
              <w:jc w:val="center"/>
            </w:pPr>
            <w:r>
              <w:rPr>
                <w:sz w:val="14"/>
              </w:rPr>
              <w:t>1.0872</w:t>
            </w:r>
          </w:p>
        </w:tc>
        <w:tc>
          <w:tcPr>
            <w:tcW w:w="1008" w:type="dxa"/>
            <w:vAlign w:val="center"/>
          </w:tcPr>
          <w:p w14:paraId="57F2E322" w14:textId="77777777" w:rsidR="003329AA" w:rsidRDefault="00000000">
            <w:pPr>
              <w:jc w:val="center"/>
            </w:pPr>
            <w:r>
              <w:rPr>
                <w:sz w:val="14"/>
              </w:rPr>
              <w:t>1.0427</w:t>
            </w:r>
          </w:p>
        </w:tc>
        <w:tc>
          <w:tcPr>
            <w:tcW w:w="1080" w:type="dxa"/>
            <w:vAlign w:val="center"/>
          </w:tcPr>
          <w:p w14:paraId="1C006DC4" w14:textId="77777777" w:rsidR="003329AA" w:rsidRDefault="00000000">
            <w:pPr>
              <w:jc w:val="center"/>
            </w:pPr>
            <w:r>
              <w:rPr>
                <w:sz w:val="14"/>
              </w:rPr>
              <w:t>10.2935</w:t>
            </w:r>
          </w:p>
        </w:tc>
        <w:tc>
          <w:tcPr>
            <w:tcW w:w="1080" w:type="dxa"/>
            <w:vAlign w:val="center"/>
          </w:tcPr>
          <w:p w14:paraId="577FA695" w14:textId="77777777" w:rsidR="003329AA" w:rsidRDefault="00000000">
            <w:pPr>
              <w:jc w:val="center"/>
            </w:pPr>
            <w:r>
              <w:rPr>
                <w:sz w:val="14"/>
              </w:rPr>
              <w:t>10.5533</w:t>
            </w:r>
          </w:p>
        </w:tc>
        <w:tc>
          <w:tcPr>
            <w:tcW w:w="1008" w:type="dxa"/>
            <w:vAlign w:val="center"/>
          </w:tcPr>
          <w:p w14:paraId="57268CAD" w14:textId="77777777" w:rsidR="003329AA" w:rsidRDefault="00000000">
            <w:pPr>
              <w:jc w:val="center"/>
            </w:pPr>
            <w:r>
              <w:rPr>
                <w:sz w:val="14"/>
              </w:rPr>
              <w:t>0.2598</w:t>
            </w:r>
          </w:p>
        </w:tc>
        <w:tc>
          <w:tcPr>
            <w:tcW w:w="1008" w:type="dxa"/>
            <w:vAlign w:val="center"/>
          </w:tcPr>
          <w:p w14:paraId="7CEFADEC" w14:textId="77777777" w:rsidR="003329AA" w:rsidRDefault="00000000">
            <w:pPr>
              <w:jc w:val="center"/>
            </w:pPr>
            <w:r>
              <w:rPr>
                <w:sz w:val="14"/>
              </w:rPr>
              <w:t>6.4205</w:t>
            </w:r>
          </w:p>
        </w:tc>
        <w:tc>
          <w:tcPr>
            <w:tcW w:w="936" w:type="dxa"/>
            <w:vAlign w:val="center"/>
          </w:tcPr>
          <w:p w14:paraId="11F03837" w14:textId="77777777" w:rsidR="003329AA" w:rsidRDefault="00000000">
            <w:pPr>
              <w:jc w:val="center"/>
            </w:pPr>
            <w:r>
              <w:rPr>
                <w:sz w:val="14"/>
              </w:rPr>
              <w:t>≈0</w:t>
            </w:r>
          </w:p>
        </w:tc>
      </w:tr>
      <w:tr w:rsidR="003329AA" w14:paraId="72AFE92B" w14:textId="77777777">
        <w:trPr>
          <w:jc w:val="center"/>
        </w:trPr>
        <w:tc>
          <w:tcPr>
            <w:tcW w:w="576" w:type="dxa"/>
            <w:vAlign w:val="center"/>
          </w:tcPr>
          <w:p w14:paraId="43BBE774" w14:textId="77777777" w:rsidR="003329AA" w:rsidRDefault="00000000">
            <w:pPr>
              <w:jc w:val="center"/>
            </w:pPr>
            <w:r>
              <w:rPr>
                <w:sz w:val="14"/>
              </w:rPr>
              <w:t>500</w:t>
            </w:r>
          </w:p>
        </w:tc>
        <w:tc>
          <w:tcPr>
            <w:tcW w:w="936" w:type="dxa"/>
            <w:vAlign w:val="center"/>
          </w:tcPr>
          <w:p w14:paraId="1AAB21BD" w14:textId="77777777" w:rsidR="003329AA" w:rsidRDefault="00000000">
            <w:pPr>
              <w:jc w:val="center"/>
            </w:pPr>
            <w:r>
              <w:rPr>
                <w:sz w:val="14"/>
              </w:rPr>
              <w:t>10.4818</w:t>
            </w:r>
          </w:p>
        </w:tc>
        <w:tc>
          <w:tcPr>
            <w:tcW w:w="1152" w:type="dxa"/>
            <w:vAlign w:val="center"/>
          </w:tcPr>
          <w:p w14:paraId="323A05E9" w14:textId="77777777" w:rsidR="003329AA" w:rsidRDefault="00000000">
            <w:pPr>
              <w:jc w:val="center"/>
            </w:pPr>
            <w:r>
              <w:rPr>
                <w:sz w:val="14"/>
              </w:rPr>
              <w:t>1.1798</w:t>
            </w:r>
          </w:p>
        </w:tc>
        <w:tc>
          <w:tcPr>
            <w:tcW w:w="1008" w:type="dxa"/>
            <w:vAlign w:val="center"/>
          </w:tcPr>
          <w:p w14:paraId="77018299" w14:textId="77777777" w:rsidR="003329AA" w:rsidRDefault="00000000">
            <w:pPr>
              <w:jc w:val="center"/>
            </w:pPr>
            <w:r>
              <w:rPr>
                <w:sz w:val="14"/>
              </w:rPr>
              <w:t>1.0862</w:t>
            </w:r>
          </w:p>
        </w:tc>
        <w:tc>
          <w:tcPr>
            <w:tcW w:w="1080" w:type="dxa"/>
            <w:vAlign w:val="center"/>
          </w:tcPr>
          <w:p w14:paraId="0FFC2850" w14:textId="77777777" w:rsidR="003329AA" w:rsidRDefault="00000000">
            <w:pPr>
              <w:jc w:val="center"/>
            </w:pPr>
            <w:r>
              <w:rPr>
                <w:sz w:val="14"/>
              </w:rPr>
              <w:t>10.3864</w:t>
            </w:r>
          </w:p>
        </w:tc>
        <w:tc>
          <w:tcPr>
            <w:tcW w:w="1080" w:type="dxa"/>
            <w:vAlign w:val="center"/>
          </w:tcPr>
          <w:p w14:paraId="57A33AEF" w14:textId="77777777" w:rsidR="003329AA" w:rsidRDefault="00000000">
            <w:pPr>
              <w:jc w:val="center"/>
            </w:pPr>
            <w:r>
              <w:rPr>
                <w:sz w:val="14"/>
              </w:rPr>
              <w:t>10.5773</w:t>
            </w:r>
          </w:p>
        </w:tc>
        <w:tc>
          <w:tcPr>
            <w:tcW w:w="1008" w:type="dxa"/>
            <w:vAlign w:val="center"/>
          </w:tcPr>
          <w:p w14:paraId="2C18D3AB" w14:textId="77777777" w:rsidR="003329AA" w:rsidRDefault="00000000">
            <w:pPr>
              <w:jc w:val="center"/>
            </w:pPr>
            <w:r>
              <w:rPr>
                <w:sz w:val="14"/>
              </w:rPr>
              <w:t>0.1909</w:t>
            </w:r>
          </w:p>
        </w:tc>
        <w:tc>
          <w:tcPr>
            <w:tcW w:w="1008" w:type="dxa"/>
            <w:vAlign w:val="center"/>
          </w:tcPr>
          <w:p w14:paraId="4F7D0FBA" w14:textId="77777777" w:rsidR="003329AA" w:rsidRDefault="00000000">
            <w:pPr>
              <w:jc w:val="center"/>
            </w:pPr>
            <w:r>
              <w:rPr>
                <w:sz w:val="14"/>
              </w:rPr>
              <w:t>9.9192</w:t>
            </w:r>
          </w:p>
        </w:tc>
        <w:tc>
          <w:tcPr>
            <w:tcW w:w="936" w:type="dxa"/>
            <w:vAlign w:val="center"/>
          </w:tcPr>
          <w:p w14:paraId="0BD12CCA" w14:textId="77777777" w:rsidR="003329AA" w:rsidRDefault="00000000">
            <w:pPr>
              <w:jc w:val="center"/>
            </w:pPr>
            <w:r>
              <w:rPr>
                <w:sz w:val="14"/>
              </w:rPr>
              <w:t>≈0</w:t>
            </w:r>
          </w:p>
        </w:tc>
      </w:tr>
      <w:tr w:rsidR="003329AA" w14:paraId="63976BE9" w14:textId="77777777">
        <w:trPr>
          <w:jc w:val="center"/>
        </w:trPr>
        <w:tc>
          <w:tcPr>
            <w:tcW w:w="576" w:type="dxa"/>
            <w:vAlign w:val="center"/>
          </w:tcPr>
          <w:p w14:paraId="619101C4" w14:textId="77777777" w:rsidR="003329AA" w:rsidRDefault="00000000">
            <w:pPr>
              <w:jc w:val="center"/>
            </w:pPr>
            <w:r>
              <w:rPr>
                <w:sz w:val="14"/>
              </w:rPr>
              <w:t>1000</w:t>
            </w:r>
          </w:p>
        </w:tc>
        <w:tc>
          <w:tcPr>
            <w:tcW w:w="936" w:type="dxa"/>
            <w:vAlign w:val="center"/>
          </w:tcPr>
          <w:p w14:paraId="12FDB2D1" w14:textId="77777777" w:rsidR="003329AA" w:rsidRDefault="00000000">
            <w:pPr>
              <w:jc w:val="center"/>
            </w:pPr>
            <w:r>
              <w:rPr>
                <w:sz w:val="14"/>
              </w:rPr>
              <w:t>10.4334</w:t>
            </w:r>
          </w:p>
        </w:tc>
        <w:tc>
          <w:tcPr>
            <w:tcW w:w="1152" w:type="dxa"/>
            <w:vAlign w:val="center"/>
          </w:tcPr>
          <w:p w14:paraId="29C1C402" w14:textId="77777777" w:rsidR="003329AA" w:rsidRDefault="00000000">
            <w:pPr>
              <w:jc w:val="center"/>
            </w:pPr>
            <w:r>
              <w:rPr>
                <w:sz w:val="14"/>
              </w:rPr>
              <w:t>1.1584</w:t>
            </w:r>
          </w:p>
        </w:tc>
        <w:tc>
          <w:tcPr>
            <w:tcW w:w="1008" w:type="dxa"/>
            <w:vAlign w:val="center"/>
          </w:tcPr>
          <w:p w14:paraId="09895087" w14:textId="77777777" w:rsidR="003329AA" w:rsidRDefault="00000000">
            <w:pPr>
              <w:jc w:val="center"/>
            </w:pPr>
            <w:r>
              <w:rPr>
                <w:sz w:val="14"/>
              </w:rPr>
              <w:t>1.0763</w:t>
            </w:r>
          </w:p>
        </w:tc>
        <w:tc>
          <w:tcPr>
            <w:tcW w:w="1080" w:type="dxa"/>
            <w:vAlign w:val="center"/>
          </w:tcPr>
          <w:p w14:paraId="73E30FAD" w14:textId="77777777" w:rsidR="003329AA" w:rsidRDefault="00000000">
            <w:pPr>
              <w:jc w:val="center"/>
            </w:pPr>
            <w:r>
              <w:rPr>
                <w:sz w:val="14"/>
              </w:rPr>
              <w:t>10.3666</w:t>
            </w:r>
          </w:p>
        </w:tc>
        <w:tc>
          <w:tcPr>
            <w:tcW w:w="1080" w:type="dxa"/>
            <w:vAlign w:val="center"/>
          </w:tcPr>
          <w:p w14:paraId="68DD485F" w14:textId="77777777" w:rsidR="003329AA" w:rsidRDefault="00000000">
            <w:pPr>
              <w:jc w:val="center"/>
            </w:pPr>
            <w:r>
              <w:rPr>
                <w:sz w:val="14"/>
              </w:rPr>
              <w:t>10.5002</w:t>
            </w:r>
          </w:p>
        </w:tc>
        <w:tc>
          <w:tcPr>
            <w:tcW w:w="1008" w:type="dxa"/>
            <w:vAlign w:val="center"/>
          </w:tcPr>
          <w:p w14:paraId="0C2E4D57" w14:textId="77777777" w:rsidR="003329AA" w:rsidRDefault="00000000">
            <w:pPr>
              <w:jc w:val="center"/>
            </w:pPr>
            <w:r>
              <w:rPr>
                <w:sz w:val="14"/>
              </w:rPr>
              <w:t>0.1336</w:t>
            </w:r>
          </w:p>
        </w:tc>
        <w:tc>
          <w:tcPr>
            <w:tcW w:w="1008" w:type="dxa"/>
            <w:vAlign w:val="center"/>
          </w:tcPr>
          <w:p w14:paraId="6759BA80" w14:textId="77777777" w:rsidR="003329AA" w:rsidRDefault="00000000">
            <w:pPr>
              <w:jc w:val="center"/>
            </w:pPr>
            <w:r>
              <w:rPr>
                <w:sz w:val="14"/>
              </w:rPr>
              <w:t>12.7338</w:t>
            </w:r>
          </w:p>
        </w:tc>
        <w:tc>
          <w:tcPr>
            <w:tcW w:w="936" w:type="dxa"/>
            <w:vAlign w:val="center"/>
          </w:tcPr>
          <w:p w14:paraId="7854ADAB" w14:textId="77777777" w:rsidR="003329AA" w:rsidRDefault="00000000">
            <w:pPr>
              <w:jc w:val="center"/>
            </w:pPr>
            <w:r>
              <w:rPr>
                <w:sz w:val="14"/>
              </w:rPr>
              <w:t>≈0</w:t>
            </w:r>
          </w:p>
        </w:tc>
      </w:tr>
    </w:tbl>
    <w:p w14:paraId="4313ADF9" w14:textId="77777777" w:rsidR="003329AA" w:rsidRDefault="00000000">
      <w:pPr>
        <w:pStyle w:val="Heading2"/>
        <w:spacing w:before="120" w:after="100"/>
      </w:pPr>
      <w:r>
        <w:t>A.2 Repeated-Sampling Summary</w:t>
      </w:r>
    </w:p>
    <w:tbl>
      <w:tblPr>
        <w:tblStyle w:val="TableGrid"/>
        <w:tblW w:w="0" w:type="auto"/>
        <w:jc w:val="center"/>
        <w:tblLook w:val="04A0" w:firstRow="1" w:lastRow="0" w:firstColumn="1" w:lastColumn="0" w:noHBand="0" w:noVBand="1"/>
      </w:tblPr>
      <w:tblGrid>
        <w:gridCol w:w="792"/>
        <w:gridCol w:w="1872"/>
        <w:gridCol w:w="1800"/>
        <w:gridCol w:w="1656"/>
        <w:gridCol w:w="1440"/>
        <w:gridCol w:w="1728"/>
      </w:tblGrid>
      <w:tr w:rsidR="003329AA" w14:paraId="10926BD1" w14:textId="77777777">
        <w:trPr>
          <w:jc w:val="center"/>
        </w:trPr>
        <w:tc>
          <w:tcPr>
            <w:tcW w:w="792" w:type="dxa"/>
            <w:shd w:val="clear" w:color="auto" w:fill="1F4E79"/>
            <w:vAlign w:val="center"/>
          </w:tcPr>
          <w:p w14:paraId="65060B9C" w14:textId="77777777" w:rsidR="003329AA" w:rsidRDefault="00000000">
            <w:pPr>
              <w:jc w:val="center"/>
            </w:pPr>
            <w:r>
              <w:rPr>
                <w:b/>
                <w:color w:val="FFFFFF"/>
                <w:sz w:val="16"/>
              </w:rPr>
              <w:t>n</w:t>
            </w:r>
          </w:p>
        </w:tc>
        <w:tc>
          <w:tcPr>
            <w:tcW w:w="1872" w:type="dxa"/>
            <w:shd w:val="clear" w:color="auto" w:fill="1F4E79"/>
            <w:vAlign w:val="center"/>
          </w:tcPr>
          <w:p w14:paraId="33F85DED" w14:textId="77777777" w:rsidR="003329AA" w:rsidRDefault="00000000">
            <w:pPr>
              <w:jc w:val="center"/>
            </w:pPr>
            <w:r>
              <w:rPr>
                <w:b/>
                <w:color w:val="FFFFFF"/>
                <w:sz w:val="16"/>
              </w:rPr>
              <w:t>Mean sample means</w:t>
            </w:r>
          </w:p>
        </w:tc>
        <w:tc>
          <w:tcPr>
            <w:tcW w:w="1800" w:type="dxa"/>
            <w:shd w:val="clear" w:color="auto" w:fill="1F4E79"/>
            <w:vAlign w:val="center"/>
          </w:tcPr>
          <w:p w14:paraId="5A382968" w14:textId="77777777" w:rsidR="003329AA" w:rsidRDefault="00000000">
            <w:pPr>
              <w:jc w:val="center"/>
            </w:pPr>
            <w:r>
              <w:rPr>
                <w:b/>
                <w:color w:val="FFFFFF"/>
                <w:sz w:val="16"/>
              </w:rPr>
              <w:t>SD sample means</w:t>
            </w:r>
          </w:p>
        </w:tc>
        <w:tc>
          <w:tcPr>
            <w:tcW w:w="1656" w:type="dxa"/>
            <w:shd w:val="clear" w:color="auto" w:fill="1F4E79"/>
            <w:vAlign w:val="center"/>
          </w:tcPr>
          <w:p w14:paraId="37997298" w14:textId="77777777" w:rsidR="003329AA" w:rsidRDefault="00000000">
            <w:pPr>
              <w:jc w:val="center"/>
            </w:pPr>
            <w:r>
              <w:rPr>
                <w:b/>
                <w:color w:val="FFFFFF"/>
                <w:sz w:val="16"/>
              </w:rPr>
              <w:t>Avg CI width</w:t>
            </w:r>
          </w:p>
        </w:tc>
        <w:tc>
          <w:tcPr>
            <w:tcW w:w="1440" w:type="dxa"/>
            <w:shd w:val="clear" w:color="auto" w:fill="1F4E79"/>
            <w:vAlign w:val="center"/>
          </w:tcPr>
          <w:p w14:paraId="14CDF5B5" w14:textId="77777777" w:rsidR="003329AA" w:rsidRDefault="00000000">
            <w:pPr>
              <w:jc w:val="center"/>
            </w:pPr>
            <w:r>
              <w:rPr>
                <w:b/>
                <w:color w:val="FFFFFF"/>
                <w:sz w:val="16"/>
              </w:rPr>
              <w:t>CI coverage</w:t>
            </w:r>
          </w:p>
        </w:tc>
        <w:tc>
          <w:tcPr>
            <w:tcW w:w="1728" w:type="dxa"/>
            <w:shd w:val="clear" w:color="auto" w:fill="1F4E79"/>
            <w:vAlign w:val="center"/>
          </w:tcPr>
          <w:p w14:paraId="3C57D4FB" w14:textId="77777777" w:rsidR="003329AA" w:rsidRDefault="00000000">
            <w:pPr>
              <w:jc w:val="center"/>
            </w:pPr>
            <w:r>
              <w:rPr>
                <w:b/>
                <w:color w:val="FFFFFF"/>
                <w:sz w:val="16"/>
              </w:rPr>
              <w:t>H₀ rejection rate</w:t>
            </w:r>
          </w:p>
        </w:tc>
      </w:tr>
      <w:tr w:rsidR="003329AA" w14:paraId="60C94FB6" w14:textId="77777777">
        <w:trPr>
          <w:jc w:val="center"/>
        </w:trPr>
        <w:tc>
          <w:tcPr>
            <w:tcW w:w="792" w:type="dxa"/>
            <w:vAlign w:val="center"/>
          </w:tcPr>
          <w:p w14:paraId="5C3EE11A" w14:textId="77777777" w:rsidR="003329AA" w:rsidRDefault="00000000">
            <w:pPr>
              <w:jc w:val="center"/>
            </w:pPr>
            <w:r>
              <w:rPr>
                <w:sz w:val="16"/>
              </w:rPr>
              <w:t>50</w:t>
            </w:r>
          </w:p>
        </w:tc>
        <w:tc>
          <w:tcPr>
            <w:tcW w:w="1872" w:type="dxa"/>
            <w:vAlign w:val="center"/>
          </w:tcPr>
          <w:p w14:paraId="734E9AC7" w14:textId="77777777" w:rsidR="003329AA" w:rsidRDefault="00000000">
            <w:pPr>
              <w:jc w:val="center"/>
            </w:pPr>
            <w:r>
              <w:rPr>
                <w:sz w:val="16"/>
              </w:rPr>
              <w:t>10.4453</w:t>
            </w:r>
          </w:p>
        </w:tc>
        <w:tc>
          <w:tcPr>
            <w:tcW w:w="1800" w:type="dxa"/>
            <w:vAlign w:val="center"/>
          </w:tcPr>
          <w:p w14:paraId="2994B98F" w14:textId="77777777" w:rsidR="003329AA" w:rsidRDefault="00000000">
            <w:pPr>
              <w:jc w:val="center"/>
            </w:pPr>
            <w:r>
              <w:rPr>
                <w:sz w:val="16"/>
              </w:rPr>
              <w:t>0.1626</w:t>
            </w:r>
          </w:p>
        </w:tc>
        <w:tc>
          <w:tcPr>
            <w:tcW w:w="1656" w:type="dxa"/>
            <w:vAlign w:val="center"/>
          </w:tcPr>
          <w:p w14:paraId="499F60C4" w14:textId="77777777" w:rsidR="003329AA" w:rsidRDefault="00000000">
            <w:pPr>
              <w:jc w:val="center"/>
            </w:pPr>
            <w:r>
              <w:rPr>
                <w:sz w:val="16"/>
              </w:rPr>
              <w:t>0.6205</w:t>
            </w:r>
          </w:p>
        </w:tc>
        <w:tc>
          <w:tcPr>
            <w:tcW w:w="1440" w:type="dxa"/>
            <w:vAlign w:val="center"/>
          </w:tcPr>
          <w:p w14:paraId="0250136D" w14:textId="77777777" w:rsidR="003329AA" w:rsidRDefault="00000000">
            <w:pPr>
              <w:jc w:val="center"/>
            </w:pPr>
            <w:r>
              <w:rPr>
                <w:sz w:val="16"/>
              </w:rPr>
              <w:t>96.67%</w:t>
            </w:r>
          </w:p>
        </w:tc>
        <w:tc>
          <w:tcPr>
            <w:tcW w:w="1728" w:type="dxa"/>
            <w:vAlign w:val="center"/>
          </w:tcPr>
          <w:p w14:paraId="5505F65E" w14:textId="77777777" w:rsidR="003329AA" w:rsidRDefault="00000000">
            <w:pPr>
              <w:jc w:val="center"/>
            </w:pPr>
            <w:r>
              <w:rPr>
                <w:sz w:val="16"/>
              </w:rPr>
              <w:t>83.33%</w:t>
            </w:r>
          </w:p>
        </w:tc>
      </w:tr>
      <w:tr w:rsidR="003329AA" w14:paraId="4BE83F37" w14:textId="77777777">
        <w:trPr>
          <w:jc w:val="center"/>
        </w:trPr>
        <w:tc>
          <w:tcPr>
            <w:tcW w:w="792" w:type="dxa"/>
            <w:vAlign w:val="center"/>
          </w:tcPr>
          <w:p w14:paraId="2603E89D" w14:textId="77777777" w:rsidR="003329AA" w:rsidRDefault="00000000">
            <w:pPr>
              <w:jc w:val="center"/>
            </w:pPr>
            <w:r>
              <w:rPr>
                <w:sz w:val="16"/>
              </w:rPr>
              <w:t>100</w:t>
            </w:r>
          </w:p>
        </w:tc>
        <w:tc>
          <w:tcPr>
            <w:tcW w:w="1872" w:type="dxa"/>
            <w:vAlign w:val="center"/>
          </w:tcPr>
          <w:p w14:paraId="7EFF8D4C" w14:textId="77777777" w:rsidR="003329AA" w:rsidRDefault="00000000">
            <w:pPr>
              <w:jc w:val="center"/>
            </w:pPr>
            <w:r>
              <w:rPr>
                <w:sz w:val="16"/>
              </w:rPr>
              <w:t>10.4221</w:t>
            </w:r>
          </w:p>
        </w:tc>
        <w:tc>
          <w:tcPr>
            <w:tcW w:w="1800" w:type="dxa"/>
            <w:vAlign w:val="center"/>
          </w:tcPr>
          <w:p w14:paraId="2CDC9AA4" w14:textId="77777777" w:rsidR="003329AA" w:rsidRDefault="00000000">
            <w:pPr>
              <w:jc w:val="center"/>
            </w:pPr>
            <w:r>
              <w:rPr>
                <w:sz w:val="16"/>
              </w:rPr>
              <w:t>0.1137</w:t>
            </w:r>
          </w:p>
        </w:tc>
        <w:tc>
          <w:tcPr>
            <w:tcW w:w="1656" w:type="dxa"/>
            <w:vAlign w:val="center"/>
          </w:tcPr>
          <w:p w14:paraId="26254D23" w14:textId="77777777" w:rsidR="003329AA" w:rsidRDefault="00000000">
            <w:pPr>
              <w:jc w:val="center"/>
            </w:pPr>
            <w:r>
              <w:rPr>
                <w:sz w:val="16"/>
              </w:rPr>
              <w:t>0.4177</w:t>
            </w:r>
          </w:p>
        </w:tc>
        <w:tc>
          <w:tcPr>
            <w:tcW w:w="1440" w:type="dxa"/>
            <w:vAlign w:val="center"/>
          </w:tcPr>
          <w:p w14:paraId="000CFD1A" w14:textId="77777777" w:rsidR="003329AA" w:rsidRDefault="00000000">
            <w:pPr>
              <w:jc w:val="center"/>
            </w:pPr>
            <w:r>
              <w:rPr>
                <w:sz w:val="16"/>
              </w:rPr>
              <w:t>93.33%</w:t>
            </w:r>
          </w:p>
        </w:tc>
        <w:tc>
          <w:tcPr>
            <w:tcW w:w="1728" w:type="dxa"/>
            <w:vAlign w:val="center"/>
          </w:tcPr>
          <w:p w14:paraId="0D568991" w14:textId="77777777" w:rsidR="003329AA" w:rsidRDefault="00000000">
            <w:pPr>
              <w:jc w:val="center"/>
            </w:pPr>
            <w:r>
              <w:rPr>
                <w:sz w:val="16"/>
              </w:rPr>
              <w:t>100%</w:t>
            </w:r>
          </w:p>
        </w:tc>
      </w:tr>
      <w:tr w:rsidR="003329AA" w14:paraId="108D64A7" w14:textId="77777777">
        <w:trPr>
          <w:jc w:val="center"/>
        </w:trPr>
        <w:tc>
          <w:tcPr>
            <w:tcW w:w="792" w:type="dxa"/>
            <w:vAlign w:val="center"/>
          </w:tcPr>
          <w:p w14:paraId="27CE09AD" w14:textId="77777777" w:rsidR="003329AA" w:rsidRDefault="00000000">
            <w:pPr>
              <w:jc w:val="center"/>
            </w:pPr>
            <w:r>
              <w:rPr>
                <w:sz w:val="16"/>
              </w:rPr>
              <w:t>250</w:t>
            </w:r>
          </w:p>
        </w:tc>
        <w:tc>
          <w:tcPr>
            <w:tcW w:w="1872" w:type="dxa"/>
            <w:vAlign w:val="center"/>
          </w:tcPr>
          <w:p w14:paraId="2655FA4E" w14:textId="77777777" w:rsidR="003329AA" w:rsidRDefault="00000000">
            <w:pPr>
              <w:jc w:val="center"/>
            </w:pPr>
            <w:r>
              <w:rPr>
                <w:sz w:val="16"/>
              </w:rPr>
              <w:t>10.4404</w:t>
            </w:r>
          </w:p>
        </w:tc>
        <w:tc>
          <w:tcPr>
            <w:tcW w:w="1800" w:type="dxa"/>
            <w:vAlign w:val="center"/>
          </w:tcPr>
          <w:p w14:paraId="4B704E9D" w14:textId="77777777" w:rsidR="003329AA" w:rsidRDefault="00000000">
            <w:pPr>
              <w:jc w:val="center"/>
            </w:pPr>
            <w:r>
              <w:rPr>
                <w:sz w:val="16"/>
              </w:rPr>
              <w:t>0.0691</w:t>
            </w:r>
          </w:p>
        </w:tc>
        <w:tc>
          <w:tcPr>
            <w:tcW w:w="1656" w:type="dxa"/>
            <w:vAlign w:val="center"/>
          </w:tcPr>
          <w:p w14:paraId="2E84B36E" w14:textId="77777777" w:rsidR="003329AA" w:rsidRDefault="00000000">
            <w:pPr>
              <w:jc w:val="center"/>
            </w:pPr>
            <w:r>
              <w:rPr>
                <w:sz w:val="16"/>
              </w:rPr>
              <w:t>0.2695</w:t>
            </w:r>
          </w:p>
        </w:tc>
        <w:tc>
          <w:tcPr>
            <w:tcW w:w="1440" w:type="dxa"/>
            <w:vAlign w:val="center"/>
          </w:tcPr>
          <w:p w14:paraId="33E446FF" w14:textId="77777777" w:rsidR="003329AA" w:rsidRDefault="00000000">
            <w:pPr>
              <w:jc w:val="center"/>
            </w:pPr>
            <w:r>
              <w:rPr>
                <w:sz w:val="16"/>
              </w:rPr>
              <w:t>93.33%</w:t>
            </w:r>
          </w:p>
        </w:tc>
        <w:tc>
          <w:tcPr>
            <w:tcW w:w="1728" w:type="dxa"/>
            <w:vAlign w:val="center"/>
          </w:tcPr>
          <w:p w14:paraId="57847BC7" w14:textId="77777777" w:rsidR="003329AA" w:rsidRDefault="00000000">
            <w:pPr>
              <w:jc w:val="center"/>
            </w:pPr>
            <w:r>
              <w:rPr>
                <w:sz w:val="16"/>
              </w:rPr>
              <w:t>100%</w:t>
            </w:r>
          </w:p>
        </w:tc>
      </w:tr>
      <w:tr w:rsidR="003329AA" w14:paraId="70FEA227" w14:textId="77777777">
        <w:trPr>
          <w:jc w:val="center"/>
        </w:trPr>
        <w:tc>
          <w:tcPr>
            <w:tcW w:w="792" w:type="dxa"/>
            <w:vAlign w:val="center"/>
          </w:tcPr>
          <w:p w14:paraId="1B5B089A" w14:textId="77777777" w:rsidR="003329AA" w:rsidRDefault="00000000">
            <w:pPr>
              <w:jc w:val="center"/>
            </w:pPr>
            <w:r>
              <w:rPr>
                <w:sz w:val="16"/>
              </w:rPr>
              <w:t>500</w:t>
            </w:r>
          </w:p>
        </w:tc>
        <w:tc>
          <w:tcPr>
            <w:tcW w:w="1872" w:type="dxa"/>
            <w:vAlign w:val="center"/>
          </w:tcPr>
          <w:p w14:paraId="0E65BCB0" w14:textId="77777777" w:rsidR="003329AA" w:rsidRDefault="00000000">
            <w:pPr>
              <w:jc w:val="center"/>
            </w:pPr>
            <w:r>
              <w:rPr>
                <w:sz w:val="16"/>
              </w:rPr>
              <w:t>10.4201</w:t>
            </w:r>
          </w:p>
        </w:tc>
        <w:tc>
          <w:tcPr>
            <w:tcW w:w="1800" w:type="dxa"/>
            <w:vAlign w:val="center"/>
          </w:tcPr>
          <w:p w14:paraId="70045D03" w14:textId="77777777" w:rsidR="003329AA" w:rsidRDefault="00000000">
            <w:pPr>
              <w:jc w:val="center"/>
            </w:pPr>
            <w:r>
              <w:rPr>
                <w:sz w:val="16"/>
              </w:rPr>
              <w:t>0.0445</w:t>
            </w:r>
          </w:p>
        </w:tc>
        <w:tc>
          <w:tcPr>
            <w:tcW w:w="1656" w:type="dxa"/>
            <w:vAlign w:val="center"/>
          </w:tcPr>
          <w:p w14:paraId="72713B51" w14:textId="77777777" w:rsidR="003329AA" w:rsidRDefault="00000000">
            <w:pPr>
              <w:jc w:val="center"/>
            </w:pPr>
            <w:r>
              <w:rPr>
                <w:sz w:val="16"/>
              </w:rPr>
              <w:t>0.1893</w:t>
            </w:r>
          </w:p>
        </w:tc>
        <w:tc>
          <w:tcPr>
            <w:tcW w:w="1440" w:type="dxa"/>
            <w:vAlign w:val="center"/>
          </w:tcPr>
          <w:p w14:paraId="7CFD7CBF" w14:textId="77777777" w:rsidR="003329AA" w:rsidRDefault="00000000">
            <w:pPr>
              <w:jc w:val="center"/>
            </w:pPr>
            <w:r>
              <w:rPr>
                <w:sz w:val="16"/>
              </w:rPr>
              <w:t>96.67%</w:t>
            </w:r>
          </w:p>
        </w:tc>
        <w:tc>
          <w:tcPr>
            <w:tcW w:w="1728" w:type="dxa"/>
            <w:vAlign w:val="center"/>
          </w:tcPr>
          <w:p w14:paraId="23A7A200" w14:textId="77777777" w:rsidR="003329AA" w:rsidRDefault="00000000">
            <w:pPr>
              <w:jc w:val="center"/>
            </w:pPr>
            <w:r>
              <w:rPr>
                <w:sz w:val="16"/>
              </w:rPr>
              <w:t>100%</w:t>
            </w:r>
          </w:p>
        </w:tc>
      </w:tr>
      <w:tr w:rsidR="003329AA" w14:paraId="77CE3A5E" w14:textId="77777777">
        <w:trPr>
          <w:jc w:val="center"/>
        </w:trPr>
        <w:tc>
          <w:tcPr>
            <w:tcW w:w="792" w:type="dxa"/>
            <w:vAlign w:val="center"/>
          </w:tcPr>
          <w:p w14:paraId="739FAF4C" w14:textId="77777777" w:rsidR="003329AA" w:rsidRDefault="00000000">
            <w:pPr>
              <w:jc w:val="center"/>
            </w:pPr>
            <w:r>
              <w:rPr>
                <w:sz w:val="16"/>
              </w:rPr>
              <w:t>1000</w:t>
            </w:r>
          </w:p>
        </w:tc>
        <w:tc>
          <w:tcPr>
            <w:tcW w:w="1872" w:type="dxa"/>
            <w:vAlign w:val="center"/>
          </w:tcPr>
          <w:p w14:paraId="5014DDA3" w14:textId="77777777" w:rsidR="003329AA" w:rsidRDefault="00000000">
            <w:pPr>
              <w:jc w:val="center"/>
            </w:pPr>
            <w:r>
              <w:rPr>
                <w:sz w:val="16"/>
              </w:rPr>
              <w:t>10.4325</w:t>
            </w:r>
          </w:p>
        </w:tc>
        <w:tc>
          <w:tcPr>
            <w:tcW w:w="1800" w:type="dxa"/>
            <w:vAlign w:val="center"/>
          </w:tcPr>
          <w:p w14:paraId="4B8786C3" w14:textId="77777777" w:rsidR="003329AA" w:rsidRDefault="00000000">
            <w:pPr>
              <w:jc w:val="center"/>
            </w:pPr>
            <w:r>
              <w:rPr>
                <w:sz w:val="16"/>
              </w:rPr>
              <w:t>0.0160</w:t>
            </w:r>
          </w:p>
        </w:tc>
        <w:tc>
          <w:tcPr>
            <w:tcW w:w="1656" w:type="dxa"/>
            <w:vAlign w:val="center"/>
          </w:tcPr>
          <w:p w14:paraId="2949CACC" w14:textId="77777777" w:rsidR="003329AA" w:rsidRDefault="00000000">
            <w:pPr>
              <w:jc w:val="center"/>
            </w:pPr>
            <w:r>
              <w:rPr>
                <w:sz w:val="16"/>
              </w:rPr>
              <w:t>0.1340</w:t>
            </w:r>
          </w:p>
        </w:tc>
        <w:tc>
          <w:tcPr>
            <w:tcW w:w="1440" w:type="dxa"/>
            <w:vAlign w:val="center"/>
          </w:tcPr>
          <w:p w14:paraId="0EF5B36D" w14:textId="77777777" w:rsidR="003329AA" w:rsidRDefault="00000000">
            <w:pPr>
              <w:jc w:val="center"/>
            </w:pPr>
            <w:r>
              <w:rPr>
                <w:sz w:val="16"/>
              </w:rPr>
              <w:t>100%</w:t>
            </w:r>
          </w:p>
        </w:tc>
        <w:tc>
          <w:tcPr>
            <w:tcW w:w="1728" w:type="dxa"/>
            <w:vAlign w:val="center"/>
          </w:tcPr>
          <w:p w14:paraId="02F122BC" w14:textId="77777777" w:rsidR="003329AA" w:rsidRDefault="00000000">
            <w:pPr>
              <w:jc w:val="center"/>
            </w:pPr>
            <w:r>
              <w:rPr>
                <w:sz w:val="16"/>
              </w:rPr>
              <w:t>100%</w:t>
            </w:r>
          </w:p>
        </w:tc>
      </w:tr>
    </w:tbl>
    <w:p w14:paraId="3DA23192" w14:textId="77777777" w:rsidR="003329AA" w:rsidRDefault="00000000">
      <w:pPr>
        <w:pStyle w:val="Heading2"/>
        <w:spacing w:before="120" w:after="100"/>
      </w:pPr>
      <w:r>
        <w:t>A.3 5-Fold Cross-Validation Summary</w:t>
      </w:r>
    </w:p>
    <w:tbl>
      <w:tblPr>
        <w:tblStyle w:val="TableGrid"/>
        <w:tblW w:w="0" w:type="auto"/>
        <w:jc w:val="center"/>
        <w:tblLook w:val="04A0" w:firstRow="1" w:lastRow="0" w:firstColumn="1" w:lastColumn="0" w:noHBand="0" w:noVBand="1"/>
      </w:tblPr>
      <w:tblGrid>
        <w:gridCol w:w="3024"/>
        <w:gridCol w:w="1440"/>
        <w:gridCol w:w="1440"/>
        <w:gridCol w:w="1440"/>
        <w:gridCol w:w="1440"/>
      </w:tblGrid>
      <w:tr w:rsidR="003329AA" w14:paraId="5E3AAB08" w14:textId="77777777">
        <w:trPr>
          <w:jc w:val="center"/>
        </w:trPr>
        <w:tc>
          <w:tcPr>
            <w:tcW w:w="3024" w:type="dxa"/>
            <w:shd w:val="clear" w:color="auto" w:fill="1F4E79"/>
            <w:vAlign w:val="center"/>
          </w:tcPr>
          <w:p w14:paraId="12547D8B" w14:textId="77777777" w:rsidR="003329AA" w:rsidRDefault="00000000">
            <w:pPr>
              <w:jc w:val="center"/>
            </w:pPr>
            <w:r>
              <w:rPr>
                <w:b/>
                <w:color w:val="FFFFFF"/>
                <w:sz w:val="18"/>
              </w:rPr>
              <w:t>Model</w:t>
            </w:r>
          </w:p>
        </w:tc>
        <w:tc>
          <w:tcPr>
            <w:tcW w:w="1440" w:type="dxa"/>
            <w:shd w:val="clear" w:color="auto" w:fill="1F4E79"/>
            <w:vAlign w:val="center"/>
          </w:tcPr>
          <w:p w14:paraId="4E60E642" w14:textId="77777777" w:rsidR="003329AA" w:rsidRDefault="00000000">
            <w:pPr>
              <w:jc w:val="center"/>
            </w:pPr>
            <w:r>
              <w:rPr>
                <w:b/>
                <w:color w:val="FFFFFF"/>
                <w:sz w:val="18"/>
              </w:rPr>
              <w:t>MAE</w:t>
            </w:r>
          </w:p>
        </w:tc>
        <w:tc>
          <w:tcPr>
            <w:tcW w:w="1440" w:type="dxa"/>
            <w:shd w:val="clear" w:color="auto" w:fill="1F4E79"/>
            <w:vAlign w:val="center"/>
          </w:tcPr>
          <w:p w14:paraId="766E449F" w14:textId="77777777" w:rsidR="003329AA" w:rsidRDefault="00000000">
            <w:pPr>
              <w:jc w:val="center"/>
            </w:pPr>
            <w:r>
              <w:rPr>
                <w:b/>
                <w:color w:val="FFFFFF"/>
                <w:sz w:val="18"/>
              </w:rPr>
              <w:t>MSE</w:t>
            </w:r>
          </w:p>
        </w:tc>
        <w:tc>
          <w:tcPr>
            <w:tcW w:w="1440" w:type="dxa"/>
            <w:shd w:val="clear" w:color="auto" w:fill="1F4E79"/>
            <w:vAlign w:val="center"/>
          </w:tcPr>
          <w:p w14:paraId="7F4B6F02" w14:textId="77777777" w:rsidR="003329AA" w:rsidRDefault="00000000">
            <w:pPr>
              <w:jc w:val="center"/>
            </w:pPr>
            <w:r>
              <w:rPr>
                <w:b/>
                <w:color w:val="FFFFFF"/>
                <w:sz w:val="18"/>
              </w:rPr>
              <w:t>RMSE</w:t>
            </w:r>
          </w:p>
        </w:tc>
        <w:tc>
          <w:tcPr>
            <w:tcW w:w="1440" w:type="dxa"/>
            <w:shd w:val="clear" w:color="auto" w:fill="1F4E79"/>
            <w:vAlign w:val="center"/>
          </w:tcPr>
          <w:p w14:paraId="0BEEAB9F" w14:textId="77777777" w:rsidR="003329AA" w:rsidRDefault="00000000">
            <w:pPr>
              <w:jc w:val="center"/>
            </w:pPr>
            <w:r>
              <w:rPr>
                <w:b/>
                <w:color w:val="FFFFFF"/>
                <w:sz w:val="18"/>
              </w:rPr>
              <w:t>R²</w:t>
            </w:r>
          </w:p>
        </w:tc>
      </w:tr>
      <w:tr w:rsidR="003329AA" w14:paraId="457FDE3D" w14:textId="77777777">
        <w:trPr>
          <w:jc w:val="center"/>
        </w:trPr>
        <w:tc>
          <w:tcPr>
            <w:tcW w:w="3024" w:type="dxa"/>
            <w:vAlign w:val="center"/>
          </w:tcPr>
          <w:p w14:paraId="0BC03B8F" w14:textId="77777777" w:rsidR="003329AA" w:rsidRDefault="00000000">
            <w:pPr>
              <w:jc w:val="center"/>
            </w:pPr>
            <w:r>
              <w:rPr>
                <w:sz w:val="18"/>
              </w:rPr>
              <w:t>Linear Regression</w:t>
            </w:r>
          </w:p>
        </w:tc>
        <w:tc>
          <w:tcPr>
            <w:tcW w:w="1440" w:type="dxa"/>
            <w:vAlign w:val="center"/>
          </w:tcPr>
          <w:p w14:paraId="68B994C5" w14:textId="77777777" w:rsidR="003329AA" w:rsidRDefault="00000000">
            <w:pPr>
              <w:jc w:val="center"/>
            </w:pPr>
            <w:r>
              <w:rPr>
                <w:sz w:val="18"/>
              </w:rPr>
              <w:t>0.5118</w:t>
            </w:r>
          </w:p>
        </w:tc>
        <w:tc>
          <w:tcPr>
            <w:tcW w:w="1440" w:type="dxa"/>
            <w:vAlign w:val="center"/>
          </w:tcPr>
          <w:p w14:paraId="328D2FC5" w14:textId="77777777" w:rsidR="003329AA" w:rsidRDefault="00000000">
            <w:pPr>
              <w:jc w:val="center"/>
            </w:pPr>
            <w:r>
              <w:rPr>
                <w:sz w:val="18"/>
              </w:rPr>
              <w:t>0.4417</w:t>
            </w:r>
          </w:p>
        </w:tc>
        <w:tc>
          <w:tcPr>
            <w:tcW w:w="1440" w:type="dxa"/>
            <w:vAlign w:val="center"/>
          </w:tcPr>
          <w:p w14:paraId="6D6E691D" w14:textId="77777777" w:rsidR="003329AA" w:rsidRDefault="00000000">
            <w:pPr>
              <w:jc w:val="center"/>
            </w:pPr>
            <w:r>
              <w:rPr>
                <w:sz w:val="18"/>
              </w:rPr>
              <w:t>0.6645</w:t>
            </w:r>
          </w:p>
        </w:tc>
        <w:tc>
          <w:tcPr>
            <w:tcW w:w="1440" w:type="dxa"/>
            <w:vAlign w:val="center"/>
          </w:tcPr>
          <w:p w14:paraId="3FC3617D" w14:textId="77777777" w:rsidR="003329AA" w:rsidRDefault="00000000">
            <w:pPr>
              <w:jc w:val="center"/>
            </w:pPr>
            <w:r>
              <w:rPr>
                <w:sz w:val="18"/>
              </w:rPr>
              <w:t>0.3465</w:t>
            </w:r>
          </w:p>
        </w:tc>
      </w:tr>
      <w:tr w:rsidR="003329AA" w14:paraId="785AA935" w14:textId="77777777">
        <w:trPr>
          <w:jc w:val="center"/>
        </w:trPr>
        <w:tc>
          <w:tcPr>
            <w:tcW w:w="3024" w:type="dxa"/>
            <w:vAlign w:val="center"/>
          </w:tcPr>
          <w:p w14:paraId="557D9E3B" w14:textId="77777777" w:rsidR="003329AA" w:rsidRDefault="00000000">
            <w:pPr>
              <w:jc w:val="center"/>
            </w:pPr>
            <w:r>
              <w:rPr>
                <w:sz w:val="18"/>
              </w:rPr>
              <w:t>Random Forest</w:t>
            </w:r>
          </w:p>
        </w:tc>
        <w:tc>
          <w:tcPr>
            <w:tcW w:w="1440" w:type="dxa"/>
            <w:vAlign w:val="center"/>
          </w:tcPr>
          <w:p w14:paraId="4F2C0FA1" w14:textId="77777777" w:rsidR="003329AA" w:rsidRDefault="00000000">
            <w:pPr>
              <w:jc w:val="center"/>
            </w:pPr>
            <w:r>
              <w:rPr>
                <w:sz w:val="18"/>
              </w:rPr>
              <w:t>0.4931</w:t>
            </w:r>
          </w:p>
        </w:tc>
        <w:tc>
          <w:tcPr>
            <w:tcW w:w="1440" w:type="dxa"/>
            <w:vAlign w:val="center"/>
          </w:tcPr>
          <w:p w14:paraId="6860774A" w14:textId="77777777" w:rsidR="003329AA" w:rsidRDefault="00000000">
            <w:pPr>
              <w:jc w:val="center"/>
            </w:pPr>
            <w:r>
              <w:rPr>
                <w:sz w:val="18"/>
              </w:rPr>
              <w:t>0.4150</w:t>
            </w:r>
          </w:p>
        </w:tc>
        <w:tc>
          <w:tcPr>
            <w:tcW w:w="1440" w:type="dxa"/>
            <w:vAlign w:val="center"/>
          </w:tcPr>
          <w:p w14:paraId="57CD4FFC" w14:textId="77777777" w:rsidR="003329AA" w:rsidRDefault="00000000">
            <w:pPr>
              <w:jc w:val="center"/>
            </w:pPr>
            <w:r>
              <w:rPr>
                <w:sz w:val="18"/>
              </w:rPr>
              <w:t>0.6440</w:t>
            </w:r>
          </w:p>
        </w:tc>
        <w:tc>
          <w:tcPr>
            <w:tcW w:w="1440" w:type="dxa"/>
            <w:vAlign w:val="center"/>
          </w:tcPr>
          <w:p w14:paraId="7A826B48" w14:textId="77777777" w:rsidR="003329AA" w:rsidRDefault="00000000">
            <w:pPr>
              <w:jc w:val="center"/>
            </w:pPr>
            <w:r>
              <w:rPr>
                <w:sz w:val="18"/>
              </w:rPr>
              <w:t>0.3853</w:t>
            </w:r>
          </w:p>
        </w:tc>
      </w:tr>
    </w:tbl>
    <w:p w14:paraId="491A406D" w14:textId="77777777" w:rsidR="003329AA" w:rsidRDefault="00000000">
      <w:pPr>
        <w:spacing w:after="100" w:line="259" w:lineRule="auto"/>
        <w:jc w:val="both"/>
      </w:pPr>
      <w:r>
        <w:t>Graph files already generated during the project have been embedded where available. A clearly labeled placeholder is retained for the feature-distribution/histogram figure so that the exact version from the project notebook can be inserted if required by the submission format.</w:t>
      </w:r>
    </w:p>
    <w:sectPr w:rsidR="003329AA" w:rsidSect="00034616">
      <w:headerReference w:type="default" r:id="rId20"/>
      <w:footerReference w:type="default" r:id="rId21"/>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966AAD" w14:textId="77777777" w:rsidR="00C473A8" w:rsidRDefault="00C473A8">
      <w:pPr>
        <w:spacing w:after="0" w:line="240" w:lineRule="auto"/>
      </w:pPr>
      <w:r>
        <w:separator/>
      </w:r>
    </w:p>
  </w:endnote>
  <w:endnote w:type="continuationSeparator" w:id="0">
    <w:p w14:paraId="5CB9E590" w14:textId="77777777" w:rsidR="00C473A8" w:rsidRDefault="00C473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4530A" w14:textId="77777777" w:rsidR="003329AA" w:rsidRDefault="00000000">
    <w:pPr>
      <w:pStyle w:val="Footer"/>
      <w:jc w:val="center"/>
    </w:pPr>
    <w:r>
      <w:rPr>
        <w:sz w:val="16"/>
      </w:rPr>
      <w:t xml:space="preserve">Data Analytics Coursework </w:t>
    </w:r>
    <w:proofErr w:type="gramStart"/>
    <w:r>
      <w:rPr>
        <w:sz w:val="16"/>
      </w:rPr>
      <w:t>Project  |</w:t>
    </w:r>
    <w:proofErr w:type="gramEnd"/>
    <w:r>
      <w:rPr>
        <w:sz w:val="16"/>
      </w:rPr>
      <w:t xml:space="preserve">  </w:t>
    </w:r>
    <w:r>
      <w:fldChar w:fldCharType="begin"/>
    </w:r>
    <w:r>
      <w:instrText>PAGE</w:instrText>
    </w:r>
    <w:r>
      <w:fldChar w:fldCharType="separate"/>
    </w:r>
    <w:r w:rsidR="00870EE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D87E2" w14:textId="77777777" w:rsidR="00C473A8" w:rsidRDefault="00C473A8">
      <w:pPr>
        <w:spacing w:after="0" w:line="240" w:lineRule="auto"/>
      </w:pPr>
      <w:r>
        <w:separator/>
      </w:r>
    </w:p>
  </w:footnote>
  <w:footnote w:type="continuationSeparator" w:id="0">
    <w:p w14:paraId="6E502E22" w14:textId="77777777" w:rsidR="00C473A8" w:rsidRDefault="00C473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8B0D3" w14:textId="77777777" w:rsidR="003329AA" w:rsidRDefault="00000000">
    <w:pPr>
      <w:pStyle w:val="Header"/>
      <w:jc w:val="center"/>
    </w:pPr>
    <w:r>
      <w:rPr>
        <w:color w:val="646464"/>
        <w:sz w:val="16"/>
      </w:rPr>
      <w:t>STATISTICAL ANALYSIS AND MACHINE LEARNING-BASED PREDICTION OF WINE QUALITY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3779543">
    <w:abstractNumId w:val="8"/>
  </w:num>
  <w:num w:numId="2" w16cid:durableId="1662081282">
    <w:abstractNumId w:val="6"/>
  </w:num>
  <w:num w:numId="3" w16cid:durableId="1174035551">
    <w:abstractNumId w:val="5"/>
  </w:num>
  <w:num w:numId="4" w16cid:durableId="1707480770">
    <w:abstractNumId w:val="4"/>
  </w:num>
  <w:num w:numId="5" w16cid:durableId="1544947521">
    <w:abstractNumId w:val="7"/>
  </w:num>
  <w:num w:numId="6" w16cid:durableId="1809784373">
    <w:abstractNumId w:val="3"/>
  </w:num>
  <w:num w:numId="7" w16cid:durableId="1537742524">
    <w:abstractNumId w:val="2"/>
  </w:num>
  <w:num w:numId="8" w16cid:durableId="916474619">
    <w:abstractNumId w:val="1"/>
  </w:num>
  <w:num w:numId="9" w16cid:durableId="10107656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29AA"/>
    <w:rsid w:val="00870EE2"/>
    <w:rsid w:val="00AA1D8D"/>
    <w:rsid w:val="00AE5A67"/>
    <w:rsid w:val="00B27377"/>
    <w:rsid w:val="00B47730"/>
    <w:rsid w:val="00C473A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C689BE"/>
  <w14:defaultImageDpi w14:val="300"/>
  <w15:docId w15:val="{E04E7931-6FBA-4EF5-9C87-105780A18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7609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18</Pages>
  <Words>4144</Words>
  <Characters>23622</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27711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Sahil Madaan</cp:lastModifiedBy>
  <cp:revision>3</cp:revision>
  <dcterms:created xsi:type="dcterms:W3CDTF">2013-12-23T23:15:00Z</dcterms:created>
  <dcterms:modified xsi:type="dcterms:W3CDTF">2026-10-05T12:18:00Z</dcterms:modified>
  <cp:category/>
</cp:coreProperties>
</file>