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BAOU MBA Admission 2026 – Fees, Eligibility, Courses, Admission &amp; Career Guide</w:t>
      </w:r>
    </w:p>
    <w:p>
      <w:pPr>
        <w:jc w:val="center"/>
      </w:pPr>
      <w:r>
        <w:rPr>
          <w:i/>
          <w:sz w:val="20"/>
        </w:rPr>
        <w:t>Deep SEO Content Block Document | Vendor-Ready</w:t>
      </w:r>
    </w:p>
    <w:p>
      <w:pPr>
        <w:pStyle w:val="Heading1"/>
      </w:pPr>
      <w:r>
        <w:t>SEO Content Brief</w:t>
      </w:r>
    </w:p>
    <w:p>
      <w:r>
        <w:rPr>
          <w:b/>
        </w:rPr>
        <w:t xml:space="preserve">Primary Keyword: </w:t>
      </w:r>
      <w:r>
        <w:t>BAOU MBA</w:t>
      </w:r>
    </w:p>
    <w:p>
      <w:r>
        <w:rPr>
          <w:b/>
        </w:rPr>
        <w:t xml:space="preserve">Secondary Keywords: </w:t>
      </w:r>
      <w:r>
        <w:t>BAOU MBA fees, BAOU MBA admission 2026, BAOU MBA courses, BAOU MBA eligibility, BAOU MBA admission process, BAOU MBA duration, BAOU MBA placements, BAOU MBA cutoff</w:t>
      </w:r>
    </w:p>
    <w:p>
      <w:r>
        <w:rPr>
          <w:b/>
        </w:rPr>
        <w:t xml:space="preserve">Search Intent: </w:t>
      </w:r>
      <w:r>
        <w:t>Informational + admission research</w:t>
      </w:r>
    </w:p>
    <w:p>
      <w:r>
        <w:rPr>
          <w:b/>
        </w:rPr>
        <w:t xml:space="preserve">Recommended URL Slug: </w:t>
      </w:r>
      <w:r>
        <w:t>/baou-mba/</w:t>
      </w:r>
    </w:p>
    <w:p>
      <w:r>
        <w:rPr>
          <w:b/>
        </w:rPr>
        <w:t xml:space="preserve">Content Type: </w:t>
      </w:r>
      <w:r>
        <w:t>Pillar/course page with modular content blocks</w:t>
      </w:r>
    </w:p>
    <w:p>
      <w:pPr>
        <w:pStyle w:val="Heading1"/>
      </w:pPr>
      <w:r>
        <w:t>BAOU MBA 2026 – Quick Overview</w:t>
      </w:r>
    </w:p>
    <w:tbl>
      <w:tblPr>
        <w:tblStyle w:val="TableGrid"/>
        <w:tblW w:type="auto" w:w="0"/>
        <w:jc w:val="center"/>
        <w:tblLook w:firstColumn="1" w:firstRow="1" w:lastColumn="0" w:lastRow="0" w:noHBand="0" w:noVBand="1" w:val="04A0"/>
      </w:tblPr>
      <w:tblGrid>
        <w:gridCol w:w="5112"/>
        <w:gridCol w:w="5112"/>
      </w:tblGrid>
      <w:tr>
        <w:tc>
          <w:tcPr>
            <w:tcW w:type="dxa" w:w="5112"/>
          </w:tcPr>
          <w:p>
            <w:r>
              <w:t>Particular</w:t>
            </w:r>
          </w:p>
        </w:tc>
        <w:tc>
          <w:tcPr>
            <w:tcW w:type="dxa" w:w="5112"/>
          </w:tcPr>
          <w:p>
            <w:r>
              <w:t>Details</w:t>
            </w:r>
          </w:p>
        </w:tc>
      </w:tr>
      <w:tr>
        <w:tc>
          <w:tcPr>
            <w:tcW w:type="dxa" w:w="5112"/>
          </w:tcPr>
          <w:p>
            <w:r>
              <w:t>University</w:t>
            </w:r>
          </w:p>
        </w:tc>
        <w:tc>
          <w:tcPr>
            <w:tcW w:type="dxa" w:w="5112"/>
          </w:tcPr>
          <w:p>
            <w:r>
              <w:t>Dr. Babasaheb Ambedkar Open University (BAOU)</w:t>
            </w:r>
          </w:p>
        </w:tc>
      </w:tr>
      <w:tr>
        <w:tc>
          <w:tcPr>
            <w:tcW w:type="dxa" w:w="5112"/>
          </w:tcPr>
          <w:p>
            <w:r>
              <w:t>Programme</w:t>
            </w:r>
          </w:p>
        </w:tc>
        <w:tc>
          <w:tcPr>
            <w:tcW w:type="dxa" w:w="5112"/>
          </w:tcPr>
          <w:p>
            <w:r>
              <w:t>Master of Business Administration (MBA)</w:t>
            </w:r>
          </w:p>
        </w:tc>
      </w:tr>
      <w:tr>
        <w:tc>
          <w:tcPr>
            <w:tcW w:type="dxa" w:w="5112"/>
          </w:tcPr>
          <w:p>
            <w:r>
              <w:t>Duration</w:t>
            </w:r>
          </w:p>
        </w:tc>
        <w:tc>
          <w:tcPr>
            <w:tcW w:type="dxa" w:w="5112"/>
          </w:tcPr>
          <w:p>
            <w:r>
              <w:t>2 Years</w:t>
            </w:r>
          </w:p>
        </w:tc>
      </w:tr>
      <w:tr>
        <w:tc>
          <w:tcPr>
            <w:tcW w:type="dxa" w:w="5112"/>
          </w:tcPr>
          <w:p>
            <w:r>
              <w:t>Total Courses Listed</w:t>
            </w:r>
          </w:p>
        </w:tc>
        <w:tc>
          <w:tcPr>
            <w:tcW w:type="dxa" w:w="5112"/>
          </w:tcPr>
          <w:p>
            <w:r>
              <w:t>1</w:t>
            </w:r>
          </w:p>
        </w:tc>
      </w:tr>
      <w:tr>
        <w:tc>
          <w:tcPr>
            <w:tcW w:type="dxa" w:w="5112"/>
          </w:tcPr>
          <w:p>
            <w:r>
              <w:t>Total Fees</w:t>
            </w:r>
          </w:p>
        </w:tc>
        <w:tc>
          <w:tcPr>
            <w:tcW w:type="dxa" w:w="5112"/>
          </w:tcPr>
          <w:p>
            <w:r>
              <w:t>₹30,000</w:t>
            </w:r>
          </w:p>
        </w:tc>
      </w:tr>
      <w:tr>
        <w:tc>
          <w:tcPr>
            <w:tcW w:type="dxa" w:w="5112"/>
          </w:tcPr>
          <w:p>
            <w:r>
              <w:t>Learning Context</w:t>
            </w:r>
          </w:p>
        </w:tc>
        <w:tc>
          <w:tcPr>
            <w:tcW w:type="dxa" w:w="5112"/>
          </w:tcPr>
          <w:p>
            <w:r>
              <w:t>Open and distance learning</w:t>
            </w:r>
          </w:p>
        </w:tc>
      </w:tr>
      <w:tr>
        <w:tc>
          <w:tcPr>
            <w:tcW w:type="dxa" w:w="5112"/>
          </w:tcPr>
          <w:p>
            <w:r>
              <w:t>Admission Year</w:t>
            </w:r>
          </w:p>
        </w:tc>
        <w:tc>
          <w:tcPr>
            <w:tcW w:type="dxa" w:w="5112"/>
          </w:tcPr>
          <w:p>
            <w:r>
              <w:t>2026</w:t>
            </w:r>
          </w:p>
        </w:tc>
      </w:tr>
    </w:tbl>
    <w:p>
      <w:pPr>
        <w:pStyle w:val="Heading1"/>
      </w:pPr>
      <w:r>
        <w:t>About BAOU MBA</w:t>
      </w:r>
    </w:p>
    <w:p>
      <w:r>
        <w:t>BAOU MBA is a postgraduate management programme designed for learners who want to build business and management knowledge through a flexible higher-education pathway. The supplied programme data lists the Master of Business Administration (MBA) as a 2-year programme with a total fee of ₹30,000. It can be positioned for graduates seeking structured learning in management while balancing professional, personal, or other commitments.</w:t>
      </w:r>
    </w:p>
    <w:p>
      <w:r>
        <w:t>Students researching BAOU MBA fees, admission, eligibility, duration, course details and career opportunities should verify the current university notification and programme prospectus before completing an application. Programme availability, admission rules, fee components, study-centre arrangements and other academic conditions can change by session.</w:t>
      </w:r>
    </w:p>
    <w:p>
      <w:pPr>
        <w:pStyle w:val="Heading1"/>
      </w:pPr>
      <w:r>
        <w:t>Why Consider BAOU MBA?</w:t>
      </w:r>
    </w:p>
    <w:p>
      <w:pPr>
        <w:pStyle w:val="Heading2"/>
      </w:pPr>
      <w:r>
        <w:t>Flexible Postgraduate Study</w:t>
      </w:r>
    </w:p>
    <w:p>
      <w:r>
        <w:t>An open-learning MBA can suit graduates who need greater flexibility than a conventional full-time classroom programme.</w:t>
      </w:r>
    </w:p>
    <w:p>
      <w:pPr>
        <w:pStyle w:val="Heading2"/>
      </w:pPr>
      <w:r>
        <w:t>Management-Focused Learning</w:t>
      </w:r>
    </w:p>
    <w:p>
      <w:r>
        <w:t>MBA study typically develops understanding of business functions, organisational decision-making, management practices and problem-solving.</w:t>
      </w:r>
    </w:p>
    <w:p>
      <w:pPr>
        <w:pStyle w:val="Heading2"/>
      </w:pPr>
      <w:r>
        <w:t>Cost-Conscious Option</w:t>
      </w:r>
    </w:p>
    <w:p>
      <w:r>
        <w:t>The supplied total programme fee of ₹30,000 makes the programme relevant to students comparing affordable postgraduate management options.</w:t>
      </w:r>
    </w:p>
    <w:p>
      <w:pPr>
        <w:pStyle w:val="Heading2"/>
      </w:pPr>
      <w:r>
        <w:t>Career Skill Development</w:t>
      </w:r>
    </w:p>
    <w:p>
      <w:r>
        <w:t>Students can combine the academic programme with practical skills such as communication, Excel, analytics, digital marketing, business tools and project work.</w:t>
      </w:r>
    </w:p>
    <w:p>
      <w:pPr>
        <w:pStyle w:val="Heading1"/>
      </w:pPr>
      <w:r>
        <w:t>BAOU MBA Course Details</w:t>
      </w:r>
    </w:p>
    <w:p>
      <w:r>
        <w:t>Based on the supplied course data, BAOU currently has one MBA course listed:</w:t>
      </w:r>
    </w:p>
    <w:tbl>
      <w:tblPr>
        <w:tblStyle w:val="TableGrid"/>
        <w:tblW w:type="auto" w:w="0"/>
        <w:tblLook w:firstColumn="1" w:firstRow="1" w:lastColumn="0" w:lastRow="0" w:noHBand="0" w:noVBand="1" w:val="04A0"/>
      </w:tblPr>
      <w:tblGrid>
        <w:gridCol w:w="3408"/>
        <w:gridCol w:w="3408"/>
        <w:gridCol w:w="3408"/>
      </w:tblGrid>
      <w:tr>
        <w:tc>
          <w:tcPr>
            <w:tcW w:type="dxa" w:w="3408"/>
          </w:tcPr>
          <w:p>
            <w:r>
              <w:t>Course</w:t>
            </w:r>
          </w:p>
        </w:tc>
        <w:tc>
          <w:tcPr>
            <w:tcW w:type="dxa" w:w="3408"/>
          </w:tcPr>
          <w:p>
            <w:r>
              <w:t>Duration</w:t>
            </w:r>
          </w:p>
        </w:tc>
        <w:tc>
          <w:tcPr>
            <w:tcW w:type="dxa" w:w="3408"/>
          </w:tcPr>
          <w:p>
            <w:r>
              <w:t>Total Fees</w:t>
            </w:r>
          </w:p>
        </w:tc>
      </w:tr>
      <w:tr>
        <w:tc>
          <w:tcPr>
            <w:tcW w:type="dxa" w:w="3408"/>
          </w:tcPr>
          <w:p>
            <w:r>
              <w:t>Master of Business Administration (MBA)</w:t>
            </w:r>
          </w:p>
        </w:tc>
        <w:tc>
          <w:tcPr>
            <w:tcW w:type="dxa" w:w="3408"/>
          </w:tcPr>
          <w:p>
            <w:r>
              <w:t>2 Years</w:t>
            </w:r>
          </w:p>
        </w:tc>
        <w:tc>
          <w:tcPr>
            <w:tcW w:type="dxa" w:w="3408"/>
          </w:tcPr>
          <w:p>
            <w:r>
              <w:t>₹30,000</w:t>
            </w:r>
          </w:p>
        </w:tc>
      </w:tr>
    </w:tbl>
    <w:p>
      <w:pPr>
        <w:pStyle w:val="Heading1"/>
      </w:pPr>
      <w:r>
        <w:t>BAOU MBA Fees 2026</w:t>
      </w:r>
    </w:p>
    <w:p>
      <w:r>
        <w:t>The supplied data places the total BAOU MBA programme fee at ₹30,000. Since the exact fee breakup, payment schedule and any additional charges can depend on the university's current admission notice, applicants should check the latest official fee schedule before payment.</w:t>
      </w:r>
    </w:p>
    <w:tbl>
      <w:tblPr>
        <w:tblStyle w:val="TableGrid"/>
        <w:tblW w:type="auto" w:w="0"/>
        <w:tblLook w:firstColumn="1" w:firstRow="1" w:lastColumn="0" w:lastRow="0" w:noHBand="0" w:noVBand="1" w:val="04A0"/>
      </w:tblPr>
      <w:tblGrid>
        <w:gridCol w:w="5112"/>
        <w:gridCol w:w="5112"/>
      </w:tblGrid>
      <w:tr>
        <w:tc>
          <w:tcPr>
            <w:tcW w:type="dxa" w:w="5112"/>
          </w:tcPr>
          <w:p>
            <w:r>
              <w:t>Fee Metric</w:t>
            </w:r>
          </w:p>
        </w:tc>
        <w:tc>
          <w:tcPr>
            <w:tcW w:type="dxa" w:w="5112"/>
          </w:tcPr>
          <w:p>
            <w:r>
              <w:t>Value</w:t>
            </w:r>
          </w:p>
        </w:tc>
      </w:tr>
      <w:tr>
        <w:tc>
          <w:tcPr>
            <w:tcW w:type="dxa" w:w="5112"/>
          </w:tcPr>
          <w:p>
            <w:r>
              <w:t>Total MBA courses listed</w:t>
            </w:r>
          </w:p>
        </w:tc>
        <w:tc>
          <w:tcPr>
            <w:tcW w:type="dxa" w:w="5112"/>
          </w:tcPr>
          <w:p>
            <w:r>
              <w:t>1</w:t>
            </w:r>
          </w:p>
        </w:tc>
      </w:tr>
      <w:tr>
        <w:tc>
          <w:tcPr>
            <w:tcW w:type="dxa" w:w="5112"/>
          </w:tcPr>
          <w:p>
            <w:r>
              <w:t>Lowest listed programme fee</w:t>
            </w:r>
          </w:p>
        </w:tc>
        <w:tc>
          <w:tcPr>
            <w:tcW w:type="dxa" w:w="5112"/>
          </w:tcPr>
          <w:p>
            <w:r>
              <w:t>₹30,000</w:t>
            </w:r>
          </w:p>
        </w:tc>
      </w:tr>
      <w:tr>
        <w:tc>
          <w:tcPr>
            <w:tcW w:type="dxa" w:w="5112"/>
          </w:tcPr>
          <w:p>
            <w:r>
              <w:t>Highest listed programme fee</w:t>
            </w:r>
          </w:p>
        </w:tc>
        <w:tc>
          <w:tcPr>
            <w:tcW w:type="dxa" w:w="5112"/>
          </w:tcPr>
          <w:p>
            <w:r>
              <w:t>₹30,000</w:t>
            </w:r>
          </w:p>
        </w:tc>
      </w:tr>
      <w:tr>
        <w:tc>
          <w:tcPr>
            <w:tcW w:type="dxa" w:w="5112"/>
          </w:tcPr>
          <w:p>
            <w:r>
              <w:t>Fee difference</w:t>
            </w:r>
          </w:p>
        </w:tc>
        <w:tc>
          <w:tcPr>
            <w:tcW w:type="dxa" w:w="5112"/>
          </w:tcPr>
          <w:p>
            <w:r>
              <w:t>₹0</w:t>
            </w:r>
          </w:p>
        </w:tc>
      </w:tr>
      <w:tr>
        <w:tc>
          <w:tcPr>
            <w:tcW w:type="dxa" w:w="5112"/>
          </w:tcPr>
          <w:p>
            <w:r>
              <w:t>Programme duration</w:t>
            </w:r>
          </w:p>
        </w:tc>
        <w:tc>
          <w:tcPr>
            <w:tcW w:type="dxa" w:w="5112"/>
          </w:tcPr>
          <w:p>
            <w:r>
              <w:t>2 Years</w:t>
            </w:r>
          </w:p>
        </w:tc>
      </w:tr>
    </w:tbl>
    <w:p>
      <w:pPr>
        <w:pStyle w:val="Heading1"/>
      </w:pPr>
      <w:r>
        <w:t>BAOU MBA Eligibility 2026</w:t>
      </w:r>
    </w:p>
    <w:p>
      <w:r>
        <w:t>Eligibility should be taken from the current BAOU MBA admission notification or prospectus for the relevant session. As a postgraduate programme, MBA admission generally requires completion of an undergraduate degree from a recognised institution, subject to the university's specific rules.</w:t>
      </w:r>
    </w:p>
    <w:p>
      <w:r>
        <w:t>Before applying, candidates should verify:</w:t>
      </w:r>
    </w:p>
    <w:p>
      <w:pPr>
        <w:pStyle w:val="ListBullet"/>
      </w:pPr>
      <w:r>
        <w:t>Required undergraduate qualification and minimum marks, if prescribed</w:t>
      </w:r>
    </w:p>
    <w:p>
      <w:pPr>
        <w:pStyle w:val="ListBullet"/>
      </w:pPr>
      <w:r>
        <w:t>Whether any entrance test or admission criterion applies</w:t>
      </w:r>
    </w:p>
    <w:p>
      <w:pPr>
        <w:pStyle w:val="ListBullet"/>
      </w:pPr>
      <w:r>
        <w:t>Accepted degree and qualification documents</w:t>
      </w:r>
    </w:p>
    <w:p>
      <w:pPr>
        <w:pStyle w:val="ListBullet"/>
      </w:pPr>
      <w:r>
        <w:t>Any programme-specific conditions in the 2026 notification</w:t>
      </w:r>
    </w:p>
    <w:p>
      <w:pPr>
        <w:pStyle w:val="Heading1"/>
      </w:pPr>
      <w:r>
        <w:t>BAOU MBA Admission 2026</w:t>
      </w:r>
    </w:p>
    <w:p>
      <w:r>
        <w:t>Admission should be completed according to the current BAOU admission notification and the university's prescribed application process. The supplied data identifies the programme as an MBA with a 2-year duration and ₹30,000 total fee.</w:t>
      </w:r>
    </w:p>
    <w:p>
      <w:pPr>
        <w:pStyle w:val="Heading2"/>
      </w:pPr>
      <w:r>
        <w:t>Step 1: Check the Latest Notification</w:t>
      </w:r>
    </w:p>
    <w:p>
      <w:r>
        <w:t>Review the current MBA admission notice, eligibility, dates, fee details and programme instructions.</w:t>
      </w:r>
    </w:p>
    <w:p>
      <w:pPr>
        <w:pStyle w:val="Heading2"/>
      </w:pPr>
      <w:r>
        <w:t>Step 2: Register/Application</w:t>
      </w:r>
    </w:p>
    <w:p>
      <w:r>
        <w:t>Create or use the required admission account and enter personal and academic information accurately.</w:t>
      </w:r>
    </w:p>
    <w:p>
      <w:pPr>
        <w:pStyle w:val="Heading2"/>
      </w:pPr>
      <w:r>
        <w:t>Step 3: Select MBA</w:t>
      </w:r>
    </w:p>
    <w:p>
      <w:r>
        <w:t>Choose the Master of Business Administration programme and complete the required programme details.</w:t>
      </w:r>
    </w:p>
    <w:p>
      <w:pPr>
        <w:pStyle w:val="Heading2"/>
      </w:pPr>
      <w:r>
        <w:t>Step 4: Upload Documents</w:t>
      </w:r>
    </w:p>
    <w:p>
      <w:r>
        <w:t>Submit the documents requested by the university in the prescribed format.</w:t>
      </w:r>
    </w:p>
    <w:p>
      <w:pPr>
        <w:pStyle w:val="Heading2"/>
      </w:pPr>
      <w:r>
        <w:t>Step 5: Pay the Applicable Fee</w:t>
      </w:r>
    </w:p>
    <w:p>
      <w:r>
        <w:t>Complete payment using the options provided by BAOU and retain the transaction proof.</w:t>
      </w:r>
    </w:p>
    <w:p>
      <w:pPr>
        <w:pStyle w:val="Heading2"/>
      </w:pPr>
      <w:r>
        <w:t>Step 6: Submit and Save Confirmation</w:t>
      </w:r>
    </w:p>
    <w:p>
      <w:r>
        <w:t>Review all information, submit the application and save the acknowledgement for future reference.</w:t>
      </w:r>
    </w:p>
    <w:p>
      <w:pPr>
        <w:pStyle w:val="Heading1"/>
      </w:pPr>
      <w:r>
        <w:t>Documents to Keep Ready</w:t>
      </w:r>
    </w:p>
    <w:p>
      <w:pPr>
        <w:pStyle w:val="ListBullet"/>
      </w:pPr>
      <w:r>
        <w:t>Graduation marksheets/certificate</w:t>
      </w:r>
    </w:p>
    <w:p>
      <w:pPr>
        <w:pStyle w:val="ListBullet"/>
      </w:pPr>
      <w:r>
        <w:t>Valid identity proof</w:t>
      </w:r>
    </w:p>
    <w:p>
      <w:pPr>
        <w:pStyle w:val="ListBullet"/>
      </w:pPr>
      <w:r>
        <w:t>Passport-size photograph</w:t>
      </w:r>
    </w:p>
    <w:p>
      <w:pPr>
        <w:pStyle w:val="ListBullet"/>
      </w:pPr>
      <w:r>
        <w:t>Signature</w:t>
      </w:r>
    </w:p>
    <w:p>
      <w:pPr>
        <w:pStyle w:val="ListBullet"/>
      </w:pPr>
      <w:r>
        <w:t>Category certificate, where applicable</w:t>
      </w:r>
    </w:p>
    <w:p>
      <w:pPr>
        <w:pStyle w:val="ListBullet"/>
      </w:pPr>
      <w:r>
        <w:t>Other documents specifically requested in the current BAOU admission notification</w:t>
      </w:r>
    </w:p>
    <w:p>
      <w:pPr>
        <w:pStyle w:val="ListBullet"/>
      </w:pPr>
      <w:r>
        <w:t>Fee/payment receipt after submission</w:t>
      </w:r>
    </w:p>
    <w:p>
      <w:pPr>
        <w:pStyle w:val="Heading1"/>
      </w:pPr>
      <w:r>
        <w:t>BAOU MBA Curriculum – What Students Can Expect</w:t>
      </w:r>
    </w:p>
    <w:p>
      <w:r>
        <w:t>An MBA curriculum generally develops knowledge across core management areas rather than focusing on a single technical skill. The exact BAOU subject list should be taken from the current programme structure.</w:t>
      </w:r>
    </w:p>
    <w:p>
      <w:pPr>
        <w:pStyle w:val="ListBullet"/>
      </w:pPr>
      <w:r>
        <w:t>Management principles and organisational behaviour</w:t>
      </w:r>
    </w:p>
    <w:p>
      <w:pPr>
        <w:pStyle w:val="ListBullet"/>
      </w:pPr>
      <w:r>
        <w:t>Accounting and financial management</w:t>
      </w:r>
    </w:p>
    <w:p>
      <w:pPr>
        <w:pStyle w:val="ListBullet"/>
      </w:pPr>
      <w:r>
        <w:t>Marketing and customer management</w:t>
      </w:r>
    </w:p>
    <w:p>
      <w:pPr>
        <w:pStyle w:val="ListBullet"/>
      </w:pPr>
      <w:r>
        <w:t>Human resource management</w:t>
      </w:r>
    </w:p>
    <w:p>
      <w:pPr>
        <w:pStyle w:val="ListBullet"/>
      </w:pPr>
      <w:r>
        <w:t>Business economics and decision-making</w:t>
      </w:r>
    </w:p>
    <w:p>
      <w:pPr>
        <w:pStyle w:val="ListBullet"/>
      </w:pPr>
      <w:r>
        <w:t>Operations and business processes</w:t>
      </w:r>
    </w:p>
    <w:p>
      <w:pPr>
        <w:pStyle w:val="ListBullet"/>
      </w:pPr>
      <w:r>
        <w:t>Business research and analytical thinking</w:t>
      </w:r>
    </w:p>
    <w:p>
      <w:pPr>
        <w:pStyle w:val="ListBullet"/>
      </w:pPr>
      <w:r>
        <w:t>Strategic management</w:t>
      </w:r>
    </w:p>
    <w:p>
      <w:pPr>
        <w:pStyle w:val="ListBullet"/>
      </w:pPr>
      <w:r>
        <w:t>Project or applied management work, where prescribed</w:t>
      </w:r>
    </w:p>
    <w:p>
      <w:pPr>
        <w:pStyle w:val="Heading1"/>
      </w:pPr>
      <w:r>
        <w:t>BAOU MBA Admission Snapshot</w:t>
      </w:r>
    </w:p>
    <w:tbl>
      <w:tblPr>
        <w:tblStyle w:val="TableGrid"/>
        <w:tblW w:type="auto" w:w="0"/>
        <w:tblLook w:firstColumn="1" w:firstRow="1" w:lastColumn="0" w:lastRow="0" w:noHBand="0" w:noVBand="1" w:val="04A0"/>
      </w:tblPr>
      <w:tblGrid>
        <w:gridCol w:w="5112"/>
        <w:gridCol w:w="5112"/>
      </w:tblGrid>
      <w:tr>
        <w:tc>
          <w:tcPr>
            <w:tcW w:type="dxa" w:w="5112"/>
          </w:tcPr>
          <w:p>
            <w:r>
              <w:t>Particular</w:t>
            </w:r>
          </w:p>
        </w:tc>
        <w:tc>
          <w:tcPr>
            <w:tcW w:type="dxa" w:w="5112"/>
          </w:tcPr>
          <w:p>
            <w:r>
              <w:t>Details</w:t>
            </w:r>
          </w:p>
        </w:tc>
      </w:tr>
      <w:tr>
        <w:tc>
          <w:tcPr>
            <w:tcW w:type="dxa" w:w="5112"/>
          </w:tcPr>
          <w:p>
            <w:r>
              <w:t>Admission Mode</w:t>
            </w:r>
          </w:p>
        </w:tc>
        <w:tc>
          <w:tcPr>
            <w:tcW w:type="dxa" w:w="5112"/>
          </w:tcPr>
          <w:p>
            <w:r>
              <w:t>As prescribed by the university for the current session</w:t>
            </w:r>
          </w:p>
        </w:tc>
      </w:tr>
      <w:tr>
        <w:tc>
          <w:tcPr>
            <w:tcW w:type="dxa" w:w="5112"/>
          </w:tcPr>
          <w:p>
            <w:r>
              <w:t>Programme</w:t>
            </w:r>
          </w:p>
        </w:tc>
        <w:tc>
          <w:tcPr>
            <w:tcW w:type="dxa" w:w="5112"/>
          </w:tcPr>
          <w:p>
            <w:r>
              <w:t>MBA</w:t>
            </w:r>
          </w:p>
        </w:tc>
      </w:tr>
      <w:tr>
        <w:tc>
          <w:tcPr>
            <w:tcW w:type="dxa" w:w="5112"/>
          </w:tcPr>
          <w:p>
            <w:r>
              <w:t>Duration</w:t>
            </w:r>
          </w:p>
        </w:tc>
        <w:tc>
          <w:tcPr>
            <w:tcW w:type="dxa" w:w="5112"/>
          </w:tcPr>
          <w:p>
            <w:r>
              <w:t>2 Years</w:t>
            </w:r>
          </w:p>
        </w:tc>
      </w:tr>
      <w:tr>
        <w:tc>
          <w:tcPr>
            <w:tcW w:type="dxa" w:w="5112"/>
          </w:tcPr>
          <w:p>
            <w:r>
              <w:t>Listed Total Fee</w:t>
            </w:r>
          </w:p>
        </w:tc>
        <w:tc>
          <w:tcPr>
            <w:tcW w:type="dxa" w:w="5112"/>
          </w:tcPr>
          <w:p>
            <w:r>
              <w:t>₹30,000</w:t>
            </w:r>
          </w:p>
        </w:tc>
      </w:tr>
      <w:tr>
        <w:tc>
          <w:tcPr>
            <w:tcW w:type="dxa" w:w="5112"/>
          </w:tcPr>
          <w:p>
            <w:r>
              <w:t>Total Courses Listed</w:t>
            </w:r>
          </w:p>
        </w:tc>
        <w:tc>
          <w:tcPr>
            <w:tcW w:type="dxa" w:w="5112"/>
          </w:tcPr>
          <w:p>
            <w:r>
              <w:t>1</w:t>
            </w:r>
          </w:p>
        </w:tc>
      </w:tr>
      <w:tr>
        <w:tc>
          <w:tcPr>
            <w:tcW w:type="dxa" w:w="5112"/>
          </w:tcPr>
          <w:p>
            <w:r>
              <w:t>Seat Intake in Supplied Data</w:t>
            </w:r>
          </w:p>
        </w:tc>
        <w:tc>
          <w:tcPr>
            <w:tcW w:type="dxa" w:w="5112"/>
          </w:tcPr>
          <w:p>
            <w:r>
              <w:t>0</w:t>
            </w:r>
          </w:p>
        </w:tc>
      </w:tr>
    </w:tbl>
    <w:p>
      <w:r>
        <w:t>Note: The supplied dataset shows a seat-intake value of 0. This figure should not be interpreted as a confirmed admission capacity without checking the university's official programme notification.</w:t>
      </w:r>
    </w:p>
    <w:p>
      <w:pPr>
        <w:pStyle w:val="Heading1"/>
      </w:pPr>
      <w:r>
        <w:t>BAOU MBA Cutoff</w:t>
      </w:r>
    </w:p>
    <w:p>
      <w:r>
        <w:t>The supplied data does not provide a valid opening or closing cutoff for BAOU MBA. Therefore, a specific cutoff rank or percentage should not be published without an official source. Candidates should check the current admission notification for any entrance-based or merit-based selection condition.</w:t>
      </w:r>
    </w:p>
    <w:p>
      <w:pPr>
        <w:pStyle w:val="Heading1"/>
      </w:pPr>
      <w:r>
        <w:t>BAOU MBA Placements &amp; Career Scope</w:t>
      </w:r>
    </w:p>
    <w:p>
      <w:r>
        <w:t>An MBA can support career paths across business, operations, sales, marketing, human resources, finance, customer management and entrepreneurship. Career outcomes depend on the student's skills, experience, projects and the role or industry targeted.</w:t>
      </w:r>
    </w:p>
    <w:p>
      <w:pPr>
        <w:pStyle w:val="ListBullet"/>
      </w:pPr>
      <w:r>
        <w:t>Business Development Executive</w:t>
      </w:r>
    </w:p>
    <w:p>
      <w:pPr>
        <w:pStyle w:val="ListBullet"/>
      </w:pPr>
      <w:r>
        <w:t>Sales and Marketing Executive</w:t>
      </w:r>
    </w:p>
    <w:p>
      <w:pPr>
        <w:pStyle w:val="ListBullet"/>
      </w:pPr>
      <w:r>
        <w:t>HR Executive</w:t>
      </w:r>
    </w:p>
    <w:p>
      <w:pPr>
        <w:pStyle w:val="ListBullet"/>
      </w:pPr>
      <w:r>
        <w:t>Operations Executive</w:t>
      </w:r>
    </w:p>
    <w:p>
      <w:pPr>
        <w:pStyle w:val="ListBullet"/>
      </w:pPr>
      <w:r>
        <w:t>Business Analyst – with relevant analytical skills</w:t>
      </w:r>
    </w:p>
    <w:p>
      <w:pPr>
        <w:pStyle w:val="ListBullet"/>
      </w:pPr>
      <w:r>
        <w:t>Customer Success / Client Relationship roles</w:t>
      </w:r>
    </w:p>
    <w:p>
      <w:pPr>
        <w:pStyle w:val="ListBullet"/>
      </w:pPr>
      <w:r>
        <w:t>Management Trainee</w:t>
      </w:r>
    </w:p>
    <w:p>
      <w:pPr>
        <w:pStyle w:val="ListBullet"/>
      </w:pPr>
      <w:r>
        <w:t>Entrepreneurship and small-business management</w:t>
      </w:r>
    </w:p>
    <w:p>
      <w:r>
        <w:t>Placement claims should be treated separately from the academic fee and course data. The supplied content labels MBA as the highest-placement course, but it does not provide a verified package figure, placement rate, recruiter list or placement report. Such metrics should be added only when supported by current official data.</w:t>
      </w:r>
    </w:p>
    <w:p>
      <w:pPr>
        <w:pStyle w:val="Heading1"/>
      </w:pPr>
      <w:r>
        <w:t>BAOU MBA ROI: Is ₹30,000 Worth It?</w:t>
      </w:r>
    </w:p>
    <w:p>
      <w:r>
        <w:t>With a supplied total programme fee of ₹30,000 over 2 years, the headline academic cost is comparatively easy to understand. However, ROI should not be judged by fee alone. Students should compare curriculum relevance, learning support, recognition, career goals, skill development and verified placement information.</w:t>
      </w:r>
    </w:p>
    <w:tbl>
      <w:tblPr>
        <w:tblStyle w:val="TableGrid"/>
        <w:tblW w:type="auto" w:w="0"/>
        <w:tblLook w:firstColumn="1" w:firstRow="1" w:lastColumn="0" w:lastRow="0" w:noHBand="0" w:noVBand="1" w:val="04A0"/>
      </w:tblPr>
      <w:tblGrid>
        <w:gridCol w:w="5112"/>
        <w:gridCol w:w="5112"/>
      </w:tblGrid>
      <w:tr>
        <w:tc>
          <w:tcPr>
            <w:tcW w:type="dxa" w:w="5112"/>
          </w:tcPr>
          <w:p>
            <w:r>
              <w:t>ROI Factor</w:t>
            </w:r>
          </w:p>
        </w:tc>
        <w:tc>
          <w:tcPr>
            <w:tcW w:type="dxa" w:w="5112"/>
          </w:tcPr>
          <w:p>
            <w:r>
              <w:t>What to Check</w:t>
            </w:r>
          </w:p>
        </w:tc>
      </w:tr>
      <w:tr>
        <w:tc>
          <w:tcPr>
            <w:tcW w:type="dxa" w:w="5112"/>
          </w:tcPr>
          <w:p>
            <w:r>
              <w:t>Programme fee</w:t>
            </w:r>
          </w:p>
        </w:tc>
        <w:tc>
          <w:tcPr>
            <w:tcW w:type="dxa" w:w="5112"/>
          </w:tcPr>
          <w:p>
            <w:r>
              <w:t>Current official fee schedule</w:t>
            </w:r>
          </w:p>
        </w:tc>
      </w:tr>
      <w:tr>
        <w:tc>
          <w:tcPr>
            <w:tcW w:type="dxa" w:w="5112"/>
          </w:tcPr>
          <w:p>
            <w:r>
              <w:t>Career outcome</w:t>
            </w:r>
          </w:p>
        </w:tc>
        <w:tc>
          <w:tcPr>
            <w:tcW w:type="dxa" w:w="5112"/>
          </w:tcPr>
          <w:p>
            <w:r>
              <w:t>Relevant roles and verified placement information</w:t>
            </w:r>
          </w:p>
        </w:tc>
      </w:tr>
      <w:tr>
        <w:tc>
          <w:tcPr>
            <w:tcW w:type="dxa" w:w="5112"/>
          </w:tcPr>
          <w:p>
            <w:r>
              <w:t>Skills</w:t>
            </w:r>
          </w:p>
        </w:tc>
        <w:tc>
          <w:tcPr>
            <w:tcW w:type="dxa" w:w="5112"/>
          </w:tcPr>
          <w:p>
            <w:r>
              <w:t>Practical tools, projects and business knowledge</w:t>
            </w:r>
          </w:p>
        </w:tc>
      </w:tr>
      <w:tr>
        <w:tc>
          <w:tcPr>
            <w:tcW w:type="dxa" w:w="5112"/>
          </w:tcPr>
          <w:p>
            <w:r>
              <w:t>Flexibility</w:t>
            </w:r>
          </w:p>
        </w:tc>
        <w:tc>
          <w:tcPr>
            <w:tcW w:type="dxa" w:w="5112"/>
          </w:tcPr>
          <w:p>
            <w:r>
              <w:t>Study schedule and learner-support arrangements</w:t>
            </w:r>
          </w:p>
        </w:tc>
      </w:tr>
      <w:tr>
        <w:tc>
          <w:tcPr>
            <w:tcW w:type="dxa" w:w="5112"/>
          </w:tcPr>
          <w:p>
            <w:r>
              <w:t>Higher studies</w:t>
            </w:r>
          </w:p>
        </w:tc>
        <w:tc>
          <w:tcPr>
            <w:tcW w:type="dxa" w:w="5112"/>
          </w:tcPr>
          <w:p>
            <w:r>
              <w:t>Eligibility for future academic progression</w:t>
            </w:r>
          </w:p>
        </w:tc>
      </w:tr>
    </w:tbl>
    <w:p>
      <w:pPr>
        <w:pStyle w:val="Heading1"/>
      </w:pPr>
      <w:r>
        <w:t>Pros and Considerations</w:t>
      </w:r>
    </w:p>
    <w:p>
      <w:pPr>
        <w:pStyle w:val="Heading2"/>
      </w:pPr>
      <w:r>
        <w:t>Potential Advantages</w:t>
      </w:r>
    </w:p>
    <w:p>
      <w:pPr>
        <w:pStyle w:val="ListBullet"/>
      </w:pPr>
      <w:r>
        <w:t>2-year postgraduate management programme</w:t>
      </w:r>
    </w:p>
    <w:p>
      <w:pPr>
        <w:pStyle w:val="ListBullet"/>
      </w:pPr>
      <w:r>
        <w:t>Supplied total fee of ₹30,000</w:t>
      </w:r>
    </w:p>
    <w:p>
      <w:pPr>
        <w:pStyle w:val="ListBullet"/>
      </w:pPr>
      <w:r>
        <w:t>Flexible learning can suit working or other commitments</w:t>
      </w:r>
    </w:p>
    <w:p>
      <w:pPr>
        <w:pStyle w:val="ListBullet"/>
      </w:pPr>
      <w:r>
        <w:t>Broad management knowledge applicable across industries</w:t>
      </w:r>
    </w:p>
    <w:p>
      <w:pPr>
        <w:pStyle w:val="Heading2"/>
      </w:pPr>
      <w:r>
        <w:t>Things to Verify Before Admission</w:t>
      </w:r>
    </w:p>
    <w:p>
      <w:pPr>
        <w:pStyle w:val="ListBullet"/>
      </w:pPr>
      <w:r>
        <w:t>Current eligibility rules</w:t>
      </w:r>
    </w:p>
    <w:p>
      <w:pPr>
        <w:pStyle w:val="ListBullet"/>
      </w:pPr>
      <w:r>
        <w:t>Latest admission dates</w:t>
      </w:r>
    </w:p>
    <w:p>
      <w:pPr>
        <w:pStyle w:val="ListBullet"/>
      </w:pPr>
      <w:r>
        <w:t>Exact fee breakup and payment schedule</w:t>
      </w:r>
    </w:p>
    <w:p>
      <w:pPr>
        <w:pStyle w:val="ListBullet"/>
      </w:pPr>
      <w:r>
        <w:t>Programme delivery and study-centre details</w:t>
      </w:r>
    </w:p>
    <w:p>
      <w:pPr>
        <w:pStyle w:val="ListBullet"/>
      </w:pPr>
      <w:r>
        <w:t>Current placement information</w:t>
      </w:r>
    </w:p>
    <w:p>
      <w:pPr>
        <w:pStyle w:val="ListBullet"/>
      </w:pPr>
      <w:r>
        <w:t>Recognition/approval status for the relevant session and programme</w:t>
      </w:r>
    </w:p>
    <w:p>
      <w:pPr>
        <w:pStyle w:val="Heading1"/>
      </w:pPr>
      <w:r>
        <w:t>Who Should Consider BAOU MBA?</w:t>
      </w:r>
    </w:p>
    <w:p>
      <w:pPr>
        <w:pStyle w:val="ListBullet"/>
      </w:pPr>
      <w:r>
        <w:t>Graduates seeking a postgraduate management qualification</w:t>
      </w:r>
    </w:p>
    <w:p>
      <w:pPr>
        <w:pStyle w:val="ListBullet"/>
      </w:pPr>
      <w:r>
        <w:t>Working professionals looking for flexible study</w:t>
      </w:r>
    </w:p>
    <w:p>
      <w:pPr>
        <w:pStyle w:val="ListBullet"/>
      </w:pPr>
      <w:r>
        <w:t>Learners planning careers in business, sales, marketing, HR or operations</w:t>
      </w:r>
    </w:p>
    <w:p>
      <w:pPr>
        <w:pStyle w:val="ListBullet"/>
      </w:pPr>
      <w:r>
        <w:t>Students who want to combine formal management education with practical industry skills</w:t>
      </w:r>
    </w:p>
    <w:p>
      <w:pPr>
        <w:pStyle w:val="ListBullet"/>
      </w:pPr>
      <w:r>
        <w:t>Entrepreneurship-oriented learners seeking structured business knowledge</w:t>
      </w:r>
    </w:p>
    <w:p>
      <w:pPr>
        <w:pStyle w:val="Heading1"/>
      </w:pPr>
      <w:r>
        <w:t>BAOU MBA FAQs</w:t>
      </w:r>
    </w:p>
    <w:p>
      <w:pPr>
        <w:pStyle w:val="Heading2"/>
      </w:pPr>
      <w:r>
        <w:t>What is the duration of BAOU MBA?</w:t>
      </w:r>
    </w:p>
    <w:p>
      <w:r>
        <w:t>The supplied programme data lists the BAOU MBA duration as 2 years.</w:t>
      </w:r>
    </w:p>
    <w:p>
      <w:pPr>
        <w:pStyle w:val="Heading2"/>
      </w:pPr>
      <w:r>
        <w:t>What is the BAOU MBA fee?</w:t>
      </w:r>
    </w:p>
    <w:p>
      <w:r>
        <w:t>The supplied data lists the total fee as ₹30,000. Candidates should verify the current official fee schedule before payment.</w:t>
      </w:r>
    </w:p>
    <w:p>
      <w:pPr>
        <w:pStyle w:val="Heading2"/>
      </w:pPr>
      <w:r>
        <w:t>How many MBA courses are listed?</w:t>
      </w:r>
    </w:p>
    <w:p>
      <w:r>
        <w:t>The supplied data lists one MBA course: Master of Business Administration.</w:t>
      </w:r>
    </w:p>
    <w:p>
      <w:pPr>
        <w:pStyle w:val="Heading2"/>
      </w:pPr>
      <w:r>
        <w:t>What is the BAOU MBA eligibility?</w:t>
      </w:r>
    </w:p>
    <w:p>
      <w:r>
        <w:t>Candidates should check the current BAOU notification. As a postgraduate programme, an undergraduate degree is generally the core qualification, subject to university-specific conditions.</w:t>
      </w:r>
    </w:p>
    <w:p>
      <w:pPr>
        <w:pStyle w:val="Heading2"/>
      </w:pPr>
      <w:r>
        <w:t>Is there a BAOU MBA cutoff?</w:t>
      </w:r>
    </w:p>
    <w:p>
      <w:r>
        <w:t>No verified cutoff figure is provided in the supplied data. Any entrance or merit requirement should be checked in the current admission notification.</w:t>
      </w:r>
    </w:p>
    <w:p>
      <w:pPr>
        <w:pStyle w:val="Heading2"/>
      </w:pPr>
      <w:r>
        <w:t>What can I do after an MBA?</w:t>
      </w:r>
    </w:p>
    <w:p>
      <w:r>
        <w:t>Possible paths include business development, sales and marketing, HR, operations, customer management, business analysis and entrepreneurship, depending on skills and experience.</w:t>
      </w:r>
    </w:p>
    <w:p>
      <w:pPr>
        <w:pStyle w:val="Heading2"/>
      </w:pPr>
      <w:r>
        <w:t>Does BAOU MBA offer placements?</w:t>
      </w:r>
    </w:p>
    <w:p>
      <w:r>
        <w:t>Placement information should be checked through current official university sources. The supplied content does not provide verified placement statistics or package figures.</w:t>
      </w:r>
    </w:p>
    <w:p>
      <w:pPr>
        <w:pStyle w:val="Heading1"/>
      </w:pPr>
      <w:r>
        <w:t>Final CTA / Counselling Block</w:t>
      </w:r>
    </w:p>
    <w:p>
      <w:r>
        <w:t>Planning to apply for BAOU MBA in 2026? Before submitting your application, compare eligibility, fee, programme structure, admission requirements and career goals. Keep your documents ready and verify the latest university notification so you can complete the process with accurate information.</w:t>
      </w:r>
    </w:p>
    <w:p>
      <w:r>
        <w:t>CTA: Get Free BAOU MBA Admission Guidance</w:t>
      </w:r>
    </w:p>
    <w:p>
      <w:pPr>
        <w:pStyle w:val="Heading1"/>
      </w:pPr>
      <w:r>
        <w:t>Editorial / Vendor Notes</w:t>
      </w:r>
    </w:p>
    <w:p>
      <w:pPr>
        <w:pStyle w:val="ListBullet"/>
      </w:pPr>
      <w:r>
        <w:t>Keep the page modular: hero → highlights → course table → fees → eligibility → admission process → curriculum → career → ROI → FAQs → CTA.</w:t>
      </w:r>
    </w:p>
    <w:p>
      <w:pPr>
        <w:pStyle w:val="ListBullet"/>
      </w:pPr>
      <w:r>
        <w:t>Do not publish the supplied '0 seats' value as a confirmed intake unless verified against the latest official source.</w:t>
      </w:r>
    </w:p>
    <w:p>
      <w:pPr>
        <w:pStyle w:val="ListBullet"/>
      </w:pPr>
      <w:r>
        <w:t>Do not publish specific placement packages, cutoff ranks or recruiter claims without current evidence.</w:t>
      </w:r>
    </w:p>
    <w:p>
      <w:pPr>
        <w:pStyle w:val="ListBullet"/>
      </w:pPr>
      <w:r>
        <w:t>Use ₹30,000 as the supplied total fee, but label it as subject to the latest official fee schedule.</w:t>
      </w:r>
    </w:p>
    <w:p>
      <w:pPr>
        <w:pStyle w:val="ListBullet"/>
      </w:pPr>
      <w:r>
        <w:t>Add current official admission dates only after verification.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