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DATA CLEANSING PR-2</w:t>
        <w:br/>
        <w:t>THEORY &amp; CONCEPTS GUIDE</w:t>
      </w:r>
    </w:p>
    <w:p>
      <w:pPr>
        <w:jc w:val="center"/>
      </w:pPr>
      <w:r>
        <w:rPr>
          <w:i/>
          <w:sz w:val="20"/>
        </w:rPr>
        <w:t>Based on the uploaded DATA_CLEANSER_PR_2 notebook</w:t>
      </w:r>
    </w:p>
    <w:p>
      <w:r>
        <w:t>Purpose: This guide explains the concepts used in the notebook in simple language, including definitions, why each technique is used, how it works, and points to remember.</w:t>
      </w:r>
    </w:p>
    <w:p>
      <w:pPr>
        <w:pStyle w:val="Heading1"/>
      </w:pPr>
      <w:r>
        <w:t>1. Dataset Loading and Initial Inspection</w:t>
      </w:r>
    </w:p>
    <w:p>
      <w:pPr>
        <w:pStyle w:val="Heading2"/>
      </w:pPr>
      <w:r>
        <w:t>1.1 Pandas and DataFrame</w:t>
      </w:r>
    </w:p>
    <w:p>
      <w:r>
        <w:t>Pandas is a Python library used to load, clean, transform, and analyze tabular data. A DataFrame is a two-dimensional table with rows and columns.</w:t>
      </w:r>
    </w:p>
    <w:p>
      <w:pPr>
        <w:pStyle w:val="Heading2"/>
      </w:pPr>
      <w:r>
        <w:t>1.2 CSV file</w:t>
      </w:r>
    </w:p>
    <w:p>
      <w:r>
        <w:t>CSV (Comma-Separated Values) is a plain-text format for storing tabular data. The notebook loads the patient health records CSV into a DataFrame named df.</w:t>
      </w:r>
    </w:p>
    <w:p>
      <w:pPr>
        <w:pStyle w:val="Heading2"/>
      </w:pPr>
      <w:r>
        <w:t>1.3 df.info()</w:t>
      </w:r>
    </w:p>
    <w:p>
      <w:r>
        <w:t>Displays the number of rows, column names, non-null counts, data types, and memory usage. It helps identify unexpected data types and columns with missing values.</w:t>
      </w:r>
    </w:p>
    <w:p>
      <w:pPr>
        <w:pStyle w:val="Heading2"/>
      </w:pPr>
      <w:r>
        <w:t>1.4 df.isnull().sum()</w:t>
      </w:r>
    </w:p>
    <w:p>
      <w:r>
        <w:t>isnull() marks missing entries as True, and sum() counts them column by column. This is an initial missing-value check.</w:t>
      </w:r>
    </w:p>
    <w:p>
      <w:pPr>
        <w:pStyle w:val="Heading2"/>
      </w:pPr>
      <w:r>
        <w:t>1.5 Data types</w:t>
      </w:r>
    </w:p>
    <w:p>
      <w:r>
        <w:t>Numerical columns contain numbers (for example, age, BMI, blood pressure, cholesterol, and glucose). Categorical columns contain labels or groups (for example, gender, region, and disease-risk category). Choose cleaning methods according to the type of column.</w:t>
      </w:r>
    </w:p>
    <w:p>
      <w:pPr>
        <w:pStyle w:val="Heading1"/>
      </w:pPr>
      <w:r>
        <w:t>2. Missing-Value Analysis</w:t>
      </w:r>
    </w:p>
    <w:p>
      <w:pPr>
        <w:pStyle w:val="Heading2"/>
      </w:pPr>
      <w:r>
        <w:t>2.1 Missing values</w:t>
      </w:r>
    </w:p>
    <w:p>
      <w:r>
        <w:t>A missing value is a data entry that is unavailable, blank, or recorded as a null value such as NaN. Missing values can reduce the amount of usable data and can affect statistical summaries or machine-learning models.</w:t>
      </w:r>
    </w:p>
    <w:p>
      <w:pPr>
        <w:pStyle w:val="Heading2"/>
      </w:pPr>
      <w:r>
        <w:t>2.2 Missing-value count and percentage</w:t>
      </w:r>
    </w:p>
    <w:p>
      <w:r>
        <w:t>For each column, the notebook calculates the count of missing values and the percentage of rows that are missing a value.</w:t>
      </w:r>
    </w:p>
    <w:p>
      <w:r>
        <w:t>Formula: Missing percentage = (number of missing values in a column / total number of rows) × 100</w:t>
      </w:r>
    </w:p>
    <w:p>
      <w:r>
        <w:t>A summary report makes it easier to compare which columns need the most attention. A count of zero means Pandas does not currently recognize any missing values in that column; it does not prove that all values are valid.</w:t>
      </w:r>
    </w:p>
    <w:p>
      <w:pPr>
        <w:pStyle w:val="Heading2"/>
      </w:pPr>
      <w:r>
        <w:t>2.3 Why check missingness before imputing?</w:t>
      </w:r>
    </w:p>
    <w:p>
      <w:r>
        <w:t>The original data should be checked before any imputation. If the data is modified earlier in the notebook, a later 'before imputation' printout may already show zeros. Reloading the original CSV before each independent comparison is a reliable way to preserve the true baseline.</w:t>
      </w:r>
    </w:p>
    <w:p>
      <w:pPr>
        <w:pStyle w:val="Heading1"/>
      </w:pPr>
      <w:r>
        <w:t>3. Imputation Techniques</w:t>
      </w:r>
    </w:p>
    <w:p>
      <w:r>
        <w:t>Imputation means replacing missing entries with estimated or selected values instead of deleting every row that contains a blank. The notebook demonstrates simple imputation, missing indicators, random-sample imputation, KNN imputation, and an iterative chained-equations approach.</w:t>
      </w:r>
    </w:p>
    <w:p>
      <w:pPr>
        <w:pStyle w:val="Heading2"/>
      </w:pPr>
      <w:r>
        <w:t>3.1 Simple Imputer: Mean</w:t>
      </w:r>
    </w:p>
    <w:p>
      <w:r>
        <w:t>Definition: Mean imputation replaces missing numerical values with the arithmetic average of the observed values in that column.</w:t>
      </w:r>
    </w:p>
    <w:p>
      <w:r>
        <w:t>Formula: Mean = sum of observed values / number of observed values</w:t>
      </w:r>
    </w:p>
    <w:p>
      <w:r>
        <w:t>In the notebook, SimpleImputer(strategy='mean') is applied to BMI. It is easy to use, but extreme values can pull the mean up or down and mean imputation can reduce the apparent variability of the data.</w:t>
      </w:r>
    </w:p>
    <w:p>
      <w:pPr>
        <w:pStyle w:val="Heading2"/>
      </w:pPr>
      <w:r>
        <w:t>3.2 Simple Imputer: Median</w:t>
      </w:r>
    </w:p>
    <w:p>
      <w:r>
        <w:t>Definition: Median imputation replaces missing numerical values with the middle observed value after the values are sorted. With an even number of observations, the median is the average of the two middle values.</w:t>
      </w:r>
    </w:p>
    <w:p>
      <w:r>
        <w:t>The median is usually less affected by extreme values than the mean, so it can be a useful choice for skewed numerical data such as BMI.</w:t>
      </w:r>
    </w:p>
    <w:p>
      <w:pPr>
        <w:pStyle w:val="Heading2"/>
      </w:pPr>
      <w:r>
        <w:t>3.3 Simple Imputer: Most Frequent (Mode)</w:t>
      </w:r>
    </w:p>
    <w:p>
      <w:r>
        <w:t>Definition: Most-frequent imputation replaces a missing entry with the value that appears most often in the column. The mode can be used for categorical columns such as region and gender.</w:t>
      </w:r>
    </w:p>
    <w:p>
      <w:r>
        <w:t>The notebook uses SimpleImputer(strategy='most_frequent') for region and gender. This method is simple, but it can make the most common category appear more often than it truly does.</w:t>
      </w:r>
    </w:p>
    <w:p>
      <w:pPr>
        <w:pStyle w:val="Heading2"/>
      </w:pPr>
      <w:r>
        <w:t>3.4 Missing Indicator</w:t>
      </w:r>
    </w:p>
    <w:p>
      <w:r>
        <w:t>Definition: A missing indicator is a new binary column that records whether the original value was missing. Usually, 1 means the value was missing and 0 means it was present.</w:t>
      </w:r>
    </w:p>
    <w:p>
      <w:r>
        <w:t>The notebook creates bmi_missing from whether BMI is null. This indicator preserves information about the original missingness even after BMI is filled.</w:t>
      </w:r>
    </w:p>
    <w:p>
      <w:pPr>
        <w:pStyle w:val="Heading2"/>
      </w:pPr>
      <w:r>
        <w:t>3.5 Random-Sample Imputation</w:t>
      </w:r>
    </w:p>
    <w:p>
      <w:r>
        <w:t>Definition: Random-sample imputation fills missing entries by randomly selecting observed values from the same column.</w:t>
      </w:r>
    </w:p>
    <w:p>
      <w:r>
        <w:t>It can preserve the original column's observed value distribution better than replacing every missing entry with one constant. Results may vary between runs unless a random seed is set. Create the missing indicator before filling the values; otherwise, the indicator will incorrectly show zeros for already-imputed entries.</w:t>
      </w:r>
    </w:p>
    <w:p>
      <w:pPr>
        <w:pStyle w:val="Heading2"/>
      </w:pPr>
      <w:r>
        <w:t>3.6 K-Nearest Neighbors (KNN) Imputer</w:t>
      </w:r>
    </w:p>
    <w:p>
      <w:r>
        <w:t>Definition: KNN imputation estimates a missing value using similar rows (nearest neighbors) that have usable values for that feature.</w:t>
      </w:r>
    </w:p>
    <w:p>
      <w:r>
        <w:t>The notebook uses KNNImputer(n_neighbors=5) on age, BMI, blood pressure, cholesterol, and glucose. Conceptually, the algorithm finds nearby records using the available numerical features and uses their values to estimate a missing entry.</w:t>
      </w:r>
    </w:p>
    <w:p>
      <w:pPr>
        <w:pStyle w:val="ListBullet"/>
      </w:pPr>
      <w:r>
        <w:t>Strength: can use relationships among several numerical variables rather than a single column statistic.</w:t>
      </w:r>
    </w:p>
    <w:p>
      <w:pPr>
        <w:pStyle w:val="ListBullet"/>
      </w:pPr>
      <w:r>
        <w:t>Limitations: results depend on the choice of neighbors, feature scales, and the similarity between records. Scaling may be important when columns have different units or ranges.</w:t>
      </w:r>
    </w:p>
    <w:p>
      <w:pPr>
        <w:pStyle w:val="Heading2"/>
      </w:pPr>
      <w:r>
        <w:t>3.7 MICE / Iterative Imputation</w:t>
      </w:r>
    </w:p>
    <w:p>
      <w:r>
        <w:t>MICE means Multiple Imputation by Chained Equations. In a typical MICE workflow, each variable with missing data is modeled using other variables, and the imputation steps are repeated in sequence. Multiple completed datasets are often produced to reflect uncertainty.</w:t>
      </w:r>
    </w:p>
    <w:p>
      <w:r>
        <w:t>The notebook uses scikit-learn's IterativeImputer with max_iter=10 and random_state=0 for blood_pressure, cholesterol, and glucose. IterativeImputer repeatedly estimates missing values using relationships among the selected variables. It is related to chained-equation imputation, but this particular code creates one imputed dataset rather than a full set of multiple imputations.</w:t>
      </w:r>
    </w:p>
    <w:p>
      <w:pPr>
        <w:pStyle w:val="ListBullet"/>
      </w:pPr>
      <w:r>
        <w:t>Important: the original CSV must be reloaded before printing 'Before imputation'. If earlier cells already filled the values, the count will be zero.</w:t>
      </w:r>
    </w:p>
    <w:p>
      <w:pPr>
        <w:pStyle w:val="ListBullet"/>
      </w:pPr>
      <w:r>
        <w:t>Important: IterativeImputer works best when the selected columns contain appropriate numeric data and enough observed information to estimate missing entries.</w:t>
      </w:r>
    </w:p>
    <w:p>
      <w:pPr>
        <w:pStyle w:val="Heading1"/>
      </w:pPr>
      <w:r>
        <w:t>4. Outlier Detection and Treatment</w:t>
      </w:r>
    </w:p>
    <w:p>
      <w:r>
        <w:t>An outlier is a value unusually far from most observations. It may represent a valid extreme case, a measurement or entry error, or a different population. Do not automatically remove an outlier without considering context.</w:t>
      </w:r>
    </w:p>
    <w:p>
      <w:pPr>
        <w:pStyle w:val="Heading2"/>
      </w:pPr>
      <w:r>
        <w:t>4.1 Z-score method</w:t>
      </w:r>
    </w:p>
    <w:p>
      <w:r>
        <w:t>Definition: A Z-score measures how many standard deviations a value lies above or below the mean.</w:t>
      </w:r>
    </w:p>
    <w:p>
      <w:r>
        <w:t>Formula: z = (x − mean) / standard deviation</w:t>
      </w:r>
    </w:p>
    <w:p>
      <w:r>
        <w:t>The notebook calculates a Z-score for cholesterol and keeps rows where the absolute Z-score is at most 3. Values outside this range are flagged as potential outliers under the common three-standard-deviation rule.</w:t>
      </w:r>
    </w:p>
    <w:p>
      <w:pPr>
        <w:pStyle w:val="ListBullet"/>
      </w:pPr>
      <w:r>
        <w:t>Assumption/caution: the rule is most interpretable for data that are roughly normally distributed. Skewed data may require another method.</w:t>
      </w:r>
    </w:p>
    <w:p>
      <w:pPr>
        <w:pStyle w:val="ListBullet"/>
      </w:pPr>
      <w:r>
        <w:t>The notebook compares the row count and cholesterol mean before and after filtering. The filtered DataFrame dfz is separate from df.</w:t>
      </w:r>
    </w:p>
    <w:p>
      <w:pPr>
        <w:pStyle w:val="Heading2"/>
      </w:pPr>
      <w:r>
        <w:t>4.2 Interquartile Range (IQR) method</w:t>
      </w:r>
    </w:p>
    <w:p>
      <w:r>
        <w:t>Definition: IQR is the spread of the middle 50% of the data.</w:t>
      </w:r>
    </w:p>
    <w:p>
      <w:r>
        <w:t>Formula: IQR = Q3 − Q1</w:t>
      </w:r>
    </w:p>
    <w:p>
      <w:r>
        <w:t>Lower bound = Q1 − 1.5 × IQR</w:t>
      </w:r>
    </w:p>
    <w:p>
      <w:r>
        <w:t>Upper bound = Q3 + 1.5 × IQR</w:t>
      </w:r>
    </w:p>
    <w:p>
      <w:r>
        <w:t>Q1 is the 25th percentile and Q3 is the 75th percentile. The notebook flags BMI values below the lower bound or above the upper bound and creates df_iq without those rows.</w:t>
      </w:r>
    </w:p>
    <w:p>
      <w:pPr>
        <w:pStyle w:val="Heading2"/>
      </w:pPr>
      <w:r>
        <w:t>4.3 Percentile-based filtering</w:t>
      </w:r>
    </w:p>
    <w:p>
      <w:r>
        <w:t>Definition: Percentile filtering identifies values outside chosen percentile cutoffs. The notebook uses the 5th and 95th percentiles for glucose, so values below the 5th percentile or above the 95th percentile are excluded from df_p.</w:t>
      </w:r>
    </w:p>
    <w:p>
      <w:r>
        <w:t>Note: the notebook's markdown mentions the 1st and 99th percentiles, but the code uses 0.05 and 0.95 (5th and 95th percentiles). The code therefore trims a larger portion of the tails than a 1st/99th-percentile method would.</w:t>
      </w:r>
    </w:p>
    <w:p>
      <w:pPr>
        <w:pStyle w:val="Heading2"/>
      </w:pPr>
      <w:r>
        <w:t>4.4 Winsorization</w:t>
      </w:r>
    </w:p>
    <w:p>
      <w:r>
        <w:t>Definition: Winsorization caps extreme values at specified lower and upper limits instead of deleting the rows. This preserves the number of records while reducing the influence of extreme values.</w:t>
      </w:r>
    </w:p>
    <w:p>
      <w:r>
        <w:t>The notebook creates cholesterol_w by clipping cholesterol between lo_limit and up_limit. In the current code, those limits were calculated from glucose in the preceding percentile section. For a conceptually consistent cholesterol Winsorization, calculate the lower and upper limits from cholesterol itself.</w:t>
      </w:r>
    </w:p>
    <w:p>
      <w:pPr>
        <w:pStyle w:val="Heading2"/>
      </w:pPr>
      <w:r>
        <w:t>4.5 Filtering versus capping</w:t>
      </w:r>
    </w:p>
    <w:p>
      <w:pPr>
        <w:pStyle w:val="ListBullet"/>
      </w:pPr>
      <w:r>
        <w:t>Filtering/removal: excludes flagged rows, so the number of rows decreases.</w:t>
      </w:r>
    </w:p>
    <w:p>
      <w:pPr>
        <w:pStyle w:val="ListBullet"/>
      </w:pPr>
      <w:r>
        <w:t>Winsorization/capping: changes extreme values to a boundary, so the number of rows stays the same.</w:t>
      </w:r>
    </w:p>
    <w:p>
      <w:pPr>
        <w:pStyle w:val="ListBullet"/>
      </w:pPr>
      <w:r>
        <w:t>Always compare row counts and summary statistics, and document which method and cutoffs were used.</w:t>
      </w:r>
    </w:p>
    <w:p>
      <w:pPr>
        <w:pStyle w:val="Heading1"/>
      </w:pPr>
      <w:r>
        <w:t>5. Comparing Cleaning Results</w:t>
      </w:r>
    </w:p>
    <w:p>
      <w:r>
        <w:t>The notebook builds a comparison table with each method, the mean before treatment, the mean after treatment, and standard deviation. These summaries help show how cleaning affects the dataset.</w:t>
      </w:r>
    </w:p>
    <w:p>
      <w:pPr>
        <w:pStyle w:val="ListBullet"/>
      </w:pPr>
      <w:r>
        <w:t>Shape: number of rows and columns, often displayed as (rows, columns).</w:t>
      </w:r>
    </w:p>
    <w:p>
      <w:pPr>
        <w:pStyle w:val="ListBullet"/>
      </w:pPr>
      <w:r>
        <w:t>Mean: arithmetic average; it can be sensitive to extreme values.</w:t>
      </w:r>
    </w:p>
    <w:p>
      <w:pPr>
        <w:pStyle w:val="ListBullet"/>
      </w:pPr>
      <w:r>
        <w:t>Standard deviation: measures the spread of numerical values around the mean.</w:t>
      </w:r>
    </w:p>
    <w:p>
      <w:pPr>
        <w:pStyle w:val="ListBullet"/>
      </w:pPr>
      <w:r>
        <w:t>A changed mean does not automatically mean the result is better. Check whether removed or capped values were genuinely erroneous and whether the method fits the data.</w:t>
      </w:r>
    </w:p>
    <w:p>
      <w:r>
        <w:t>For a fair comparison, calculate each method from the same original dataset and compare the same variable. Otherwise, one method may be evaluated on data already changed by another method.</w:t>
      </w:r>
    </w:p>
    <w:p>
      <w:pPr>
        <w:pStyle w:val="Heading1"/>
      </w:pPr>
      <w:r>
        <w:t>6. Final Clean Dataset and Validation</w:t>
      </w:r>
    </w:p>
    <w:p>
      <w:r>
        <w:t>The notebook checks df.isnull().sum() at the end and includes a brief report. A final validation should check missing-value counts, data types, duplicate rows, impossible values, and the number of rows retained after outlier treatment.</w:t>
      </w:r>
    </w:p>
    <w:p>
      <w:pPr>
        <w:pStyle w:val="ListBullet"/>
      </w:pPr>
      <w:r>
        <w:t>Confirm that all intended columns are complete; do not assume that filling one column fills every other column.</w:t>
      </w:r>
    </w:p>
    <w:p>
      <w:pPr>
        <w:pStyle w:val="ListBullet"/>
      </w:pPr>
      <w:r>
        <w:t>Check medically plausible ranges for age, BMI, blood pressure, cholesterol, and glucose with domain guidance.</w:t>
      </w:r>
    </w:p>
    <w:p>
      <w:pPr>
        <w:pStyle w:val="ListBullet"/>
      </w:pPr>
      <w:r>
        <w:t>Keep the original dataset unchanged or reload it for comparisons so that results are reproducible.</w:t>
      </w:r>
    </w:p>
    <w:p>
      <w:pPr>
        <w:pStyle w:val="ListBullet"/>
      </w:pPr>
      <w:r>
        <w:t>Save the cleaned dataset only after validating it.</w:t>
      </w:r>
    </w:p>
    <w:p>
      <w:pPr>
        <w:pStyle w:val="Heading1"/>
      </w:pPr>
      <w:r>
        <w:t>7. Important Notebook-Specific Observations</w:t>
      </w:r>
    </w:p>
    <w:p>
      <w:r>
        <w:t>These observations come directly from the code structure in the uploaded notebook and are included so the theory matches the practical work:</w:t>
      </w:r>
    </w:p>
    <w:p>
      <w:pPr>
        <w:pStyle w:val="ListBullet"/>
      </w:pPr>
      <w:r>
        <w:t>The notebook loads patient health records from a CSV and inspects its structure and missingness.</w:t>
      </w:r>
    </w:p>
    <w:p>
      <w:pPr>
        <w:pStyle w:val="ListBullet"/>
      </w:pPr>
      <w:r>
        <w:t>It demonstrates mean and median imputation for BMI, most-frequent imputation for region and gender, a BMI missing indicator, random-sample imputation, KNN imputation, and IterativeImputer for blood pressure, cholesterol, and glucose.</w:t>
      </w:r>
    </w:p>
    <w:p>
      <w:pPr>
        <w:pStyle w:val="ListBullet"/>
      </w:pPr>
      <w:r>
        <w:t>It demonstrates Z-score filtering for cholesterol, IQR filtering for BMI, percentile filtering for glucose, and Winsorization into a new cholesterol_w column.</w:t>
      </w:r>
    </w:p>
    <w:p>
      <w:pPr>
        <w:pStyle w:val="ListBullet"/>
      </w:pPr>
      <w:r>
        <w:t>The notebook's percentile code uses the 5th and 95th percentiles, although its markdown says 1st and 99th percentiles.</w:t>
      </w:r>
    </w:p>
    <w:p>
      <w:pPr>
        <w:pStyle w:val="ListBullet"/>
      </w:pPr>
      <w:r>
        <w:t>The Winsorization limits are named lo_limit and up_limit and are calculated from glucose immediately before being used to clip cholesterol. For cholesterol-specific Winsorization, calculate limits from cholesterol.</w:t>
      </w:r>
    </w:p>
    <w:p>
      <w:pPr>
        <w:pStyle w:val="ListBullet"/>
      </w:pPr>
      <w:r>
        <w:t>If 'before imputation' counts are all zero, earlier cells may already have modified df. Re-read the original CSV before the imputation step when measuring the baseline.</w:t>
      </w:r>
    </w:p>
    <w:p>
      <w:pPr>
        <w:pStyle w:val="ListBullet"/>
      </w:pPr>
      <w:r>
        <w:t>The BMI random-sample step only fills BMI values that are missing at the time that cell runs. If BMI was already imputed in earlier cells, the indicator and imputation step cannot recover the original missingness.</w:t>
      </w:r>
    </w:p>
    <w:p>
      <w:pPr>
        <w:pStyle w:val="ListBullet"/>
      </w:pPr>
      <w:r>
        <w:t>The notebook's report states that KNN reduced missing values in the five selected numerical columns to zero. This result should be verified against a freshly loaded original dataset and the actual output of the notebook.</w:t>
      </w:r>
    </w:p>
    <w:p>
      <w:pPr>
        <w:pStyle w:val="Heading1"/>
      </w:pPr>
      <w:r>
        <w:t>8. Key Terms: Quick Revision</w:t>
      </w:r>
    </w:p>
    <w:tbl>
      <w:tblPr>
        <w:tblStyle w:val="LightShading-Accent1"/>
        <w:tblW w:type="auto" w:w="0"/>
        <w:tblLook w:firstColumn="1" w:firstRow="1" w:lastColumn="0" w:lastRow="0" w:noHBand="0" w:noVBand="1" w:val="04A0"/>
      </w:tblPr>
      <w:tblGrid>
        <w:gridCol w:w="4968"/>
        <w:gridCol w:w="4968"/>
      </w:tblGrid>
      <w:tr>
        <w:tc>
          <w:tcPr>
            <w:tcW w:type="dxa" w:w="4968"/>
          </w:tcPr>
          <w:p>
            <w:r>
              <w:t>Term</w:t>
            </w:r>
          </w:p>
        </w:tc>
        <w:tc>
          <w:tcPr>
            <w:tcW w:type="dxa" w:w="4968"/>
          </w:tcPr>
          <w:p>
            <w:r>
              <w:t>Definition</w:t>
            </w:r>
          </w:p>
        </w:tc>
      </w:tr>
      <w:tr>
        <w:tc>
          <w:tcPr>
            <w:tcW w:type="dxa" w:w="4968"/>
          </w:tcPr>
          <w:p>
            <w:r>
              <w:t>Data cleaning</w:t>
            </w:r>
          </w:p>
        </w:tc>
        <w:tc>
          <w:tcPr>
            <w:tcW w:type="dxa" w:w="4968"/>
          </w:tcPr>
          <w:p>
            <w:r>
              <w:t>Finding and correcting or handling incomplete, incorrect, inconsistent, or unsuitable data.</w:t>
            </w:r>
          </w:p>
        </w:tc>
      </w:tr>
      <w:tr>
        <w:tc>
          <w:tcPr>
            <w:tcW w:type="dxa" w:w="4968"/>
          </w:tcPr>
          <w:p>
            <w:r>
              <w:t>Missing value</w:t>
            </w:r>
          </w:p>
        </w:tc>
        <w:tc>
          <w:tcPr>
            <w:tcW w:type="dxa" w:w="4968"/>
          </w:tcPr>
          <w:p>
            <w:r>
              <w:t>A data entry that is unavailable or recorded as null/NaN.</w:t>
            </w:r>
          </w:p>
        </w:tc>
      </w:tr>
      <w:tr>
        <w:tc>
          <w:tcPr>
            <w:tcW w:type="dxa" w:w="4968"/>
          </w:tcPr>
          <w:p>
            <w:r>
              <w:t>Imputation</w:t>
            </w:r>
          </w:p>
        </w:tc>
        <w:tc>
          <w:tcPr>
            <w:tcW w:type="dxa" w:w="4968"/>
          </w:tcPr>
          <w:p>
            <w:r>
              <w:t>Replacing missing data with estimated or selected values.</w:t>
            </w:r>
          </w:p>
        </w:tc>
      </w:tr>
      <w:tr>
        <w:tc>
          <w:tcPr>
            <w:tcW w:type="dxa" w:w="4968"/>
          </w:tcPr>
          <w:p>
            <w:r>
              <w:t>Mean</w:t>
            </w:r>
          </w:p>
        </w:tc>
        <w:tc>
          <w:tcPr>
            <w:tcW w:type="dxa" w:w="4968"/>
          </w:tcPr>
          <w:p>
            <w:r>
              <w:t>The sum of values divided by the number of values.</w:t>
            </w:r>
          </w:p>
        </w:tc>
      </w:tr>
      <w:tr>
        <w:tc>
          <w:tcPr>
            <w:tcW w:type="dxa" w:w="4968"/>
          </w:tcPr>
          <w:p>
            <w:r>
              <w:t>Median</w:t>
            </w:r>
          </w:p>
        </w:tc>
        <w:tc>
          <w:tcPr>
            <w:tcW w:type="dxa" w:w="4968"/>
          </w:tcPr>
          <w:p>
            <w:r>
              <w:t>The middle value after sorting observations.</w:t>
            </w:r>
          </w:p>
        </w:tc>
      </w:tr>
      <w:tr>
        <w:tc>
          <w:tcPr>
            <w:tcW w:type="dxa" w:w="4968"/>
          </w:tcPr>
          <w:p>
            <w:r>
              <w:t>Mode</w:t>
            </w:r>
          </w:p>
        </w:tc>
        <w:tc>
          <w:tcPr>
            <w:tcW w:type="dxa" w:w="4968"/>
          </w:tcPr>
          <w:p>
            <w:r>
              <w:t>The most frequently occurring value.</w:t>
            </w:r>
          </w:p>
        </w:tc>
      </w:tr>
      <w:tr>
        <w:tc>
          <w:tcPr>
            <w:tcW w:type="dxa" w:w="4968"/>
          </w:tcPr>
          <w:p>
            <w:r>
              <w:t>Missing indicator</w:t>
            </w:r>
          </w:p>
        </w:tc>
        <w:tc>
          <w:tcPr>
            <w:tcW w:type="dxa" w:w="4968"/>
          </w:tcPr>
          <w:p>
            <w:r>
              <w:t>A binary feature showing whether a value was originally missing.</w:t>
            </w:r>
          </w:p>
        </w:tc>
      </w:tr>
      <w:tr>
        <w:tc>
          <w:tcPr>
            <w:tcW w:type="dxa" w:w="4968"/>
          </w:tcPr>
          <w:p>
            <w:r>
              <w:t>KNN</w:t>
            </w:r>
          </w:p>
        </w:tc>
        <w:tc>
          <w:tcPr>
            <w:tcW w:type="dxa" w:w="4968"/>
          </w:tcPr>
          <w:p>
            <w:r>
              <w:t>A method that estimates missing values using similar observations.</w:t>
            </w:r>
          </w:p>
        </w:tc>
      </w:tr>
      <w:tr>
        <w:tc>
          <w:tcPr>
            <w:tcW w:type="dxa" w:w="4968"/>
          </w:tcPr>
          <w:p>
            <w:r>
              <w:t>MICE</w:t>
            </w:r>
          </w:p>
        </w:tc>
        <w:tc>
          <w:tcPr>
            <w:tcW w:type="dxa" w:w="4968"/>
          </w:tcPr>
          <w:p>
            <w:r>
              <w:t>A multiple-imputation framework that uses chained conditional models to fill missing values.</w:t>
            </w:r>
          </w:p>
        </w:tc>
      </w:tr>
      <w:tr>
        <w:tc>
          <w:tcPr>
            <w:tcW w:type="dxa" w:w="4968"/>
          </w:tcPr>
          <w:p>
            <w:r>
              <w:t>Outlier</w:t>
            </w:r>
          </w:p>
        </w:tc>
        <w:tc>
          <w:tcPr>
            <w:tcW w:type="dxa" w:w="4968"/>
          </w:tcPr>
          <w:p>
            <w:r>
              <w:t>An observation unusually distant from the bulk of the data.</w:t>
            </w:r>
          </w:p>
        </w:tc>
      </w:tr>
      <w:tr>
        <w:tc>
          <w:tcPr>
            <w:tcW w:type="dxa" w:w="4968"/>
          </w:tcPr>
          <w:p>
            <w:r>
              <w:t>Z-score</w:t>
            </w:r>
          </w:p>
        </w:tc>
        <w:tc>
          <w:tcPr>
            <w:tcW w:type="dxa" w:w="4968"/>
          </w:tcPr>
          <w:p>
            <w:r>
              <w:t>Distance from the mean measured in standard deviations.</w:t>
            </w:r>
          </w:p>
        </w:tc>
      </w:tr>
      <w:tr>
        <w:tc>
          <w:tcPr>
            <w:tcW w:type="dxa" w:w="4968"/>
          </w:tcPr>
          <w:p>
            <w:r>
              <w:t>Quartile</w:t>
            </w:r>
          </w:p>
        </w:tc>
        <w:tc>
          <w:tcPr>
            <w:tcW w:type="dxa" w:w="4968"/>
          </w:tcPr>
          <w:p>
            <w:r>
              <w:t>A cut point dividing ordered data into four parts.</w:t>
            </w:r>
          </w:p>
        </w:tc>
      </w:tr>
      <w:tr>
        <w:tc>
          <w:tcPr>
            <w:tcW w:type="dxa" w:w="4968"/>
          </w:tcPr>
          <w:p>
            <w:r>
              <w:t>IQR</w:t>
            </w:r>
          </w:p>
        </w:tc>
        <w:tc>
          <w:tcPr>
            <w:tcW w:type="dxa" w:w="4968"/>
          </w:tcPr>
          <w:p>
            <w:r>
              <w:t>The difference between the third and first quartiles.</w:t>
            </w:r>
          </w:p>
        </w:tc>
      </w:tr>
      <w:tr>
        <w:tc>
          <w:tcPr>
            <w:tcW w:type="dxa" w:w="4968"/>
          </w:tcPr>
          <w:p>
            <w:r>
              <w:t>Percentile</w:t>
            </w:r>
          </w:p>
        </w:tc>
        <w:tc>
          <w:tcPr>
            <w:tcW w:type="dxa" w:w="4968"/>
          </w:tcPr>
          <w:p>
            <w:r>
              <w:t>A value at or below which a stated percentage of observations falls.</w:t>
            </w:r>
          </w:p>
        </w:tc>
      </w:tr>
      <w:tr>
        <w:tc>
          <w:tcPr>
            <w:tcW w:type="dxa" w:w="4968"/>
          </w:tcPr>
          <w:p>
            <w:r>
              <w:t>Winsorization</w:t>
            </w:r>
          </w:p>
        </w:tc>
        <w:tc>
          <w:tcPr>
            <w:tcW w:type="dxa" w:w="4968"/>
          </w:tcPr>
          <w:p>
            <w:r>
              <w:t>Capping extreme values at selected limits rather than removing rows.</w:t>
            </w:r>
          </w:p>
        </w:tc>
      </w:tr>
      <w:tr>
        <w:tc>
          <w:tcPr>
            <w:tcW w:type="dxa" w:w="4968"/>
          </w:tcPr>
          <w:p>
            <w:r>
              <w:t>Standard deviation</w:t>
            </w:r>
          </w:p>
        </w:tc>
        <w:tc>
          <w:tcPr>
            <w:tcW w:type="dxa" w:w="4968"/>
          </w:tcPr>
          <w:p>
            <w:r>
              <w:t>A measure of how spread out values are around their mean.</w:t>
            </w:r>
          </w:p>
        </w:tc>
      </w:tr>
      <w:tr>
        <w:tc>
          <w:tcPr>
            <w:tcW w:type="dxa" w:w="4968"/>
          </w:tcPr>
          <w:p>
            <w:r>
              <w:t>DataFrame shape</w:t>
            </w:r>
          </w:p>
        </w:tc>
        <w:tc>
          <w:tcPr>
            <w:tcW w:type="dxa" w:w="4968"/>
          </w:tcPr>
          <w:p>
            <w:r>
              <w:t>A pair showing the number of rows and columns.</w:t>
            </w:r>
          </w:p>
        </w:tc>
      </w:tr>
    </w:tbl>
    <w:p>
      <w:pPr>
        <w:pStyle w:val="Heading1"/>
      </w:pPr>
      <w:r>
        <w:t>9. Conclusion</w:t>
      </w:r>
    </w:p>
    <w:p>
      <w:r>
        <w:t>The notebook demonstrates two major parts of data cleansing: handling missing values and treating outliers. Mean, median, mode, random sampling, KNN, and iterative imputation each make different assumptions. Z-score, IQR, and percentile filtering remove selected records, while Winsorization caps extreme values. The most suitable method depends on the data distribution, domain knowledge, and analysis goal. Always compare methods using the original data and validate the final cleaned 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