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A7D2" w14:textId="77777777" w:rsidR="00EF6CAA" w:rsidRPr="00EF6CAA" w:rsidRDefault="00EF6CAA" w:rsidP="00EF6CAA">
      <w:pPr>
        <w:rPr>
          <w:rFonts w:ascii="Arial" w:hAnsi="Arial" w:cs="Arial"/>
        </w:rPr>
      </w:pPr>
      <w:r w:rsidRPr="00EF6CAA">
        <w:rPr>
          <w:rFonts w:ascii="Arial" w:hAnsi="Arial" w:cs="Arial"/>
        </w:rPr>
        <w:t>The simple regression model explains about 86% of the variation in weight, with an average error of 4.58 kg. This is already a strong model.</w:t>
      </w:r>
    </w:p>
    <w:p w14:paraId="2C950E5D" w14:textId="77777777" w:rsidR="00EF6CAA" w:rsidRPr="00EF6CAA" w:rsidRDefault="00EF6CAA" w:rsidP="00EF6CAA">
      <w:pPr>
        <w:rPr>
          <w:rFonts w:ascii="Arial" w:hAnsi="Arial" w:cs="Arial"/>
        </w:rPr>
      </w:pPr>
      <w:r w:rsidRPr="00EF6CAA">
        <w:rPr>
          <w:rFonts w:ascii="Arial" w:hAnsi="Arial" w:cs="Arial"/>
        </w:rPr>
        <w:t>However, when we include sex as an additional predictor, the multiple regression model improves performance: it explains about 90% of the variation, and the average error reduces to 4.09 kg.</w:t>
      </w:r>
    </w:p>
    <w:p w14:paraId="6D54CEEA" w14:textId="77777777" w:rsidR="00EF6CAA" w:rsidRPr="00EF6CAA" w:rsidRDefault="00EF6CAA" w:rsidP="00EF6CAA">
      <w:pPr>
        <w:rPr>
          <w:rFonts w:ascii="Arial" w:hAnsi="Arial" w:cs="Arial"/>
        </w:rPr>
      </w:pPr>
      <w:r w:rsidRPr="00EF6CAA">
        <w:rPr>
          <w:rFonts w:ascii="Arial" w:hAnsi="Arial" w:cs="Arial"/>
        </w:rPr>
        <w:t>This shows that sex is an important factor and helps the model make more accurate predictions.</w:t>
      </w:r>
    </w:p>
    <w:p w14:paraId="590D873B" w14:textId="77777777" w:rsidR="00FF0DF3" w:rsidRPr="00EF6CAA" w:rsidRDefault="00FF0DF3">
      <w:pPr>
        <w:rPr>
          <w:rFonts w:ascii="Arial" w:hAnsi="Arial" w:cs="Arial"/>
        </w:rPr>
      </w:pPr>
    </w:p>
    <w:sectPr w:rsidR="00FF0DF3" w:rsidRPr="00EF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AA"/>
    <w:rsid w:val="009E1A97"/>
    <w:rsid w:val="00EA04B8"/>
    <w:rsid w:val="00EF6CAA"/>
    <w:rsid w:val="00FE7BA7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1ABC"/>
  <w15:chartTrackingRefBased/>
  <w15:docId w15:val="{217B6F0B-2E83-4A3B-B93F-F4E453AB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</cp:revision>
  <dcterms:created xsi:type="dcterms:W3CDTF">2025-04-19T18:51:00Z</dcterms:created>
  <dcterms:modified xsi:type="dcterms:W3CDTF">2025-04-19T18:52:00Z</dcterms:modified>
</cp:coreProperties>
</file>