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3F1C" w:rsidRPr="00623F1C" w:rsidRDefault="00623F1C" w:rsidP="00623F1C">
      <w:pPr>
        <w:rPr>
          <w:b/>
          <w:bCs/>
        </w:rPr>
      </w:pPr>
      <w:r w:rsidRPr="00623F1C">
        <w:rPr>
          <w:b/>
          <w:bCs/>
        </w:rPr>
        <w:t>Return Policy</w:t>
      </w:r>
    </w:p>
    <w:p w:rsidR="00623F1C" w:rsidRPr="00623F1C" w:rsidRDefault="00623F1C" w:rsidP="00623F1C">
      <w:r w:rsidRPr="00623F1C">
        <w:t>We want you to be completely satisfied with your purchase. If for any reason you are not happy with your order, we offer an easy return process under the following conditions:</w:t>
      </w:r>
    </w:p>
    <w:p w:rsidR="00623F1C" w:rsidRPr="00623F1C" w:rsidRDefault="00623F1C" w:rsidP="00623F1C">
      <w:pPr>
        <w:rPr>
          <w:b/>
          <w:bCs/>
        </w:rPr>
      </w:pPr>
      <w:r w:rsidRPr="00623F1C">
        <w:rPr>
          <w:b/>
          <w:bCs/>
        </w:rPr>
        <w:t>Eligibility for Returns</w:t>
      </w:r>
    </w:p>
    <w:p w:rsidR="00623F1C" w:rsidRPr="00623F1C" w:rsidRDefault="00623F1C" w:rsidP="00623F1C">
      <w:pPr>
        <w:numPr>
          <w:ilvl w:val="0"/>
          <w:numId w:val="1"/>
        </w:numPr>
      </w:pPr>
      <w:r w:rsidRPr="00623F1C">
        <w:t xml:space="preserve">Returns are accepted within </w:t>
      </w:r>
      <w:r w:rsidRPr="00623F1C">
        <w:rPr>
          <w:b/>
          <w:bCs/>
        </w:rPr>
        <w:t>7 days</w:t>
      </w:r>
      <w:r w:rsidRPr="00623F1C">
        <w:t xml:space="preserve"> of the delivery date.</w:t>
      </w:r>
    </w:p>
    <w:p w:rsidR="00623F1C" w:rsidRPr="00623F1C" w:rsidRDefault="00623F1C" w:rsidP="00623F1C">
      <w:pPr>
        <w:numPr>
          <w:ilvl w:val="0"/>
          <w:numId w:val="1"/>
        </w:numPr>
      </w:pPr>
      <w:r w:rsidRPr="00623F1C">
        <w:t xml:space="preserve">Items must be </w:t>
      </w:r>
      <w:r w:rsidRPr="00623F1C">
        <w:rPr>
          <w:b/>
          <w:bCs/>
        </w:rPr>
        <w:t>unused, unwashed, and in their original packaging</w:t>
      </w:r>
      <w:r w:rsidRPr="00623F1C">
        <w:t xml:space="preserve"> with all tags attached.</w:t>
      </w:r>
    </w:p>
    <w:p w:rsidR="00623F1C" w:rsidRPr="00623F1C" w:rsidRDefault="00623F1C" w:rsidP="00623F1C">
      <w:pPr>
        <w:numPr>
          <w:ilvl w:val="0"/>
          <w:numId w:val="1"/>
        </w:numPr>
      </w:pPr>
      <w:r w:rsidRPr="00623F1C">
        <w:t>Proof of purchase (order number or receipt) must be provided.</w:t>
      </w:r>
    </w:p>
    <w:p w:rsidR="00623F1C" w:rsidRPr="00623F1C" w:rsidRDefault="00623F1C" w:rsidP="00623F1C">
      <w:pPr>
        <w:numPr>
          <w:ilvl w:val="0"/>
          <w:numId w:val="1"/>
        </w:numPr>
      </w:pPr>
      <w:r w:rsidRPr="00623F1C">
        <w:t xml:space="preserve">Certain products are </w:t>
      </w:r>
      <w:r w:rsidRPr="00623F1C">
        <w:rPr>
          <w:b/>
          <w:bCs/>
        </w:rPr>
        <w:t>non-returnable</w:t>
      </w:r>
      <w:r w:rsidRPr="00623F1C">
        <w:t>, including:</w:t>
      </w:r>
    </w:p>
    <w:p w:rsidR="00623F1C" w:rsidRPr="00623F1C" w:rsidRDefault="00623F1C" w:rsidP="00623F1C">
      <w:pPr>
        <w:numPr>
          <w:ilvl w:val="1"/>
          <w:numId w:val="1"/>
        </w:numPr>
      </w:pPr>
      <w:r w:rsidRPr="00623F1C">
        <w:t xml:space="preserve">Perishable goods </w:t>
      </w:r>
      <w:r>
        <w:t>were washed Cloths.</w:t>
      </w:r>
    </w:p>
    <w:p w:rsidR="00623F1C" w:rsidRPr="00623F1C" w:rsidRDefault="00623F1C" w:rsidP="00623F1C">
      <w:pPr>
        <w:numPr>
          <w:ilvl w:val="1"/>
          <w:numId w:val="1"/>
        </w:numPr>
      </w:pPr>
      <w:r w:rsidRPr="00623F1C">
        <w:t>Personal care items  cosmetics, undergarments</w:t>
      </w:r>
    </w:p>
    <w:p w:rsidR="00623F1C" w:rsidRPr="00623F1C" w:rsidRDefault="00623F1C" w:rsidP="00623F1C">
      <w:pPr>
        <w:numPr>
          <w:ilvl w:val="1"/>
          <w:numId w:val="1"/>
        </w:numPr>
      </w:pPr>
      <w:r w:rsidRPr="00623F1C">
        <w:t>Custom or personalized items</w:t>
      </w:r>
    </w:p>
    <w:p w:rsidR="00623F1C" w:rsidRPr="00623F1C" w:rsidRDefault="00623F1C" w:rsidP="00623F1C">
      <w:pPr>
        <w:numPr>
          <w:ilvl w:val="1"/>
          <w:numId w:val="1"/>
        </w:numPr>
      </w:pPr>
      <w:r w:rsidRPr="00623F1C">
        <w:t>Digital downloads or gift cards</w:t>
      </w:r>
    </w:p>
    <w:p w:rsidR="00623F1C" w:rsidRPr="00623F1C" w:rsidRDefault="00623F1C" w:rsidP="00623F1C">
      <w:pPr>
        <w:rPr>
          <w:b/>
          <w:bCs/>
        </w:rPr>
      </w:pPr>
      <w:r w:rsidRPr="00623F1C">
        <w:rPr>
          <w:b/>
          <w:bCs/>
        </w:rPr>
        <w:t>How to Initiate a Return</w:t>
      </w:r>
    </w:p>
    <w:p w:rsidR="001F4620" w:rsidRPr="001F4620" w:rsidRDefault="00623F1C" w:rsidP="00EB2270">
      <w:pPr>
        <w:numPr>
          <w:ilvl w:val="0"/>
          <w:numId w:val="2"/>
        </w:numPr>
      </w:pPr>
      <w:r w:rsidRPr="00623F1C">
        <w:t xml:space="preserve">Contact our customer support at </w:t>
      </w:r>
      <w:r w:rsidR="001F4620" w:rsidRPr="001F4620">
        <w:rPr>
          <w:b/>
          <w:bCs/>
        </w:rPr>
        <w:t>luxuryclicon@gmail.com</w:t>
      </w:r>
      <w:r w:rsidRPr="00623F1C">
        <w:t xml:space="preserve"> or call us at </w:t>
      </w:r>
      <w:r w:rsidR="001F4620" w:rsidRPr="001F4620">
        <w:rPr>
          <w:b/>
          <w:bCs/>
        </w:rPr>
        <w:t>(629) 555-0129</w:t>
      </w:r>
    </w:p>
    <w:p w:rsidR="00623F1C" w:rsidRPr="00623F1C" w:rsidRDefault="00623F1C" w:rsidP="00EB2270">
      <w:pPr>
        <w:numPr>
          <w:ilvl w:val="0"/>
          <w:numId w:val="2"/>
        </w:numPr>
      </w:pPr>
      <w:r w:rsidRPr="00623F1C">
        <w:t>Include your order number and the reason for the return.</w:t>
      </w:r>
    </w:p>
    <w:p w:rsidR="00623F1C" w:rsidRPr="00623F1C" w:rsidRDefault="00623F1C" w:rsidP="00623F1C">
      <w:pPr>
        <w:numPr>
          <w:ilvl w:val="0"/>
          <w:numId w:val="2"/>
        </w:numPr>
      </w:pPr>
      <w:r w:rsidRPr="00623F1C">
        <w:t>Once approved, we’ll send you return instructions and a shipping label (if applicable).</w:t>
      </w:r>
    </w:p>
    <w:p w:rsidR="00623F1C" w:rsidRPr="00623F1C" w:rsidRDefault="00623F1C" w:rsidP="00623F1C">
      <w:pPr>
        <w:rPr>
          <w:b/>
          <w:bCs/>
        </w:rPr>
      </w:pPr>
      <w:r w:rsidRPr="00623F1C">
        <w:rPr>
          <w:b/>
          <w:bCs/>
        </w:rPr>
        <w:t>Refunds</w:t>
      </w:r>
    </w:p>
    <w:p w:rsidR="00623F1C" w:rsidRPr="00623F1C" w:rsidRDefault="00623F1C" w:rsidP="00623F1C">
      <w:pPr>
        <w:numPr>
          <w:ilvl w:val="0"/>
          <w:numId w:val="3"/>
        </w:numPr>
      </w:pPr>
      <w:r w:rsidRPr="00623F1C">
        <w:t>Once we receive and inspect your return, we will notify you via email.</w:t>
      </w:r>
    </w:p>
    <w:p w:rsidR="00623F1C" w:rsidRPr="00623F1C" w:rsidRDefault="00623F1C" w:rsidP="00623F1C">
      <w:pPr>
        <w:numPr>
          <w:ilvl w:val="0"/>
          <w:numId w:val="3"/>
        </w:numPr>
      </w:pPr>
      <w:r w:rsidRPr="00623F1C">
        <w:t xml:space="preserve">If approved, your refund will be processed to your original payment method within </w:t>
      </w:r>
      <w:r w:rsidRPr="00623F1C">
        <w:rPr>
          <w:b/>
          <w:bCs/>
        </w:rPr>
        <w:t>5–10 business days</w:t>
      </w:r>
      <w:r w:rsidRPr="00623F1C">
        <w:t>.</w:t>
      </w:r>
    </w:p>
    <w:p w:rsidR="00623F1C" w:rsidRPr="00623F1C" w:rsidRDefault="00623F1C" w:rsidP="00623F1C">
      <w:pPr>
        <w:numPr>
          <w:ilvl w:val="0"/>
          <w:numId w:val="3"/>
        </w:numPr>
      </w:pPr>
      <w:r w:rsidRPr="00623F1C">
        <w:t xml:space="preserve">Shipping charges are </w:t>
      </w:r>
      <w:r w:rsidRPr="00623F1C">
        <w:rPr>
          <w:b/>
          <w:bCs/>
        </w:rPr>
        <w:t>non-refundable</w:t>
      </w:r>
      <w:r w:rsidRPr="00623F1C">
        <w:t xml:space="preserve"> unless the return is due to our error.</w:t>
      </w:r>
    </w:p>
    <w:p w:rsidR="00623F1C" w:rsidRPr="00623F1C" w:rsidRDefault="00623F1C" w:rsidP="00623F1C">
      <w:pPr>
        <w:rPr>
          <w:b/>
          <w:bCs/>
        </w:rPr>
      </w:pPr>
      <w:r w:rsidRPr="00623F1C">
        <w:rPr>
          <w:b/>
          <w:bCs/>
        </w:rPr>
        <w:t>Exchanges</w:t>
      </w:r>
    </w:p>
    <w:p w:rsidR="00623F1C" w:rsidRPr="00623F1C" w:rsidRDefault="00623F1C" w:rsidP="00623F1C">
      <w:r w:rsidRPr="00623F1C">
        <w:t xml:space="preserve">We only replace items if they are defective or damaged. If you need an exchange, contact us at </w:t>
      </w:r>
      <w:r w:rsidR="001F4620" w:rsidRPr="001F4620">
        <w:rPr>
          <w:b/>
          <w:bCs/>
        </w:rPr>
        <w:t>luxuryclicon@gmail.com</w:t>
      </w:r>
    </w:p>
    <w:p w:rsidR="00623F1C" w:rsidRPr="00623F1C" w:rsidRDefault="00623F1C" w:rsidP="00623F1C">
      <w:pPr>
        <w:rPr>
          <w:b/>
          <w:bCs/>
        </w:rPr>
      </w:pPr>
      <w:r w:rsidRPr="00623F1C">
        <w:rPr>
          <w:b/>
          <w:bCs/>
        </w:rPr>
        <w:t>Late or Missing Refunds</w:t>
      </w:r>
    </w:p>
    <w:p w:rsidR="00623F1C" w:rsidRPr="00623F1C" w:rsidRDefault="00623F1C" w:rsidP="00623F1C">
      <w:r w:rsidRPr="00623F1C">
        <w:t>If you haven’t received a refund:</w:t>
      </w:r>
    </w:p>
    <w:p w:rsidR="00623F1C" w:rsidRPr="00623F1C" w:rsidRDefault="00623F1C" w:rsidP="00623F1C">
      <w:pPr>
        <w:numPr>
          <w:ilvl w:val="0"/>
          <w:numId w:val="4"/>
        </w:numPr>
      </w:pPr>
      <w:r w:rsidRPr="00623F1C">
        <w:t>Check your bank account again.</w:t>
      </w:r>
    </w:p>
    <w:p w:rsidR="00623F1C" w:rsidRPr="00623F1C" w:rsidRDefault="00623F1C" w:rsidP="00623F1C">
      <w:pPr>
        <w:numPr>
          <w:ilvl w:val="0"/>
          <w:numId w:val="4"/>
        </w:numPr>
      </w:pPr>
      <w:r w:rsidRPr="00623F1C">
        <w:t>Contact your credit card company (processing time may vary).</w:t>
      </w:r>
    </w:p>
    <w:p w:rsidR="00623F1C" w:rsidRPr="00623F1C" w:rsidRDefault="00623F1C" w:rsidP="00623F1C">
      <w:pPr>
        <w:numPr>
          <w:ilvl w:val="0"/>
          <w:numId w:val="4"/>
        </w:numPr>
      </w:pPr>
      <w:r w:rsidRPr="00623F1C">
        <w:t>If you still haven’t received it, please contact us.</w:t>
      </w:r>
    </w:p>
    <w:p w:rsidR="00C82455" w:rsidRDefault="00C82455"/>
    <w:sectPr w:rsidR="00C8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2492E"/>
    <w:multiLevelType w:val="multilevel"/>
    <w:tmpl w:val="44A4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A6382"/>
    <w:multiLevelType w:val="multilevel"/>
    <w:tmpl w:val="7FB2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65B1A"/>
    <w:multiLevelType w:val="multilevel"/>
    <w:tmpl w:val="66BE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5126C"/>
    <w:multiLevelType w:val="multilevel"/>
    <w:tmpl w:val="FB38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184865">
    <w:abstractNumId w:val="0"/>
  </w:num>
  <w:num w:numId="2" w16cid:durableId="290675242">
    <w:abstractNumId w:val="3"/>
  </w:num>
  <w:num w:numId="3" w16cid:durableId="1742680358">
    <w:abstractNumId w:val="2"/>
  </w:num>
  <w:num w:numId="4" w16cid:durableId="52514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1C"/>
    <w:rsid w:val="000B4928"/>
    <w:rsid w:val="001E3058"/>
    <w:rsid w:val="001F4620"/>
    <w:rsid w:val="00623F1C"/>
    <w:rsid w:val="00C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9853"/>
  <w15:chartTrackingRefBased/>
  <w15:docId w15:val="{018DA404-39B0-42D8-82C5-940E59C3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max</dc:creator>
  <cp:keywords/>
  <dc:description/>
  <cp:lastModifiedBy>sahil max</cp:lastModifiedBy>
  <cp:revision>1</cp:revision>
  <dcterms:created xsi:type="dcterms:W3CDTF">2025-06-01T18:06:00Z</dcterms:created>
  <dcterms:modified xsi:type="dcterms:W3CDTF">2025-06-01T18:27:00Z</dcterms:modified>
</cp:coreProperties>
</file>