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9D0D" w14:textId="09D5A2D0" w:rsidR="00A7792F" w:rsidRDefault="005D065D" w:rsidP="005D065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– 2 </w:t>
      </w:r>
    </w:p>
    <w:p w14:paraId="63D3C5ED" w14:textId="5573076B" w:rsidR="005D065D" w:rsidRDefault="005D065D" w:rsidP="005D065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Scavenger Hunt</w:t>
      </w:r>
    </w:p>
    <w:p w14:paraId="38F069AA" w14:textId="4AEA6FB7" w:rsidR="005D065D" w:rsidRDefault="005D065D" w:rsidP="005D06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24005E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24005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total of five matrices, defined in the dataset. The dimension of the first three matrices is two dimensional. </w:t>
      </w:r>
      <w:r w:rsidR="008342F9">
        <w:rPr>
          <w:sz w:val="24"/>
          <w:szCs w:val="24"/>
        </w:rPr>
        <w:t xml:space="preserve">The matrix available </w:t>
      </w:r>
      <w:r w:rsidR="007616C7">
        <w:rPr>
          <w:sz w:val="24"/>
          <w:szCs w:val="24"/>
        </w:rPr>
        <w:t xml:space="preserve">in the data </w:t>
      </w:r>
      <w:r w:rsidR="0024005E">
        <w:rPr>
          <w:sz w:val="24"/>
          <w:szCs w:val="24"/>
        </w:rPr>
        <w:t>is</w:t>
      </w:r>
      <w:r w:rsidR="007616C7">
        <w:rPr>
          <w:sz w:val="24"/>
          <w:szCs w:val="24"/>
        </w:rPr>
        <w:t xml:space="preserve"> LA, RA</w:t>
      </w:r>
      <w:r w:rsidR="0024005E">
        <w:rPr>
          <w:sz w:val="24"/>
          <w:szCs w:val="24"/>
        </w:rPr>
        <w:t>,</w:t>
      </w:r>
      <w:r w:rsidR="007616C7">
        <w:rPr>
          <w:sz w:val="24"/>
          <w:szCs w:val="24"/>
        </w:rPr>
        <w:t xml:space="preserve"> and RV. </w:t>
      </w:r>
      <w:r>
        <w:rPr>
          <w:sz w:val="24"/>
          <w:szCs w:val="24"/>
        </w:rPr>
        <w:t xml:space="preserve">There </w:t>
      </w:r>
      <w:r w:rsidR="0024005E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24005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total of 65 instances present in the data. </w:t>
      </w:r>
      <w:r w:rsidR="00B145E8">
        <w:rPr>
          <w:sz w:val="24"/>
          <w:szCs w:val="24"/>
        </w:rPr>
        <w:t xml:space="preserve">After generating </w:t>
      </w:r>
      <w:r w:rsidR="0024005E">
        <w:rPr>
          <w:sz w:val="24"/>
          <w:szCs w:val="24"/>
        </w:rPr>
        <w:t>a</w:t>
      </w:r>
      <w:r w:rsidR="00B145E8">
        <w:rPr>
          <w:sz w:val="24"/>
          <w:szCs w:val="24"/>
        </w:rPr>
        <w:t xml:space="preserve"> </w:t>
      </w:r>
      <w:r w:rsidR="008E5E99">
        <w:rPr>
          <w:sz w:val="24"/>
          <w:szCs w:val="24"/>
        </w:rPr>
        <w:t>total of 65 instances images with LA, RV</w:t>
      </w:r>
      <w:r w:rsidR="0024005E">
        <w:rPr>
          <w:sz w:val="24"/>
          <w:szCs w:val="24"/>
        </w:rPr>
        <w:t>,</w:t>
      </w:r>
      <w:r w:rsidR="008E5E99">
        <w:rPr>
          <w:sz w:val="24"/>
          <w:szCs w:val="24"/>
        </w:rPr>
        <w:t xml:space="preserve"> and R</w:t>
      </w:r>
      <w:r w:rsidR="00FA2375">
        <w:rPr>
          <w:sz w:val="24"/>
          <w:szCs w:val="24"/>
        </w:rPr>
        <w:t xml:space="preserve">A in the same file, there </w:t>
      </w:r>
      <w:r w:rsidR="0024005E">
        <w:rPr>
          <w:sz w:val="24"/>
          <w:szCs w:val="24"/>
        </w:rPr>
        <w:t>are</w:t>
      </w:r>
      <w:r w:rsidR="00FA2375">
        <w:rPr>
          <w:sz w:val="24"/>
          <w:szCs w:val="24"/>
        </w:rPr>
        <w:t xml:space="preserve"> different patterns available in the data. </w:t>
      </w:r>
      <w:r w:rsidR="003561F7">
        <w:rPr>
          <w:sz w:val="24"/>
          <w:szCs w:val="24"/>
        </w:rPr>
        <w:t xml:space="preserve">Going through the individual images and </w:t>
      </w:r>
      <w:r w:rsidR="00360BEE">
        <w:rPr>
          <w:sz w:val="24"/>
          <w:szCs w:val="24"/>
        </w:rPr>
        <w:t xml:space="preserve">make comparisons is possible for the small amount of the dataset. But if we have </w:t>
      </w:r>
      <w:r w:rsidR="0024005E">
        <w:rPr>
          <w:sz w:val="24"/>
          <w:szCs w:val="24"/>
        </w:rPr>
        <w:t xml:space="preserve">a </w:t>
      </w:r>
      <w:r w:rsidR="00B408A6">
        <w:rPr>
          <w:sz w:val="24"/>
          <w:szCs w:val="24"/>
        </w:rPr>
        <w:t>large dataset with around 1000 images it</w:t>
      </w:r>
      <w:r w:rsidR="0024005E">
        <w:rPr>
          <w:sz w:val="24"/>
          <w:szCs w:val="24"/>
        </w:rPr>
        <w:t>'</w:t>
      </w:r>
      <w:r w:rsidR="00B408A6">
        <w:rPr>
          <w:sz w:val="24"/>
          <w:szCs w:val="24"/>
        </w:rPr>
        <w:t xml:space="preserve">s hard for the human to analyze </w:t>
      </w:r>
      <w:proofErr w:type="gramStart"/>
      <w:r w:rsidR="00B408A6">
        <w:rPr>
          <w:sz w:val="24"/>
          <w:szCs w:val="24"/>
        </w:rPr>
        <w:t>each and every</w:t>
      </w:r>
      <w:proofErr w:type="gramEnd"/>
      <w:r w:rsidR="00B408A6">
        <w:rPr>
          <w:sz w:val="24"/>
          <w:szCs w:val="24"/>
        </w:rPr>
        <w:t xml:space="preserve"> data</w:t>
      </w:r>
      <w:r w:rsidR="00835AE7">
        <w:rPr>
          <w:sz w:val="24"/>
          <w:szCs w:val="24"/>
        </w:rPr>
        <w:t xml:space="preserve"> instance. One of the method</w:t>
      </w:r>
      <w:r w:rsidR="0024005E">
        <w:rPr>
          <w:sz w:val="24"/>
          <w:szCs w:val="24"/>
        </w:rPr>
        <w:t>s</w:t>
      </w:r>
      <w:r w:rsidR="00835AE7">
        <w:rPr>
          <w:sz w:val="24"/>
          <w:szCs w:val="24"/>
        </w:rPr>
        <w:t xml:space="preserve"> to improve the visualization technique </w:t>
      </w:r>
      <w:r w:rsidR="00994FFB">
        <w:rPr>
          <w:sz w:val="24"/>
          <w:szCs w:val="24"/>
        </w:rPr>
        <w:t xml:space="preserve">to make the waveforms comparisons more meaningful </w:t>
      </w:r>
      <w:r w:rsidR="00E969FE">
        <w:rPr>
          <w:sz w:val="24"/>
          <w:szCs w:val="24"/>
        </w:rPr>
        <w:t xml:space="preserve">is to plot </w:t>
      </w:r>
      <w:proofErr w:type="gramStart"/>
      <w:r w:rsidR="00E969FE">
        <w:rPr>
          <w:sz w:val="24"/>
          <w:szCs w:val="24"/>
        </w:rPr>
        <w:t>all of</w:t>
      </w:r>
      <w:proofErr w:type="gramEnd"/>
      <w:r w:rsidR="00E969FE">
        <w:rPr>
          <w:sz w:val="24"/>
          <w:szCs w:val="24"/>
        </w:rPr>
        <w:t xml:space="preserve"> the instances using for loop </w:t>
      </w:r>
      <w:r w:rsidR="005C36A8">
        <w:rPr>
          <w:sz w:val="24"/>
          <w:szCs w:val="24"/>
        </w:rPr>
        <w:t xml:space="preserve">in the code snippet. The variation with different colors is easy to analyze and draw out the </w:t>
      </w:r>
      <w:r w:rsidR="00D63D1F">
        <w:rPr>
          <w:sz w:val="24"/>
          <w:szCs w:val="24"/>
        </w:rPr>
        <w:t>results. It can be seen in the figure below.</w:t>
      </w:r>
    </w:p>
    <w:p w14:paraId="0F4AD195" w14:textId="3F40E861" w:rsidR="00A2673B" w:rsidRDefault="00C4303F" w:rsidP="005D065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77EDE7" wp14:editId="57EE74CF">
            <wp:extent cx="58102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9EDD" w14:textId="36ADE743" w:rsidR="00236443" w:rsidRDefault="00F45C23" w:rsidP="005D06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creation of each feature depends on the definition of the 9 features extracted from Rotational Accel</w:t>
      </w:r>
      <w:r w:rsidR="00054F46">
        <w:rPr>
          <w:sz w:val="24"/>
          <w:szCs w:val="24"/>
        </w:rPr>
        <w:t>erat</w:t>
      </w:r>
      <w:r>
        <w:rPr>
          <w:sz w:val="24"/>
          <w:szCs w:val="24"/>
        </w:rPr>
        <w:t>ion, Rotational Velocity, and Linear Accel</w:t>
      </w:r>
      <w:r w:rsidR="00054F46">
        <w:rPr>
          <w:sz w:val="24"/>
          <w:szCs w:val="24"/>
        </w:rPr>
        <w:t>e</w:t>
      </w:r>
      <w:r>
        <w:rPr>
          <w:sz w:val="24"/>
          <w:szCs w:val="24"/>
        </w:rPr>
        <w:t xml:space="preserve">ration. The array of the list is </w:t>
      </w:r>
      <w:r w:rsidR="00C05042">
        <w:rPr>
          <w:sz w:val="24"/>
          <w:szCs w:val="24"/>
        </w:rPr>
        <w:t>defined in such a manner with Min, Max and Mean fu</w:t>
      </w:r>
      <w:r w:rsidR="00054F46">
        <w:rPr>
          <w:sz w:val="24"/>
          <w:szCs w:val="24"/>
        </w:rPr>
        <w:t>n</w:t>
      </w:r>
      <w:r w:rsidR="00C05042">
        <w:rPr>
          <w:sz w:val="24"/>
          <w:szCs w:val="24"/>
        </w:rPr>
        <w:t xml:space="preserve">ction of the </w:t>
      </w:r>
      <w:r w:rsidR="00054F46">
        <w:rPr>
          <w:sz w:val="24"/>
          <w:szCs w:val="24"/>
        </w:rPr>
        <w:t xml:space="preserve">number of instances. </w:t>
      </w:r>
      <w:r w:rsidR="00293CEA">
        <w:rPr>
          <w:sz w:val="24"/>
          <w:szCs w:val="24"/>
        </w:rPr>
        <w:t>The range of values depend</w:t>
      </w:r>
      <w:r w:rsidR="00C21BCC">
        <w:rPr>
          <w:sz w:val="24"/>
          <w:szCs w:val="24"/>
        </w:rPr>
        <w:t>s</w:t>
      </w:r>
      <w:r w:rsidR="00293CEA">
        <w:rPr>
          <w:sz w:val="24"/>
          <w:szCs w:val="24"/>
        </w:rPr>
        <w:t xml:space="preserve"> on their </w:t>
      </w:r>
      <w:r w:rsidR="00B77D67">
        <w:rPr>
          <w:sz w:val="24"/>
          <w:szCs w:val="24"/>
        </w:rPr>
        <w:t xml:space="preserve">min and max values as plotting is done, with that set of data. </w:t>
      </w:r>
      <w:r w:rsidR="00D76F27">
        <w:rPr>
          <w:sz w:val="24"/>
          <w:szCs w:val="24"/>
        </w:rPr>
        <w:t xml:space="preserve">Each feature has </w:t>
      </w:r>
      <w:r w:rsidR="000D7EE2">
        <w:rPr>
          <w:sz w:val="24"/>
          <w:szCs w:val="24"/>
        </w:rPr>
        <w:t>a</w:t>
      </w:r>
      <w:r w:rsidR="00D76F27">
        <w:rPr>
          <w:sz w:val="24"/>
          <w:szCs w:val="24"/>
        </w:rPr>
        <w:t xml:space="preserve"> different set of ranges.</w:t>
      </w:r>
      <w:r w:rsidR="000D7EE2">
        <w:rPr>
          <w:sz w:val="24"/>
          <w:szCs w:val="24"/>
        </w:rPr>
        <w:t xml:space="preserve"> </w:t>
      </w:r>
      <w:r w:rsidR="00CF3A65">
        <w:rPr>
          <w:sz w:val="24"/>
          <w:szCs w:val="24"/>
        </w:rPr>
        <w:t xml:space="preserve">The range comparison can be </w:t>
      </w:r>
      <w:r w:rsidR="001E25A5">
        <w:rPr>
          <w:sz w:val="24"/>
          <w:szCs w:val="24"/>
        </w:rPr>
        <w:t xml:space="preserve">defined by the pattern of other features.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105"/>
      </w:tblGrid>
      <w:tr w:rsidR="00DC4C96" w14:paraId="3308F917" w14:textId="77777777" w:rsidTr="00B538AE">
        <w:tc>
          <w:tcPr>
            <w:tcW w:w="1525" w:type="dxa"/>
          </w:tcPr>
          <w:p w14:paraId="4B588853" w14:textId="77777777" w:rsidR="00DC4C96" w:rsidRPr="00477F48" w:rsidRDefault="00DC4C96" w:rsidP="00B538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7105" w:type="dxa"/>
          </w:tcPr>
          <w:p w14:paraId="1E72BEA8" w14:textId="77777777" w:rsidR="00DC4C96" w:rsidRPr="00477F48" w:rsidRDefault="00DC4C96" w:rsidP="00B538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 Numbers of Top 5 largest feature values</w:t>
            </w:r>
          </w:p>
        </w:tc>
      </w:tr>
      <w:tr w:rsidR="00DC4C96" w14:paraId="1082FE81" w14:textId="77777777" w:rsidTr="00B538AE">
        <w:tc>
          <w:tcPr>
            <w:tcW w:w="1525" w:type="dxa"/>
          </w:tcPr>
          <w:p w14:paraId="7A48BAD3" w14:textId="77777777" w:rsidR="00DC4C96" w:rsidRDefault="00DC4C96" w:rsidP="00B5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</w:t>
            </w:r>
          </w:p>
        </w:tc>
        <w:tc>
          <w:tcPr>
            <w:tcW w:w="7105" w:type="dxa"/>
          </w:tcPr>
          <w:p w14:paraId="533417D4" w14:textId="77777777" w:rsidR="00DC4C96" w:rsidRDefault="00DC4C96" w:rsidP="00B5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7,8,18,19</w:t>
            </w:r>
          </w:p>
        </w:tc>
      </w:tr>
      <w:tr w:rsidR="00DC4C96" w14:paraId="7BEBA172" w14:textId="77777777" w:rsidTr="00B538AE">
        <w:tc>
          <w:tcPr>
            <w:tcW w:w="1525" w:type="dxa"/>
          </w:tcPr>
          <w:p w14:paraId="0C6A5037" w14:textId="77777777" w:rsidR="00DC4C96" w:rsidRDefault="00DC4C96" w:rsidP="00B5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PRV</w:t>
            </w:r>
          </w:p>
        </w:tc>
        <w:tc>
          <w:tcPr>
            <w:tcW w:w="7105" w:type="dxa"/>
          </w:tcPr>
          <w:p w14:paraId="65940E0B" w14:textId="77777777" w:rsidR="00DC4C96" w:rsidRDefault="00DC4C96" w:rsidP="00B5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7,8,59,10,33</w:t>
            </w:r>
          </w:p>
        </w:tc>
      </w:tr>
      <w:tr w:rsidR="00DC4C96" w14:paraId="556FC814" w14:textId="77777777" w:rsidTr="00B538AE">
        <w:tc>
          <w:tcPr>
            <w:tcW w:w="1525" w:type="dxa"/>
          </w:tcPr>
          <w:p w14:paraId="199D905F" w14:textId="77777777" w:rsidR="00DC4C96" w:rsidRDefault="00DC4C96" w:rsidP="00B5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</w:t>
            </w:r>
          </w:p>
        </w:tc>
        <w:tc>
          <w:tcPr>
            <w:tcW w:w="7105" w:type="dxa"/>
          </w:tcPr>
          <w:p w14:paraId="4CB84D06" w14:textId="77777777" w:rsidR="00DC4C96" w:rsidRDefault="00DC4C96" w:rsidP="00B53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7,8,18,19</w:t>
            </w:r>
          </w:p>
        </w:tc>
      </w:tr>
    </w:tbl>
    <w:p w14:paraId="488DD89F" w14:textId="3C5B8C7F" w:rsidR="004E55E7" w:rsidRDefault="004E55E7" w:rsidP="005D065D">
      <w:pPr>
        <w:spacing w:line="360" w:lineRule="auto"/>
        <w:rPr>
          <w:sz w:val="24"/>
          <w:szCs w:val="24"/>
        </w:rPr>
      </w:pPr>
    </w:p>
    <w:p w14:paraId="1F29A6D3" w14:textId="6C07C782" w:rsidR="00DC4C96" w:rsidRDefault="00DC4C96" w:rsidP="005D06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C1777">
        <w:rPr>
          <w:sz w:val="24"/>
          <w:szCs w:val="24"/>
        </w:rPr>
        <w:t xml:space="preserve">selection of the </w:t>
      </w:r>
      <w:r w:rsidR="00607368">
        <w:rPr>
          <w:sz w:val="24"/>
          <w:szCs w:val="24"/>
        </w:rPr>
        <w:t xml:space="preserve">three features is PLA, PRV, PRA. The other features </w:t>
      </w:r>
      <w:r w:rsidR="008024BC">
        <w:rPr>
          <w:sz w:val="24"/>
          <w:szCs w:val="24"/>
        </w:rPr>
        <w:t xml:space="preserve">that are neglected are MLA, MRA, MRV which holds the </w:t>
      </w:r>
      <w:r w:rsidR="00760726">
        <w:rPr>
          <w:sz w:val="24"/>
          <w:szCs w:val="24"/>
        </w:rPr>
        <w:t>data that is 0. The ALA, ARV, A</w:t>
      </w:r>
      <w:r w:rsidR="006749C9">
        <w:rPr>
          <w:sz w:val="24"/>
          <w:szCs w:val="24"/>
        </w:rPr>
        <w:t xml:space="preserve">RA are neglected because they hold less information as it is defined </w:t>
      </w:r>
      <w:r w:rsidR="00A048E1">
        <w:rPr>
          <w:sz w:val="24"/>
          <w:szCs w:val="24"/>
        </w:rPr>
        <w:t>by the mean of the instances.</w:t>
      </w:r>
    </w:p>
    <w:p w14:paraId="017DB161" w14:textId="22ADD5BC" w:rsidR="00A048E1" w:rsidRDefault="00A048E1" w:rsidP="005D06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comparisons of the instances in PLA, PRV</w:t>
      </w:r>
      <w:r w:rsidR="0081434B">
        <w:rPr>
          <w:sz w:val="24"/>
          <w:szCs w:val="24"/>
        </w:rPr>
        <w:t xml:space="preserve">, </w:t>
      </w:r>
      <w:r>
        <w:rPr>
          <w:sz w:val="24"/>
          <w:szCs w:val="24"/>
        </w:rPr>
        <w:t>and PRA</w:t>
      </w:r>
      <w:r w:rsidR="0081434B">
        <w:rPr>
          <w:sz w:val="24"/>
          <w:szCs w:val="24"/>
        </w:rPr>
        <w:t xml:space="preserve"> </w:t>
      </w:r>
      <w:r w:rsidR="00263FD1">
        <w:rPr>
          <w:sz w:val="24"/>
          <w:szCs w:val="24"/>
        </w:rPr>
        <w:t xml:space="preserve">is most useful as it helps the data formulation </w:t>
      </w:r>
      <w:r w:rsidR="00B83B4D">
        <w:rPr>
          <w:sz w:val="24"/>
          <w:szCs w:val="24"/>
        </w:rPr>
        <w:t>by</w:t>
      </w:r>
      <w:r w:rsidR="00263FD1">
        <w:rPr>
          <w:sz w:val="24"/>
          <w:szCs w:val="24"/>
        </w:rPr>
        <w:t xml:space="preserve"> </w:t>
      </w:r>
      <w:r w:rsidR="002D1F73">
        <w:rPr>
          <w:sz w:val="24"/>
          <w:szCs w:val="24"/>
        </w:rPr>
        <w:t xml:space="preserve">describing the MAX function for the features. The two features that are most </w:t>
      </w:r>
      <w:r w:rsidR="00B83B4D">
        <w:rPr>
          <w:sz w:val="24"/>
          <w:szCs w:val="24"/>
        </w:rPr>
        <w:t>useful in determining the 5 instances are PLA and PRA.</w:t>
      </w:r>
      <w:bookmarkStart w:id="0" w:name="_GoBack"/>
      <w:bookmarkEnd w:id="0"/>
    </w:p>
    <w:p w14:paraId="01ED6052" w14:textId="6E7F78CA" w:rsidR="00A462BC" w:rsidRPr="005D065D" w:rsidRDefault="00A462BC" w:rsidP="00B73E9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49C071" wp14:editId="1F3E3C58">
            <wp:extent cx="419372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74" cy="32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2BC" w:rsidRPr="005D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zMzMDM2MTQ2NTNQ0lEKTi0uzszPAykwqgUAh6I+3SwAAAA="/>
  </w:docVars>
  <w:rsids>
    <w:rsidRoot w:val="00AF58E4"/>
    <w:rsid w:val="00054F46"/>
    <w:rsid w:val="000D7EE2"/>
    <w:rsid w:val="000F652F"/>
    <w:rsid w:val="001E25A5"/>
    <w:rsid w:val="00236443"/>
    <w:rsid w:val="0024005E"/>
    <w:rsid w:val="00263FD1"/>
    <w:rsid w:val="00293CEA"/>
    <w:rsid w:val="002D1F73"/>
    <w:rsid w:val="003561F7"/>
    <w:rsid w:val="00360BEE"/>
    <w:rsid w:val="004E55E7"/>
    <w:rsid w:val="0058441A"/>
    <w:rsid w:val="005C36A8"/>
    <w:rsid w:val="005D065D"/>
    <w:rsid w:val="00607368"/>
    <w:rsid w:val="006749C9"/>
    <w:rsid w:val="00760726"/>
    <w:rsid w:val="007616C7"/>
    <w:rsid w:val="008024BC"/>
    <w:rsid w:val="0081434B"/>
    <w:rsid w:val="008342F9"/>
    <w:rsid w:val="00835AE7"/>
    <w:rsid w:val="008E5E99"/>
    <w:rsid w:val="00994FFB"/>
    <w:rsid w:val="00A048E1"/>
    <w:rsid w:val="00A2673B"/>
    <w:rsid w:val="00A462BC"/>
    <w:rsid w:val="00A7792F"/>
    <w:rsid w:val="00AF58E4"/>
    <w:rsid w:val="00B145E8"/>
    <w:rsid w:val="00B408A6"/>
    <w:rsid w:val="00B73E97"/>
    <w:rsid w:val="00B77D67"/>
    <w:rsid w:val="00B83B4D"/>
    <w:rsid w:val="00C05042"/>
    <w:rsid w:val="00C21BCC"/>
    <w:rsid w:val="00C4303F"/>
    <w:rsid w:val="00CF3A65"/>
    <w:rsid w:val="00D63D1F"/>
    <w:rsid w:val="00D76F27"/>
    <w:rsid w:val="00DC4C96"/>
    <w:rsid w:val="00E969FE"/>
    <w:rsid w:val="00F45C23"/>
    <w:rsid w:val="00FA2375"/>
    <w:rsid w:val="00FC1777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EC67"/>
  <w15:chartTrackingRefBased/>
  <w15:docId w15:val="{C45A44F1-7B3D-4921-9074-C91F45B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C9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95124F436824FBB137CE79FC2788A" ma:contentTypeVersion="7" ma:contentTypeDescription="Create a new document." ma:contentTypeScope="" ma:versionID="f513b0be28f9e4e72d8d5f176ec329dc">
  <xsd:schema xmlns:xsd="http://www.w3.org/2001/XMLSchema" xmlns:xs="http://www.w3.org/2001/XMLSchema" xmlns:p="http://schemas.microsoft.com/office/2006/metadata/properties" xmlns:ns3="0eaf9783-50bb-49ac-ab6e-aa3b8415df82" xmlns:ns4="8ebfc0fa-9bb5-45c4-9a8d-66f2039b3939" targetNamespace="http://schemas.microsoft.com/office/2006/metadata/properties" ma:root="true" ma:fieldsID="5485db6f466024f155d9bdc5b8007915" ns3:_="" ns4:_="">
    <xsd:import namespace="0eaf9783-50bb-49ac-ab6e-aa3b8415df82"/>
    <xsd:import namespace="8ebfc0fa-9bb5-45c4-9a8d-66f2039b3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f9783-50bb-49ac-ab6e-aa3b8415d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fc0fa-9bb5-45c4-9a8d-66f2039b3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5E1CD-A320-4669-BC66-8E3E1B4FD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f9783-50bb-49ac-ab6e-aa3b8415df82"/>
    <ds:schemaRef ds:uri="8ebfc0fa-9bb5-45c4-9a8d-66f2039b3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DED14-06F6-46A9-BD32-498815EED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C562B-B7A4-48A4-8764-A90A635AD968}">
  <ds:schemaRefs>
    <ds:schemaRef ds:uri="0eaf9783-50bb-49ac-ab6e-aa3b8415df82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8ebfc0fa-9bb5-45c4-9a8d-66f2039b39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Mehul Shah (RIT Student)</dc:creator>
  <cp:keywords/>
  <dc:description/>
  <cp:lastModifiedBy>Sahil Mehul Shah (RIT Student)</cp:lastModifiedBy>
  <cp:revision>2</cp:revision>
  <dcterms:created xsi:type="dcterms:W3CDTF">2020-02-01T04:24:00Z</dcterms:created>
  <dcterms:modified xsi:type="dcterms:W3CDTF">2020-02-01T04:24:00Z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0x010100BCE95124F436824FBB137CE79FC2788A</vt:lpwstr>
  </property>
</Properties>
</file>