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Big Data Analytics and Machine Learning for NYC Yellow Taxi Fare Prediction using PySpark and Tableau</w:t>
      </w:r>
    </w:p>
    <w:p>
      <w:pPr>
        <w:jc w:val="center"/>
      </w:pPr>
      <w:r>
        <w:rPr>
          <w:b/>
          <w:sz w:val="24"/>
        </w:rPr>
        <w:t>Final Project Report</w:t>
      </w:r>
    </w:p>
    <w:p>
      <w:pPr>
        <w:jc w:val="center"/>
      </w:pPr>
      <w:r>
        <w:rPr>
          <w:sz w:val="20"/>
        </w:rPr>
        <w:t>Sahil Sharma</w:t>
      </w:r>
    </w:p>
    <w:p>
      <w:pPr>
        <w:pStyle w:val="Heading1"/>
      </w:pPr>
      <w:r>
        <w:t>Abstract</w:t>
      </w:r>
    </w:p>
    <w:p>
      <w:r>
        <w:t>This project focuses on building a big data machine learning solution for predicting taxi fare amounts using NYC Yellow Taxi trip records. The dataset was collected from the official NYC Taxi and Limousine Commission trip record data and was not taken from Kaggle. The raw data used in this project was more than 1GB in size and contained over 41 million records with 19 columns. Apache Spark and PySpark were used for large-scale data loading, cleaning, feature engineering, model training, and evaluation.</w:t>
      </w:r>
    </w:p>
    <w:p>
      <w:r>
        <w:t>The main objective of the project was to predict taxi fare amount using trip-related, time-based, passenger, payment, and location-based features. Several regression algorithms were implemented and compared, including Linear Regression, Decision Tree Regressor, Random Forest Regressor, Gradient Boosting Regressor, and XGBoost Regressor. Model performance was evaluated using RMSE, MAE, and R2 Score. Among all models, Gradient Boosting achieved the best performance with RMSE of 3.53, MAE of 1.50, and R2 Score of 0.961.</w:t>
      </w:r>
    </w:p>
    <w:p>
      <w:r>
        <w:t>Tableau dashboards were also created to communicate trip patterns, model performance, and business insights visually. The final solution demonstrates the full big data analytics lifecycle, including data engineering, exploratory analysis, feature engineering, machine learning, model comparison, and dashboard-based reporting.</w:t>
      </w:r>
    </w:p>
    <w:p>
      <w:pPr>
        <w:pStyle w:val="Heading1"/>
      </w:pPr>
      <w:r>
        <w:t>1. Introduction</w:t>
      </w:r>
    </w:p>
    <w:p>
      <w:r>
        <w:t>Taxi fare prediction is a real-world analytics problem in the transportation and mobility industry. Taxi operators, ride-hailing companies, transport authorities, and urban planners use trip data to understand customer demand, pricing behaviour, trip patterns, and operational efficiency.</w:t>
      </w:r>
    </w:p>
    <w:p>
      <w:r>
        <w:t>The aim of this project is to develop a big data machine learning pipeline that can predict NYC Yellow Taxi fare amounts using large-scale trip data. Traditional data analysis tools are not suitable for efficiently processing millions of taxi trip records. Therefore, Apache Spark was used because it supports distributed processing and is suitable for handling large datasets.</w:t>
      </w:r>
    </w:p>
    <w:p>
      <w:r>
        <w:t>The business problem addressed in this project is: How can taxi fare amount be predicted accurately using trip distance, passenger count, pickup and drop-off locations, payment type, trip duration, pickup hour, pickup day, and pickup month?</w:t>
      </w:r>
    </w:p>
    <w:p>
      <w:r>
        <w:t>The project also includes Tableau dashboards to present the results in a visually understandable format. These dashboards help users explore trip behaviour, understand model performance, and identify important business insights.</w:t>
      </w:r>
    </w:p>
    <w:p>
      <w:pPr>
        <w:pStyle w:val="Heading1"/>
      </w:pPr>
      <w:r>
        <w:t>2. Dataset Overview</w:t>
      </w:r>
    </w:p>
    <w:p>
      <w:r>
        <w:t>The dataset used in this project is the NYC Yellow Taxi Trip Records dataset. The data was collected from the official NYC Taxi and Limousine Commission trip record data source. The dataset was selected because it represents a real-world big data problem and is suitable for regression modelling and business analytics.</w:t>
      </w:r>
    </w:p>
    <w:p>
      <w:pPr>
        <w:pStyle w:val="Heading2"/>
      </w:pPr>
      <w:r>
        <w:t>Dataset Details</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sz w:val="18"/>
              </w:rPr>
              <w:t>Attribute</w:t>
            </w:r>
          </w:p>
        </w:tc>
        <w:tc>
          <w:tcPr>
            <w:tcW w:type="dxa" w:w="5112"/>
          </w:tcPr>
          <w:p>
            <w:r>
              <w:rPr>
                <w:rFonts w:ascii="Arial" w:hAnsi="Arial"/>
                <w:sz w:val="18"/>
              </w:rPr>
              <w:t>Value</w:t>
            </w:r>
          </w:p>
        </w:tc>
      </w:tr>
      <w:tr>
        <w:tc>
          <w:tcPr>
            <w:tcW w:type="dxa" w:w="5112"/>
          </w:tcPr>
          <w:p>
            <w:r>
              <w:rPr>
                <w:rFonts w:ascii="Arial" w:hAnsi="Arial"/>
                <w:sz w:val="18"/>
              </w:rPr>
              <w:t>Dataset Name</w:t>
            </w:r>
          </w:p>
        </w:tc>
        <w:tc>
          <w:tcPr>
            <w:tcW w:type="dxa" w:w="5112"/>
          </w:tcPr>
          <w:p>
            <w:r>
              <w:rPr>
                <w:rFonts w:ascii="Arial" w:hAnsi="Arial"/>
                <w:sz w:val="18"/>
              </w:rPr>
              <w:t>NYC Yellow Taxi Trip Records</w:t>
            </w:r>
          </w:p>
        </w:tc>
      </w:tr>
      <w:tr>
        <w:tc>
          <w:tcPr>
            <w:tcW w:type="dxa" w:w="5112"/>
          </w:tcPr>
          <w:p>
            <w:r>
              <w:rPr>
                <w:rFonts w:ascii="Arial" w:hAnsi="Arial"/>
                <w:sz w:val="18"/>
              </w:rPr>
              <w:t>Source</w:t>
            </w:r>
          </w:p>
        </w:tc>
        <w:tc>
          <w:tcPr>
            <w:tcW w:type="dxa" w:w="5112"/>
          </w:tcPr>
          <w:p>
            <w:r>
              <w:rPr>
                <w:rFonts w:ascii="Arial" w:hAnsi="Arial"/>
                <w:sz w:val="18"/>
              </w:rPr>
              <w:t>NYC Taxi and Limousine Commission</w:t>
            </w:r>
          </w:p>
        </w:tc>
      </w:tr>
      <w:tr>
        <w:tc>
          <w:tcPr>
            <w:tcW w:type="dxa" w:w="5112"/>
          </w:tcPr>
          <w:p>
            <w:r>
              <w:rPr>
                <w:rFonts w:ascii="Arial" w:hAnsi="Arial"/>
                <w:sz w:val="18"/>
              </w:rPr>
              <w:t>File Format</w:t>
            </w:r>
          </w:p>
        </w:tc>
        <w:tc>
          <w:tcPr>
            <w:tcW w:type="dxa" w:w="5112"/>
          </w:tcPr>
          <w:p>
            <w:r>
              <w:rPr>
                <w:rFonts w:ascii="Arial" w:hAnsi="Arial"/>
                <w:sz w:val="18"/>
              </w:rPr>
              <w:t>Parquet</w:t>
            </w:r>
          </w:p>
        </w:tc>
      </w:tr>
      <w:tr>
        <w:tc>
          <w:tcPr>
            <w:tcW w:type="dxa" w:w="5112"/>
          </w:tcPr>
          <w:p>
            <w:r>
              <w:rPr>
                <w:rFonts w:ascii="Arial" w:hAnsi="Arial"/>
                <w:sz w:val="18"/>
              </w:rPr>
              <w:t>Dataset Size</w:t>
            </w:r>
          </w:p>
        </w:tc>
        <w:tc>
          <w:tcPr>
            <w:tcW w:type="dxa" w:w="5112"/>
          </w:tcPr>
          <w:p>
            <w:r>
              <w:rPr>
                <w:rFonts w:ascii="Arial" w:hAnsi="Arial"/>
                <w:sz w:val="18"/>
              </w:rPr>
              <w:t>More than 1GB</w:t>
            </w:r>
          </w:p>
        </w:tc>
      </w:tr>
      <w:tr>
        <w:tc>
          <w:tcPr>
            <w:tcW w:type="dxa" w:w="5112"/>
          </w:tcPr>
          <w:p>
            <w:r>
              <w:rPr>
                <w:rFonts w:ascii="Arial" w:hAnsi="Arial"/>
                <w:sz w:val="18"/>
              </w:rPr>
              <w:t>Total Rows Loaded</w:t>
            </w:r>
          </w:p>
        </w:tc>
        <w:tc>
          <w:tcPr>
            <w:tcW w:type="dxa" w:w="5112"/>
          </w:tcPr>
          <w:p>
            <w:r>
              <w:rPr>
                <w:rFonts w:ascii="Arial" w:hAnsi="Arial"/>
                <w:sz w:val="18"/>
              </w:rPr>
              <w:t>41,169,720</w:t>
            </w:r>
          </w:p>
        </w:tc>
      </w:tr>
      <w:tr>
        <w:tc>
          <w:tcPr>
            <w:tcW w:type="dxa" w:w="5112"/>
          </w:tcPr>
          <w:p>
            <w:r>
              <w:rPr>
                <w:rFonts w:ascii="Arial" w:hAnsi="Arial"/>
                <w:sz w:val="18"/>
              </w:rPr>
              <w:t>Total Columns</w:t>
            </w:r>
          </w:p>
        </w:tc>
        <w:tc>
          <w:tcPr>
            <w:tcW w:type="dxa" w:w="5112"/>
          </w:tcPr>
          <w:p>
            <w:r>
              <w:rPr>
                <w:rFonts w:ascii="Arial" w:hAnsi="Arial"/>
                <w:sz w:val="18"/>
              </w:rPr>
              <w:t>19</w:t>
            </w:r>
          </w:p>
        </w:tc>
      </w:tr>
      <w:tr>
        <w:tc>
          <w:tcPr>
            <w:tcW w:type="dxa" w:w="5112"/>
          </w:tcPr>
          <w:p>
            <w:r>
              <w:rPr>
                <w:rFonts w:ascii="Arial" w:hAnsi="Arial"/>
                <w:sz w:val="18"/>
              </w:rPr>
              <w:t>Processing Tool</w:t>
            </w:r>
          </w:p>
        </w:tc>
        <w:tc>
          <w:tcPr>
            <w:tcW w:type="dxa" w:w="5112"/>
          </w:tcPr>
          <w:p>
            <w:r>
              <w:rPr>
                <w:rFonts w:ascii="Arial" w:hAnsi="Arial"/>
                <w:sz w:val="18"/>
              </w:rPr>
              <w:t>Apache Spark 4.0.2</w:t>
            </w:r>
          </w:p>
        </w:tc>
      </w:tr>
      <w:tr>
        <w:tc>
          <w:tcPr>
            <w:tcW w:type="dxa" w:w="5112"/>
          </w:tcPr>
          <w:p>
            <w:r>
              <w:rPr>
                <w:rFonts w:ascii="Arial" w:hAnsi="Arial"/>
                <w:sz w:val="18"/>
              </w:rPr>
              <w:t>Platform</w:t>
            </w:r>
          </w:p>
        </w:tc>
        <w:tc>
          <w:tcPr>
            <w:tcW w:type="dxa" w:w="5112"/>
          </w:tcPr>
          <w:p>
            <w:r>
              <w:rPr>
                <w:rFonts w:ascii="Arial" w:hAnsi="Arial"/>
                <w:sz w:val="18"/>
              </w:rPr>
              <w:t>Google Colab</w:t>
            </w:r>
          </w:p>
        </w:tc>
      </w:tr>
      <w:tr>
        <w:tc>
          <w:tcPr>
            <w:tcW w:type="dxa" w:w="5112"/>
          </w:tcPr>
          <w:p>
            <w:r>
              <w:rPr>
                <w:rFonts w:ascii="Arial" w:hAnsi="Arial"/>
                <w:sz w:val="18"/>
              </w:rPr>
              <w:t>Dataset Type</w:t>
            </w:r>
          </w:p>
        </w:tc>
        <w:tc>
          <w:tcPr>
            <w:tcW w:type="dxa" w:w="5112"/>
          </w:tcPr>
          <w:p>
            <w:r>
              <w:rPr>
                <w:rFonts w:ascii="Arial" w:hAnsi="Arial"/>
                <w:sz w:val="18"/>
              </w:rPr>
              <w:t>Real-world transportation data</w:t>
            </w:r>
          </w:p>
        </w:tc>
      </w:tr>
      <w:tr>
        <w:tc>
          <w:tcPr>
            <w:tcW w:type="dxa" w:w="5112"/>
          </w:tcPr>
          <w:p>
            <w:r>
              <w:rPr>
                <w:rFonts w:ascii="Arial" w:hAnsi="Arial"/>
                <w:sz w:val="18"/>
              </w:rPr>
              <w:t>Kaggle Dataset</w:t>
            </w:r>
          </w:p>
        </w:tc>
        <w:tc>
          <w:tcPr>
            <w:tcW w:type="dxa" w:w="5112"/>
          </w:tcPr>
          <w:p>
            <w:r>
              <w:rPr>
                <w:rFonts w:ascii="Arial" w:hAnsi="Arial"/>
                <w:sz w:val="18"/>
              </w:rPr>
              <w:t>No</w:t>
            </w:r>
          </w:p>
        </w:tc>
      </w:tr>
    </w:tbl>
    <w:p/>
    <w:p>
      <w:pPr>
        <w:pStyle w:val="Heading2"/>
      </w:pPr>
      <w:r>
        <w:t>Dataset Columns</w:t>
      </w:r>
    </w:p>
    <w:p>
      <w:r>
        <w:t>1. VendorID</w:t>
      </w:r>
    </w:p>
    <w:p>
      <w:r>
        <w:t>2. tpep_pickup_datetime</w:t>
      </w:r>
    </w:p>
    <w:p>
      <w:r>
        <w:t>3. tpep_dropoff_datetime</w:t>
      </w:r>
    </w:p>
    <w:p>
      <w:r>
        <w:t>4. passenger_count</w:t>
      </w:r>
    </w:p>
    <w:p>
      <w:r>
        <w:t>5. trip_distance</w:t>
      </w:r>
    </w:p>
    <w:p>
      <w:r>
        <w:t>6. RatecodeID</w:t>
      </w:r>
    </w:p>
    <w:p>
      <w:r>
        <w:t>7. store_and_fwd_flag</w:t>
      </w:r>
    </w:p>
    <w:p>
      <w:r>
        <w:t>8. PULocationID</w:t>
      </w:r>
    </w:p>
    <w:p>
      <w:r>
        <w:t>9. DOLocationID</w:t>
      </w:r>
    </w:p>
    <w:p>
      <w:r>
        <w:t>10. payment_type</w:t>
      </w:r>
    </w:p>
    <w:p>
      <w:r>
        <w:t>11. fare_amount</w:t>
      </w:r>
    </w:p>
    <w:p>
      <w:r>
        <w:t>12. extra</w:t>
      </w:r>
    </w:p>
    <w:p>
      <w:r>
        <w:t>13. mta_tax</w:t>
      </w:r>
    </w:p>
    <w:p>
      <w:r>
        <w:t>14. tip_amount</w:t>
      </w:r>
    </w:p>
    <w:p>
      <w:r>
        <w:t>15. tolls_amount</w:t>
      </w:r>
    </w:p>
    <w:p>
      <w:r>
        <w:t>16. improvement_surcharge</w:t>
      </w:r>
    </w:p>
    <w:p>
      <w:r>
        <w:t>17. total_amount</w:t>
      </w:r>
    </w:p>
    <w:p>
      <w:r>
        <w:t>18. congestion_surcharge</w:t>
      </w:r>
    </w:p>
    <w:p>
      <w:r>
        <w:t>19. Airport_fee</w:t>
      </w:r>
    </w:p>
    <w:p>
      <w:r>
        <w:t>The target variable for machine learning was fare_amount. The selected input features included passenger count, trip distance, rate code, pickup and drop-off locations, payment type, trip duration, pickup hour, pickup day, and pickup month.</w:t>
      </w:r>
    </w:p>
    <w:p>
      <w:pPr>
        <w:pStyle w:val="Heading1"/>
      </w:pPr>
      <w:r>
        <w:t>3. Exploratory Data Analysis and Data Quality Issues</w:t>
      </w:r>
    </w:p>
    <w:p>
      <w:r>
        <w:t>Initial exploratory data analysis showed that the dataset contained a large number of records and several data quality issues. Missing values were found in the following columns:</w:t>
      </w:r>
    </w:p>
    <w:p>
      <w:r>
        <w:t>- passenger_count</w:t>
      </w:r>
    </w:p>
    <w:p>
      <w:r>
        <w:t>- RatecodeID</w:t>
      </w:r>
    </w:p>
    <w:p>
      <w:r>
        <w:t>- store_and_fwd_flag</w:t>
      </w:r>
    </w:p>
    <w:p>
      <w:r>
        <w:t>- congestion_surcharge</w:t>
      </w:r>
    </w:p>
    <w:p>
      <w:r>
        <w:t>- Airport_fee</w:t>
      </w:r>
    </w:p>
    <w:p>
      <w:r>
        <w:t>Approximately 4.09 million records contained missing values in these columns, representing nearly 10% of the dataset.</w:t>
      </w:r>
    </w:p>
    <w:p>
      <w:r>
        <w:t>The initial statistical summary also showed unrealistic values in some numerical columns. Some fare amounts were zero or negative. Some trip distances were zero. Some passenger counts were zero. Some trip distances and fare amounts had extremely large outlier values. Some trip durations were negative or extremely high.</w:t>
      </w:r>
    </w:p>
    <w:p>
      <w:r>
        <w:t>These issues were handled during the data cleaning stage to improve the quality of the machine learning dataset.</w:t>
      </w:r>
    </w:p>
    <w:p>
      <w:pPr>
        <w:pStyle w:val="Heading1"/>
      </w:pPr>
      <w:r>
        <w:t>4. Data Cleaning</w:t>
      </w:r>
    </w:p>
    <w:p>
      <w:r>
        <w:t>Data cleaning was performed using PySpark. The first cleaning step removed invalid records using the following rules:</w:t>
      </w:r>
    </w:p>
    <w:p>
      <w:r>
        <w:t>- fare_amount &gt; 0</w:t>
      </w:r>
    </w:p>
    <w:p>
      <w:r>
        <w:t>- trip_distance &gt; 0</w:t>
      </w:r>
    </w:p>
    <w:p>
      <w:r>
        <w:t>- passenger_count &gt; 0</w:t>
      </w:r>
    </w:p>
    <w:p>
      <w:pPr>
        <w:pStyle w:val="Heading2"/>
      </w:pPr>
      <w:r>
        <w:t>Initial Cleaning Summary</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sz w:val="18"/>
              </w:rPr>
              <w:t>Description</w:t>
            </w:r>
          </w:p>
        </w:tc>
        <w:tc>
          <w:tcPr>
            <w:tcW w:type="dxa" w:w="5112"/>
          </w:tcPr>
          <w:p>
            <w:r>
              <w:rPr>
                <w:rFonts w:ascii="Arial" w:hAnsi="Arial"/>
                <w:sz w:val="18"/>
              </w:rPr>
              <w:t>Count</w:t>
            </w:r>
          </w:p>
        </w:tc>
      </w:tr>
      <w:tr>
        <w:tc>
          <w:tcPr>
            <w:tcW w:type="dxa" w:w="5112"/>
          </w:tcPr>
          <w:p>
            <w:r>
              <w:rPr>
                <w:rFonts w:ascii="Arial" w:hAnsi="Arial"/>
                <w:sz w:val="18"/>
              </w:rPr>
              <w:t>Original Records</w:t>
            </w:r>
          </w:p>
        </w:tc>
        <w:tc>
          <w:tcPr>
            <w:tcW w:type="dxa" w:w="5112"/>
          </w:tcPr>
          <w:p>
            <w:r>
              <w:rPr>
                <w:rFonts w:ascii="Arial" w:hAnsi="Arial"/>
                <w:sz w:val="18"/>
              </w:rPr>
              <w:t>41,169,720</w:t>
            </w:r>
          </w:p>
        </w:tc>
      </w:tr>
      <w:tr>
        <w:tc>
          <w:tcPr>
            <w:tcW w:type="dxa" w:w="5112"/>
          </w:tcPr>
          <w:p>
            <w:r>
              <w:rPr>
                <w:rFonts w:ascii="Arial" w:hAnsi="Arial"/>
                <w:sz w:val="18"/>
              </w:rPr>
              <w:t>Records After Initial Cleaning</w:t>
            </w:r>
          </w:p>
        </w:tc>
        <w:tc>
          <w:tcPr>
            <w:tcW w:type="dxa" w:w="5112"/>
          </w:tcPr>
          <w:p>
            <w:r>
              <w:rPr>
                <w:rFonts w:ascii="Arial" w:hAnsi="Arial"/>
                <w:sz w:val="18"/>
              </w:rPr>
              <w:t>35,629,110</w:t>
            </w:r>
          </w:p>
        </w:tc>
      </w:tr>
      <w:tr>
        <w:tc>
          <w:tcPr>
            <w:tcW w:type="dxa" w:w="5112"/>
          </w:tcPr>
          <w:p>
            <w:r>
              <w:rPr>
                <w:rFonts w:ascii="Arial" w:hAnsi="Arial"/>
                <w:sz w:val="18"/>
              </w:rPr>
              <w:t>Records Removed</w:t>
            </w:r>
          </w:p>
        </w:tc>
        <w:tc>
          <w:tcPr>
            <w:tcW w:type="dxa" w:w="5112"/>
          </w:tcPr>
          <w:p>
            <w:r>
              <w:rPr>
                <w:rFonts w:ascii="Arial" w:hAnsi="Arial"/>
                <w:sz w:val="18"/>
              </w:rPr>
              <w:t>5,540,610</w:t>
            </w:r>
          </w:p>
        </w:tc>
      </w:tr>
    </w:tbl>
    <w:p/>
    <w:p>
      <w:r>
        <w:t>After this step, zero and negative values were removed. However, some extreme outliers still existed. Therefore, additional outlier cleaning was performed using the following rules:</w:t>
      </w:r>
    </w:p>
    <w:p>
      <w:r>
        <w:t>- trip_distance &lt;= 100</w:t>
      </w:r>
    </w:p>
    <w:p>
      <w:r>
        <w:t>- fare_amount &lt;= 300</w:t>
      </w:r>
    </w:p>
    <w:p>
      <w:pPr>
        <w:pStyle w:val="Heading2"/>
      </w:pPr>
      <w:r>
        <w:t>Final Outlier Cleaning Summary</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sz w:val="18"/>
              </w:rPr>
              <w:t>Description</w:t>
            </w:r>
          </w:p>
        </w:tc>
        <w:tc>
          <w:tcPr>
            <w:tcW w:type="dxa" w:w="5112"/>
          </w:tcPr>
          <w:p>
            <w:r>
              <w:rPr>
                <w:rFonts w:ascii="Arial" w:hAnsi="Arial"/>
                <w:sz w:val="18"/>
              </w:rPr>
              <w:t>Count</w:t>
            </w:r>
          </w:p>
        </w:tc>
      </w:tr>
      <w:tr>
        <w:tc>
          <w:tcPr>
            <w:tcW w:type="dxa" w:w="5112"/>
          </w:tcPr>
          <w:p>
            <w:r>
              <w:rPr>
                <w:rFonts w:ascii="Arial" w:hAnsi="Arial"/>
                <w:sz w:val="18"/>
              </w:rPr>
              <w:t>Records After First Cleaning</w:t>
            </w:r>
          </w:p>
        </w:tc>
        <w:tc>
          <w:tcPr>
            <w:tcW w:type="dxa" w:w="5112"/>
          </w:tcPr>
          <w:p>
            <w:r>
              <w:rPr>
                <w:rFonts w:ascii="Arial" w:hAnsi="Arial"/>
                <w:sz w:val="18"/>
              </w:rPr>
              <w:t>35,629,110</w:t>
            </w:r>
          </w:p>
        </w:tc>
      </w:tr>
      <w:tr>
        <w:tc>
          <w:tcPr>
            <w:tcW w:type="dxa" w:w="5112"/>
          </w:tcPr>
          <w:p>
            <w:r>
              <w:rPr>
                <w:rFonts w:ascii="Arial" w:hAnsi="Arial"/>
                <w:sz w:val="18"/>
              </w:rPr>
              <w:t>Records After Outlier Removal</w:t>
            </w:r>
          </w:p>
        </w:tc>
        <w:tc>
          <w:tcPr>
            <w:tcW w:type="dxa" w:w="5112"/>
          </w:tcPr>
          <w:p>
            <w:r>
              <w:rPr>
                <w:rFonts w:ascii="Arial" w:hAnsi="Arial"/>
                <w:sz w:val="18"/>
              </w:rPr>
              <w:t>35,625,497</w:t>
            </w:r>
          </w:p>
        </w:tc>
      </w:tr>
      <w:tr>
        <w:tc>
          <w:tcPr>
            <w:tcW w:type="dxa" w:w="5112"/>
          </w:tcPr>
          <w:p>
            <w:r>
              <w:rPr>
                <w:rFonts w:ascii="Arial" w:hAnsi="Arial"/>
                <w:sz w:val="18"/>
              </w:rPr>
              <w:t>Extreme Outliers Removed</w:t>
            </w:r>
          </w:p>
        </w:tc>
        <w:tc>
          <w:tcPr>
            <w:tcW w:type="dxa" w:w="5112"/>
          </w:tcPr>
          <w:p>
            <w:r>
              <w:rPr>
                <w:rFonts w:ascii="Arial" w:hAnsi="Arial"/>
                <w:sz w:val="18"/>
              </w:rPr>
              <w:t>3,613</w:t>
            </w:r>
          </w:p>
        </w:tc>
      </w:tr>
    </w:tbl>
    <w:p/>
    <w:p>
      <w:r>
        <w:t>Trip duration was also calculated and cleaned. Valid trip duration was selected using the rule: trip_duration_minutes &gt;= 1 and trip_duration_minutes &lt;= 180.</w:t>
      </w:r>
    </w:p>
    <w:p>
      <w:r>
        <w:t>After duration cleaning, the final machine learning dataset contained 35,482,588 records. This remaining dataset was still large enough to satisfy the big data requirement and was suitable for training machine learning models.</w:t>
      </w:r>
    </w:p>
    <w:p>
      <w:pPr>
        <w:pStyle w:val="Heading1"/>
      </w:pPr>
      <w:r>
        <w:t>5. Feature Engineering</w:t>
      </w:r>
    </w:p>
    <w:p>
      <w:r>
        <w:t>Feature engineering was performed to create useful predictive variables from the existing dataset. The pickup and drop-off datetime columns were used to create time-based features.</w:t>
      </w:r>
    </w:p>
    <w:p>
      <w:r>
        <w:t>1. trip_duration_minutes: Calculated using the difference between drop-off time and pickup time.</w:t>
      </w:r>
    </w:p>
    <w:p>
      <w:r>
        <w:t>2. pickup_hour: Represents the hour of the day when the trip started.</w:t>
      </w:r>
    </w:p>
    <w:p>
      <w:r>
        <w:t>3. pickup_day: Represents the day of the week when the trip started.</w:t>
      </w:r>
    </w:p>
    <w:p>
      <w:r>
        <w:t>4. pickup_month: Represents the month in which the trip occurred.</w:t>
      </w:r>
    </w:p>
    <w:p>
      <w:r>
        <w:t>These features are important because taxi fare and trip behaviour can vary based on time of day, day of week, and month.</w:t>
      </w:r>
    </w:p>
    <w:p>
      <w:pPr>
        <w:pStyle w:val="Heading2"/>
      </w:pPr>
      <w:r>
        <w:t>Final Selected Features</w:t>
      </w:r>
    </w:p>
    <w:p>
      <w:r>
        <w:t>- passenger_count</w:t>
      </w:r>
    </w:p>
    <w:p>
      <w:r>
        <w:t>- trip_distance</w:t>
      </w:r>
    </w:p>
    <w:p>
      <w:r>
        <w:t>- RatecodeID</w:t>
      </w:r>
    </w:p>
    <w:p>
      <w:r>
        <w:t>- PULocationID</w:t>
      </w:r>
    </w:p>
    <w:p>
      <w:r>
        <w:t>- DOLocationID</w:t>
      </w:r>
    </w:p>
    <w:p>
      <w:r>
        <w:t>- payment_type</w:t>
      </w:r>
    </w:p>
    <w:p>
      <w:r>
        <w:t>- trip_duration_minutes</w:t>
      </w:r>
    </w:p>
    <w:p>
      <w:r>
        <w:t>- pickup_hour</w:t>
      </w:r>
    </w:p>
    <w:p>
      <w:r>
        <w:t>- pickup_day</w:t>
      </w:r>
    </w:p>
    <w:p>
      <w:r>
        <w:t>- pickup_month</w:t>
      </w:r>
    </w:p>
    <w:p>
      <w:r>
        <w:t>The target variable was fare_amount. PySpark VectorAssembler was used to combine all selected input features into a single feature vector required by Spark MLlib models.</w:t>
      </w:r>
    </w:p>
    <w:p>
      <w:pPr>
        <w:pStyle w:val="Heading1"/>
      </w:pPr>
      <w:r>
        <w:t>6. Machine Learning Methodology</w:t>
      </w:r>
    </w:p>
    <w:p>
      <w:r>
        <w:t>The final machine learning dataset was split into training and testing datasets using an 80:20 split.</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sz w:val="18"/>
              </w:rPr>
              <w:t>Dataset</w:t>
            </w:r>
          </w:p>
        </w:tc>
        <w:tc>
          <w:tcPr>
            <w:tcW w:type="dxa" w:w="5112"/>
          </w:tcPr>
          <w:p>
            <w:r>
              <w:rPr>
                <w:rFonts w:ascii="Arial" w:hAnsi="Arial"/>
                <w:sz w:val="18"/>
              </w:rPr>
              <w:t>Records</w:t>
            </w:r>
          </w:p>
        </w:tc>
      </w:tr>
      <w:tr>
        <w:tc>
          <w:tcPr>
            <w:tcW w:type="dxa" w:w="5112"/>
          </w:tcPr>
          <w:p>
            <w:r>
              <w:rPr>
                <w:rFonts w:ascii="Arial" w:hAnsi="Arial"/>
                <w:sz w:val="18"/>
              </w:rPr>
              <w:t>Training Data</w:t>
            </w:r>
          </w:p>
        </w:tc>
        <w:tc>
          <w:tcPr>
            <w:tcW w:type="dxa" w:w="5112"/>
          </w:tcPr>
          <w:p>
            <w:r>
              <w:rPr>
                <w:rFonts w:ascii="Arial" w:hAnsi="Arial"/>
                <w:sz w:val="18"/>
              </w:rPr>
              <w:t>28,385,857</w:t>
            </w:r>
          </w:p>
        </w:tc>
      </w:tr>
      <w:tr>
        <w:tc>
          <w:tcPr>
            <w:tcW w:type="dxa" w:w="5112"/>
          </w:tcPr>
          <w:p>
            <w:r>
              <w:rPr>
                <w:rFonts w:ascii="Arial" w:hAnsi="Arial"/>
                <w:sz w:val="18"/>
              </w:rPr>
              <w:t>Testing Data</w:t>
            </w:r>
          </w:p>
        </w:tc>
        <w:tc>
          <w:tcPr>
            <w:tcW w:type="dxa" w:w="5112"/>
          </w:tcPr>
          <w:p>
            <w:r>
              <w:rPr>
                <w:rFonts w:ascii="Arial" w:hAnsi="Arial"/>
                <w:sz w:val="18"/>
              </w:rPr>
              <w:t>7,096,731</w:t>
            </w:r>
          </w:p>
        </w:tc>
      </w:tr>
    </w:tbl>
    <w:p/>
    <w:p>
      <w:r>
        <w:t>The following regression models were trained and evaluated:</w:t>
      </w:r>
    </w:p>
    <w:p>
      <w:r>
        <w:t>1. Linear Regression</w:t>
      </w:r>
    </w:p>
    <w:p>
      <w:r>
        <w:t>2. Decision Tree Regressor</w:t>
      </w:r>
    </w:p>
    <w:p>
      <w:r>
        <w:t>3. Random Forest Regressor</w:t>
      </w:r>
    </w:p>
    <w:p>
      <w:r>
        <w:t>4. Gradient Boosting Regressor</w:t>
      </w:r>
    </w:p>
    <w:p>
      <w:r>
        <w:t>5. XGBoost Regressor</w:t>
      </w:r>
    </w:p>
    <w:p>
      <w:r>
        <w:t>The goal of the models was to predict taxi fare amount. Since the target variable was continuous, regression algorithms were used. Model performance was evaluated using RMSE, MAE, and R2 Score. Lower RMSE and MAE values indicate better prediction accuracy, while a higher R2 Score indicates that the model explains more variation in the target variable.</w:t>
      </w:r>
    </w:p>
    <w:p>
      <w:pPr>
        <w:pStyle w:val="Heading1"/>
      </w:pPr>
      <w:r>
        <w:t>7. Model Results and Comparison</w:t>
      </w:r>
    </w:p>
    <w:p>
      <w:pPr>
        <w:pStyle w:val="Heading2"/>
      </w:pPr>
      <w:r>
        <w:t>Individual Model Results</w:t>
      </w:r>
    </w:p>
    <w:p>
      <w:r>
        <w:t>Linear Regression was used as the baseline model. It achieved RMSE 4.947, MAE 1.844, and R2 Score 0.923. Decision Tree achieved RMSE 4.330, MAE 1.852, and R2 Score 0.941. Random Forest achieved RMSE 3.958, MAE 1.546, and R2 Score 0.951. Gradient Boosting achieved RMSE 3.527, MAE 1.497, and R2 Score 0.961. XGBoost achieved RMSE 4.708, MAE 2.172, and R2 Score 0.930.</w:t>
      </w:r>
    </w:p>
    <w:p>
      <w:r>
        <w:t>XGBoost was also tested as an additional advanced boosting model. However, it did not outperform Gradient Boosting in this experiment. This may be because XGBoost was trained using a lightweight configuration to manage time and computational limitations. Its performance may improve with further hyperparameter tuning.</w:t>
      </w:r>
    </w:p>
    <w:p>
      <w:pPr>
        <w:pStyle w:val="Heading2"/>
      </w:pPr>
      <w:r>
        <w:t>Final Model Comparison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sz w:val="18"/>
              </w:rPr>
              <w:t>Model</w:t>
            </w:r>
          </w:p>
        </w:tc>
        <w:tc>
          <w:tcPr>
            <w:tcW w:type="dxa" w:w="2556"/>
          </w:tcPr>
          <w:p>
            <w:r>
              <w:rPr>
                <w:rFonts w:ascii="Arial" w:hAnsi="Arial"/>
                <w:sz w:val="18"/>
              </w:rPr>
              <w:t>RMSE</w:t>
            </w:r>
          </w:p>
        </w:tc>
        <w:tc>
          <w:tcPr>
            <w:tcW w:type="dxa" w:w="2556"/>
          </w:tcPr>
          <w:p>
            <w:r>
              <w:rPr>
                <w:rFonts w:ascii="Arial" w:hAnsi="Arial"/>
                <w:sz w:val="18"/>
              </w:rPr>
              <w:t>MAE</w:t>
            </w:r>
          </w:p>
        </w:tc>
        <w:tc>
          <w:tcPr>
            <w:tcW w:type="dxa" w:w="2556"/>
          </w:tcPr>
          <w:p>
            <w:r>
              <w:rPr>
                <w:rFonts w:ascii="Arial" w:hAnsi="Arial"/>
                <w:sz w:val="18"/>
              </w:rPr>
              <w:t>R2 Score</w:t>
            </w:r>
          </w:p>
        </w:tc>
      </w:tr>
      <w:tr>
        <w:tc>
          <w:tcPr>
            <w:tcW w:type="dxa" w:w="2556"/>
          </w:tcPr>
          <w:p>
            <w:r>
              <w:rPr>
                <w:rFonts w:ascii="Arial" w:hAnsi="Arial"/>
                <w:sz w:val="18"/>
              </w:rPr>
              <w:t>Linear Regression</w:t>
            </w:r>
          </w:p>
        </w:tc>
        <w:tc>
          <w:tcPr>
            <w:tcW w:type="dxa" w:w="2556"/>
          </w:tcPr>
          <w:p>
            <w:r>
              <w:rPr>
                <w:rFonts w:ascii="Arial" w:hAnsi="Arial"/>
                <w:sz w:val="18"/>
              </w:rPr>
              <w:t>4.947</w:t>
            </w:r>
          </w:p>
        </w:tc>
        <w:tc>
          <w:tcPr>
            <w:tcW w:type="dxa" w:w="2556"/>
          </w:tcPr>
          <w:p>
            <w:r>
              <w:rPr>
                <w:rFonts w:ascii="Arial" w:hAnsi="Arial"/>
                <w:sz w:val="18"/>
              </w:rPr>
              <w:t>1.844</w:t>
            </w:r>
          </w:p>
        </w:tc>
        <w:tc>
          <w:tcPr>
            <w:tcW w:type="dxa" w:w="2556"/>
          </w:tcPr>
          <w:p>
            <w:r>
              <w:rPr>
                <w:rFonts w:ascii="Arial" w:hAnsi="Arial"/>
                <w:sz w:val="18"/>
              </w:rPr>
              <w:t>0.923</w:t>
            </w:r>
          </w:p>
        </w:tc>
      </w:tr>
      <w:tr>
        <w:tc>
          <w:tcPr>
            <w:tcW w:type="dxa" w:w="2556"/>
          </w:tcPr>
          <w:p>
            <w:r>
              <w:rPr>
                <w:rFonts w:ascii="Arial" w:hAnsi="Arial"/>
                <w:sz w:val="18"/>
              </w:rPr>
              <w:t>Decision Tree</w:t>
            </w:r>
          </w:p>
        </w:tc>
        <w:tc>
          <w:tcPr>
            <w:tcW w:type="dxa" w:w="2556"/>
          </w:tcPr>
          <w:p>
            <w:r>
              <w:rPr>
                <w:rFonts w:ascii="Arial" w:hAnsi="Arial"/>
                <w:sz w:val="18"/>
              </w:rPr>
              <w:t>4.330</w:t>
            </w:r>
          </w:p>
        </w:tc>
        <w:tc>
          <w:tcPr>
            <w:tcW w:type="dxa" w:w="2556"/>
          </w:tcPr>
          <w:p>
            <w:r>
              <w:rPr>
                <w:rFonts w:ascii="Arial" w:hAnsi="Arial"/>
                <w:sz w:val="18"/>
              </w:rPr>
              <w:t>1.852</w:t>
            </w:r>
          </w:p>
        </w:tc>
        <w:tc>
          <w:tcPr>
            <w:tcW w:type="dxa" w:w="2556"/>
          </w:tcPr>
          <w:p>
            <w:r>
              <w:rPr>
                <w:rFonts w:ascii="Arial" w:hAnsi="Arial"/>
                <w:sz w:val="18"/>
              </w:rPr>
              <w:t>0.941</w:t>
            </w:r>
          </w:p>
        </w:tc>
      </w:tr>
      <w:tr>
        <w:tc>
          <w:tcPr>
            <w:tcW w:type="dxa" w:w="2556"/>
          </w:tcPr>
          <w:p>
            <w:r>
              <w:rPr>
                <w:rFonts w:ascii="Arial" w:hAnsi="Arial"/>
                <w:sz w:val="18"/>
              </w:rPr>
              <w:t>Random Forest</w:t>
            </w:r>
          </w:p>
        </w:tc>
        <w:tc>
          <w:tcPr>
            <w:tcW w:type="dxa" w:w="2556"/>
          </w:tcPr>
          <w:p>
            <w:r>
              <w:rPr>
                <w:rFonts w:ascii="Arial" w:hAnsi="Arial"/>
                <w:sz w:val="18"/>
              </w:rPr>
              <w:t>3.958</w:t>
            </w:r>
          </w:p>
        </w:tc>
        <w:tc>
          <w:tcPr>
            <w:tcW w:type="dxa" w:w="2556"/>
          </w:tcPr>
          <w:p>
            <w:r>
              <w:rPr>
                <w:rFonts w:ascii="Arial" w:hAnsi="Arial"/>
                <w:sz w:val="18"/>
              </w:rPr>
              <w:t>1.546</w:t>
            </w:r>
          </w:p>
        </w:tc>
        <w:tc>
          <w:tcPr>
            <w:tcW w:type="dxa" w:w="2556"/>
          </w:tcPr>
          <w:p>
            <w:r>
              <w:rPr>
                <w:rFonts w:ascii="Arial" w:hAnsi="Arial"/>
                <w:sz w:val="18"/>
              </w:rPr>
              <w:t>0.951</w:t>
            </w:r>
          </w:p>
        </w:tc>
      </w:tr>
      <w:tr>
        <w:tc>
          <w:tcPr>
            <w:tcW w:type="dxa" w:w="2556"/>
          </w:tcPr>
          <w:p>
            <w:r>
              <w:rPr>
                <w:rFonts w:ascii="Arial" w:hAnsi="Arial"/>
                <w:sz w:val="18"/>
              </w:rPr>
              <w:t>Gradient Boosting</w:t>
            </w:r>
          </w:p>
        </w:tc>
        <w:tc>
          <w:tcPr>
            <w:tcW w:type="dxa" w:w="2556"/>
          </w:tcPr>
          <w:p>
            <w:r>
              <w:rPr>
                <w:rFonts w:ascii="Arial" w:hAnsi="Arial"/>
                <w:sz w:val="18"/>
              </w:rPr>
              <w:t>3.527</w:t>
            </w:r>
          </w:p>
        </w:tc>
        <w:tc>
          <w:tcPr>
            <w:tcW w:type="dxa" w:w="2556"/>
          </w:tcPr>
          <w:p>
            <w:r>
              <w:rPr>
                <w:rFonts w:ascii="Arial" w:hAnsi="Arial"/>
                <w:sz w:val="18"/>
              </w:rPr>
              <w:t>1.497</w:t>
            </w:r>
          </w:p>
        </w:tc>
        <w:tc>
          <w:tcPr>
            <w:tcW w:type="dxa" w:w="2556"/>
          </w:tcPr>
          <w:p>
            <w:r>
              <w:rPr>
                <w:rFonts w:ascii="Arial" w:hAnsi="Arial"/>
                <w:sz w:val="18"/>
              </w:rPr>
              <w:t>0.961</w:t>
            </w:r>
          </w:p>
        </w:tc>
      </w:tr>
      <w:tr>
        <w:tc>
          <w:tcPr>
            <w:tcW w:type="dxa" w:w="2556"/>
          </w:tcPr>
          <w:p>
            <w:r>
              <w:rPr>
                <w:rFonts w:ascii="Arial" w:hAnsi="Arial"/>
                <w:sz w:val="18"/>
              </w:rPr>
              <w:t>XGBoost</w:t>
            </w:r>
          </w:p>
        </w:tc>
        <w:tc>
          <w:tcPr>
            <w:tcW w:type="dxa" w:w="2556"/>
          </w:tcPr>
          <w:p>
            <w:r>
              <w:rPr>
                <w:rFonts w:ascii="Arial" w:hAnsi="Arial"/>
                <w:sz w:val="18"/>
              </w:rPr>
              <w:t>4.708</w:t>
            </w:r>
          </w:p>
        </w:tc>
        <w:tc>
          <w:tcPr>
            <w:tcW w:type="dxa" w:w="2556"/>
          </w:tcPr>
          <w:p>
            <w:r>
              <w:rPr>
                <w:rFonts w:ascii="Arial" w:hAnsi="Arial"/>
                <w:sz w:val="18"/>
              </w:rPr>
              <w:t>2.172</w:t>
            </w:r>
          </w:p>
        </w:tc>
        <w:tc>
          <w:tcPr>
            <w:tcW w:type="dxa" w:w="2556"/>
          </w:tcPr>
          <w:p>
            <w:r>
              <w:rPr>
                <w:rFonts w:ascii="Arial" w:hAnsi="Arial"/>
                <w:sz w:val="18"/>
              </w:rPr>
              <w:t>0.930</w:t>
            </w:r>
          </w:p>
        </w:tc>
      </w:tr>
    </w:tbl>
    <w:p/>
    <w:p>
      <w:r>
        <w:t>The best-performing model was Gradient Boosting Regressor. It achieved the lowest RMSE of 3.53, lowest MAE of 1.50, and highest R2 Score of 0.961. This means Gradient Boosting was the most accurate model for predicting taxi fare amount in this project.</w:t>
      </w:r>
    </w:p>
    <w:p>
      <w:pPr>
        <w:pStyle w:val="Heading1"/>
      </w:pPr>
      <w:r>
        <w:t>8. Tableau Dashboard Development</w:t>
      </w:r>
    </w:p>
    <w:p>
      <w:r>
        <w:t>Tableau dashboards were created to present the project results visually. Since the full dataset contained more than 35 million cleaned records, sampled CSV files were exported from PySpark for Tableau visualization. Full model training was performed in PySpark, while Tableau was used for reporting and business insight generation.</w:t>
      </w:r>
    </w:p>
    <w:p>
      <w:pPr>
        <w:pStyle w:val="Heading2"/>
      </w:pPr>
      <w:r>
        <w:t>Dashboard 1: Trip Analysis Overview</w:t>
      </w:r>
    </w:p>
    <w:p>
      <w:r>
        <w:t>The first dashboard focuses on taxi trip patterns and customer behaviour. It includes total trips, average fare amount, average trip distance, average trip duration, average fare by pickup hour, trips by pickup day, average fare by passenger count, payment type distribution, and interactive filters. This dashboard helps users understand how fare amount and trip volume vary based on time and passenger-related features.</w:t>
      </w:r>
    </w:p>
    <w:p>
      <w:pPr>
        <w:pStyle w:val="Heading2"/>
      </w:pPr>
      <w:r>
        <w:t>Dashboard 2: Model Performance Analysis</w:t>
      </w:r>
    </w:p>
    <w:p>
      <w:r>
        <w:t>The second dashboard compares machine learning model performance. It includes RMSE comparison, MAE comparison, R2 Score comparison, best model card, and model comparison summary. This dashboard clearly shows that Gradient Boosting performed best among all models.</w:t>
      </w:r>
    </w:p>
    <w:p>
      <w:pPr>
        <w:pStyle w:val="Heading2"/>
      </w:pPr>
      <w:r>
        <w:t>Dashboard 3: Business Insights and Deep Dive</w:t>
      </w:r>
    </w:p>
    <w:p>
      <w:r>
        <w:t>The third dashboard focuses on deeper business insights. It includes monthly average fare trend, fare amount versus trip distance, average tip amount by payment type, trip distance distribution, average trip duration by day, and business insight cards. This dashboard helps identify important patterns such as fare trends, payment behaviour, distance distribution, and trip duration behaviour.</w:t>
      </w:r>
    </w:p>
    <w:p>
      <w:pPr>
        <w:pStyle w:val="Heading1"/>
      </w:pPr>
      <w:r>
        <w:t>9. Big Data Challenges and Solutions</w:t>
      </w:r>
    </w:p>
    <w:p>
      <w:pPr>
        <w:pStyle w:val="Heading2"/>
      </w:pPr>
      <w:r>
        <w:t>Large Dataset Size</w:t>
      </w:r>
    </w:p>
    <w:p>
      <w:r>
        <w:t>The dataset contained more than 41 million records and was larger than 1GB. Processing such data using traditional tools would be slow and memory-intensive. Apache Spark and PySpark were used for distributed data processing.</w:t>
      </w:r>
    </w:p>
    <w:p>
      <w:pPr>
        <w:pStyle w:val="Heading2"/>
      </w:pPr>
      <w:r>
        <w:t>Schema Mismatch</w:t>
      </w:r>
    </w:p>
    <w:p>
      <w:r>
        <w:t>When multiple year files were loaded together, schema mismatch issues occurred because some files had slightly different structures. A consistent year-wise dataset was selected for stable processing and model development.</w:t>
      </w:r>
    </w:p>
    <w:p>
      <w:pPr>
        <w:pStyle w:val="Heading2"/>
      </w:pPr>
      <w:r>
        <w:t>Missing Values and Outliers</w:t>
      </w:r>
    </w:p>
    <w:p>
      <w:r>
        <w:t>Several columns contained millions of missing values. Missing values and invalid records were identified and handled during the cleaning stage. The dataset also contained unrealistic fare amounts, trip distances, and trip durations, so outlier rules were applied to remove abnormal records.</w:t>
      </w:r>
    </w:p>
    <w:p>
      <w:pPr>
        <w:pStyle w:val="Heading2"/>
      </w:pPr>
      <w:r>
        <w:t>Model Training Time and Tableau Performance</w:t>
      </w:r>
    </w:p>
    <w:p>
      <w:r>
        <w:t>Some advanced models required high computational time due to the large dataset size. Efficient PySpark MLlib models were used. XGBoost was tested using a lightweight configuration because of computational limitations. Tableau can also become slow when loading very large datasets, so sampled CSV exports were created for Tableau dashboards, while full-scale processing and model training were completed in PySpark.</w:t>
      </w:r>
    </w:p>
    <w:p>
      <w:pPr>
        <w:pStyle w:val="Heading1"/>
      </w:pPr>
      <w:r>
        <w:t>10. Discussion</w:t>
      </w:r>
    </w:p>
    <w:p>
      <w:r>
        <w:t>The results show that tree-based ensemble models performed better than the baseline Linear Regression model. Linear Regression produced a strong baseline, but it could not capture complex non-linear relationships as effectively as ensemble methods.</w:t>
      </w:r>
    </w:p>
    <w:p>
      <w:r>
        <w:t>Decision Tree improved the model performance, but Random Forest and Gradient Boosting performed better due to their ensemble learning approach. Random Forest reduced prediction error by combining multiple decision trees, while Gradient Boosting improved performance further by learning from previous prediction errors.</w:t>
      </w:r>
    </w:p>
    <w:p>
      <w:r>
        <w:t>Gradient Boosting achieved the best overall performance. It produced the lowest RMSE and MAE and the highest R2 Score. This shows that Gradient Boosting was able to capture complex relationships between fare amount and features such as trip distance, trip duration, pickup and drop-off location, passenger count, payment type, and pickup time.</w:t>
      </w:r>
    </w:p>
    <w:p>
      <w:r>
        <w:t>XGBoost was also tested as an additional advanced model. However, in this experiment, it did not outperform Gradient Boosting. This does not mean XGBoost is a weak model. Its performance may improve with more hyperparameter tuning, but due to time and resource limitations, a lightweight configuration was used.</w:t>
      </w:r>
    </w:p>
    <w:p>
      <w:r>
        <w:t>The Tableau dashboards added business value to the project by making the results easier to understand for non-technical users. The dashboards allow users to explore trip trends, compare model performance, and identify important business patterns.</w:t>
      </w:r>
    </w:p>
    <w:p>
      <w:pPr>
        <w:pStyle w:val="Heading1"/>
      </w:pPr>
      <w:r>
        <w:t>11. Conclusion</w:t>
      </w:r>
    </w:p>
    <w:p>
      <w:r>
        <w:t>This project successfully implemented a big data machine learning pipeline for NYC taxi fare prediction. A large real-world dataset of over 41 million records was processed using PySpark. Data cleaning, outlier removal, feature engineering, machine learning model training, model evaluation, and Tableau visualization were completed.</w:t>
      </w:r>
    </w:p>
    <w:p>
      <w:r>
        <w:t>Five regression models were trained and compared: Linear Regression, Decision Tree Regressor, Random Forest Regressor, Gradient Boosting Regressor, and XGBoost Regressor.</w:t>
      </w:r>
    </w:p>
    <w:p>
      <w:r>
        <w:t>Gradient Boosting was the best-performing model, achieving RMSE of 3.53, MAE of 1.50, and R2 Score of 0.961. This demonstrates that Gradient Boosting was highly effective for predicting taxi fare amount.</w:t>
      </w:r>
    </w:p>
    <w:p>
      <w:r>
        <w:t>The project demonstrates practical knowledge of big data processing, machine learning, model evaluation, dashboard development, and business analytics. It also shows how PySpark and Tableau can be combined to build an end-to-end data science solution.</w:t>
      </w:r>
    </w:p>
    <w:p>
      <w:pPr>
        <w:pStyle w:val="Heading1"/>
      </w:pPr>
      <w:r>
        <w:t>12. Future Work</w:t>
      </w:r>
    </w:p>
    <w:p>
      <w:r>
        <w:t>Future improvements can include performing advanced hyperparameter tuning for Gradient Boosting and XGBoost, adding more years of taxi trip data for broader analysis, including weather, traffic, and event data as external features, deploying the best model as an API using Flask or FastAPI, creating an automated ETL pipeline for regular data updates, building a real-time fare prediction dashboard, and using MLflow for model tracking and experiment management.</w:t>
      </w:r>
    </w:p>
    <w:p>
      <w:pPr>
        <w:pStyle w:val="Heading1"/>
      </w:pPr>
      <w:r>
        <w:t>13. AI Use Declaration</w:t>
      </w:r>
    </w:p>
    <w:p>
      <w:r>
        <w:t>Artificial intelligence tools were used for support during this project. AI assistance was used to improve explanation quality, structure the report, debug code, and format documentation. The dataset selection, implementation, PySpark execution, model training, Tableau dashboard creation, and final results were completed and verified by the student. AI-generated suggestions were reviewed, modified, and adapted according to the actual project work and results.</w:t>
      </w:r>
    </w:p>
    <w:p>
      <w:pPr>
        <w:pStyle w:val="Heading1"/>
      </w:pPr>
      <w:r>
        <w:t>14. References</w:t>
      </w:r>
    </w:p>
    <w:p>
      <w:r>
        <w:t>1. NYC Taxi and Limousine Commission. NYC TLC Trip Record Data.</w:t>
      </w:r>
    </w:p>
    <w:p>
      <w:r>
        <w:t>2. NYC Taxi and Limousine Commission. Yellow Taxi Trip Records Data Dictionary.</w:t>
      </w:r>
    </w:p>
    <w:p>
      <w:r>
        <w:t>3. Apache Spark Documentation. Spark SQL and DataFrame Guide.</w:t>
      </w:r>
    </w:p>
    <w:p>
      <w:r>
        <w:t>4. Apache Spark MLlib Documentation. Classification and Regression.</w:t>
      </w:r>
    </w:p>
    <w:p>
      <w:r>
        <w:t>5. Tableau Documentation. Dashboard and Visualization Guide.</w:t>
      </w:r>
    </w:p>
    <w:p>
      <w:r>
        <w:t>6. XGBoost Documentation. XGBoost Python Package.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