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3BFCE" w14:textId="05A49EC3" w:rsidR="00E3170B" w:rsidRPr="00155CCF" w:rsidRDefault="00A81C47" w:rsidP="00A81C4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155CCF">
        <w:rPr>
          <w:rFonts w:cstheme="minorHAnsi"/>
          <w:b/>
          <w:bCs/>
          <w:sz w:val="28"/>
          <w:szCs w:val="28"/>
        </w:rPr>
        <w:t>Optimising Hospital Waiting Lists with a Discrete Event Simulation Model</w:t>
      </w:r>
    </w:p>
    <w:p w14:paraId="2454309A" w14:textId="77777777" w:rsidR="00155CCF" w:rsidRDefault="00155CCF" w:rsidP="00A81C4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1ACDF06C" w14:textId="0A15DB88" w:rsidR="00A81C47" w:rsidRPr="00406AFB" w:rsidRDefault="00155CCF" w:rsidP="00A81C4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406AFB">
        <w:rPr>
          <w:rFonts w:cstheme="minorHAnsi"/>
          <w:b/>
          <w:bCs/>
          <w:color w:val="FF0000"/>
          <w:sz w:val="24"/>
          <w:szCs w:val="24"/>
        </w:rPr>
        <w:t xml:space="preserve">Student Name: </w:t>
      </w:r>
      <w:r w:rsidRPr="00406AFB">
        <w:rPr>
          <w:rFonts w:cstheme="minorHAnsi"/>
          <w:b/>
          <w:bCs/>
          <w:color w:val="FF0000"/>
          <w:sz w:val="24"/>
          <w:szCs w:val="24"/>
        </w:rPr>
        <w:tab/>
      </w:r>
      <w:r w:rsidRPr="00406AFB">
        <w:rPr>
          <w:rFonts w:cstheme="minorHAnsi"/>
          <w:b/>
          <w:bCs/>
          <w:color w:val="FF0000"/>
          <w:sz w:val="24"/>
          <w:szCs w:val="24"/>
        </w:rPr>
        <w:tab/>
      </w:r>
      <w:r w:rsidRPr="00406AFB">
        <w:rPr>
          <w:rFonts w:cstheme="minorHAnsi"/>
          <w:b/>
          <w:bCs/>
          <w:color w:val="FF0000"/>
          <w:sz w:val="24"/>
          <w:szCs w:val="24"/>
        </w:rPr>
        <w:tab/>
      </w:r>
      <w:r w:rsidRPr="00406AFB">
        <w:rPr>
          <w:rFonts w:cstheme="minorHAnsi"/>
          <w:b/>
          <w:bCs/>
          <w:color w:val="FF0000"/>
          <w:sz w:val="24"/>
          <w:szCs w:val="24"/>
        </w:rPr>
        <w:tab/>
      </w:r>
      <w:r w:rsidRPr="00406AFB">
        <w:rPr>
          <w:rFonts w:cstheme="minorHAnsi"/>
          <w:b/>
          <w:bCs/>
          <w:color w:val="FF0000"/>
          <w:sz w:val="24"/>
          <w:szCs w:val="24"/>
        </w:rPr>
        <w:tab/>
        <w:t xml:space="preserve">                     Student ID: </w:t>
      </w:r>
    </w:p>
    <w:p w14:paraId="521705DE" w14:textId="77777777" w:rsidR="00662DD4" w:rsidRPr="00662DD4" w:rsidRDefault="00662DD4" w:rsidP="00A81C4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937C2BE" w14:textId="234444EC" w:rsidR="00A81C47" w:rsidRPr="00450B1A" w:rsidRDefault="00A81C47" w:rsidP="00A81C4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450B1A">
        <w:rPr>
          <w:rFonts w:cstheme="minorHAnsi"/>
          <w:sz w:val="24"/>
          <w:szCs w:val="24"/>
        </w:rPr>
        <w:t xml:space="preserve">The conceptualised pathway is below. </w:t>
      </w:r>
      <w:r w:rsidR="005F46A1" w:rsidRPr="00450B1A">
        <w:rPr>
          <w:rFonts w:cstheme="minorHAnsi"/>
          <w:sz w:val="24"/>
          <w:szCs w:val="24"/>
        </w:rPr>
        <w:tab/>
      </w:r>
      <w:r w:rsidR="005F46A1" w:rsidRPr="00450B1A">
        <w:rPr>
          <w:rFonts w:cstheme="minorHAnsi"/>
          <w:sz w:val="24"/>
          <w:szCs w:val="24"/>
        </w:rPr>
        <w:tab/>
      </w:r>
      <w:r w:rsidR="005F46A1" w:rsidRPr="00450B1A">
        <w:rPr>
          <w:rFonts w:cstheme="minorHAnsi"/>
          <w:sz w:val="24"/>
          <w:szCs w:val="24"/>
        </w:rPr>
        <w:tab/>
      </w:r>
      <w:r w:rsidR="005F46A1" w:rsidRPr="00450B1A">
        <w:rPr>
          <w:rFonts w:cstheme="minorHAnsi"/>
          <w:sz w:val="24"/>
          <w:szCs w:val="24"/>
        </w:rPr>
        <w:tab/>
      </w:r>
      <w:r w:rsidR="005F46A1" w:rsidRPr="00450B1A">
        <w:rPr>
          <w:rFonts w:cstheme="minorHAnsi"/>
          <w:sz w:val="24"/>
          <w:szCs w:val="24"/>
        </w:rPr>
        <w:tab/>
      </w:r>
      <w:r w:rsidRPr="00450B1A">
        <w:rPr>
          <w:rFonts w:cstheme="minorHAnsi"/>
          <w:b/>
          <w:bCs/>
          <w:sz w:val="24"/>
          <w:szCs w:val="24"/>
        </w:rPr>
        <w:t>[</w:t>
      </w:r>
      <w:r w:rsidR="009A1194" w:rsidRPr="00450B1A">
        <w:rPr>
          <w:rFonts w:cstheme="minorHAnsi"/>
          <w:b/>
          <w:bCs/>
          <w:sz w:val="24"/>
          <w:szCs w:val="24"/>
        </w:rPr>
        <w:t>6</w:t>
      </w:r>
      <w:r w:rsidRPr="00450B1A">
        <w:rPr>
          <w:rFonts w:cstheme="minorHAnsi"/>
          <w:b/>
          <w:bCs/>
          <w:sz w:val="24"/>
          <w:szCs w:val="24"/>
        </w:rPr>
        <w:t xml:space="preserve"> marks]</w:t>
      </w:r>
    </w:p>
    <w:p w14:paraId="49BD231D" w14:textId="77777777" w:rsidR="005B6652" w:rsidRPr="00450B1A" w:rsidRDefault="005B6652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1CF81C3" w14:textId="0C750999" w:rsidR="00463DC1" w:rsidRPr="00450B1A" w:rsidRDefault="00463DC1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11FC275C" w14:textId="0DBDB64B" w:rsidR="00463DC1" w:rsidRDefault="00463DC1" w:rsidP="00DC770F">
      <w:pPr>
        <w:autoSpaceDE w:val="0"/>
        <w:autoSpaceDN w:val="0"/>
        <w:adjustRightInd w:val="0"/>
        <w:spacing w:after="0" w:line="240" w:lineRule="auto"/>
        <w:jc w:val="both"/>
      </w:pPr>
    </w:p>
    <w:p w14:paraId="74A9F662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29E91BC3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5D334BD7" w14:textId="53331F8F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2D3C5442" w14:textId="72B62B00" w:rsidR="00155CCF" w:rsidRDefault="008C455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  <w:r>
        <w:t xml:space="preserve">                                                   </w:t>
      </w:r>
    </w:p>
    <w:p w14:paraId="0A88DB80" w14:textId="509A2E12" w:rsidR="00155CCF" w:rsidRDefault="00215226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  <w:r>
        <w:rPr>
          <w:noProof/>
        </w:rPr>
        <w:drawing>
          <wp:inline distT="0" distB="0" distL="0" distR="0" wp14:anchorId="4C6FEDAB" wp14:editId="0D65A7E4">
            <wp:extent cx="6210210" cy="3700780"/>
            <wp:effectExtent l="0" t="0" r="635" b="0"/>
            <wp:docPr id="393722625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2625" name="Picture 1" descr="A diagram of a flow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105" cy="373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C45">
        <w:t>s</w:t>
      </w:r>
    </w:p>
    <w:p w14:paraId="673E623F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0083A35D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1AC2185D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1D6392E7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08663F8B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078AB4BE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35962298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0737D344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26317CE3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74FBB7BC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4E1B6E17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041AE668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53906E22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6CE491A8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0DA11E84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52289B3E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5DFF3ABF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25C859E9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0D04C230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6148F0E2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370F8B7B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0285C26D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3E287674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2AD50CB5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455FE9CC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0B541EA2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5565AD3B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5BD20555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2188216C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330C284C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6FEB7705" w14:textId="77777777" w:rsidR="00155CCF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75D26865" w14:textId="77777777" w:rsidR="00155CCF" w:rsidRPr="00450B1A" w:rsidRDefault="00155CCF" w:rsidP="00A81C4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</w:p>
    <w:p w14:paraId="1D77B98A" w14:textId="77777777" w:rsidR="00463DC1" w:rsidRDefault="00463DC1" w:rsidP="00463D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0B8CA94" w14:textId="77777777" w:rsidR="00CB1460" w:rsidRDefault="00CB1460" w:rsidP="00463D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A3ABDDB" w14:textId="77777777" w:rsidR="00CB1460" w:rsidRDefault="00CB1460" w:rsidP="00463D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DF8797A" w14:textId="77777777" w:rsidR="00CB1460" w:rsidRPr="00450B1A" w:rsidRDefault="00CB1460" w:rsidP="00463DC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725C4A" w14:textId="6F7ABFA5" w:rsidR="005F46A1" w:rsidRPr="00996519" w:rsidRDefault="00155CCF" w:rsidP="0099651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Simul8 </w:t>
      </w:r>
      <w:proofErr w:type="gramStart"/>
      <w:r>
        <w:rPr>
          <w:rFonts w:cstheme="minorHAnsi"/>
          <w:sz w:val="24"/>
          <w:szCs w:val="24"/>
        </w:rPr>
        <w:t>(.S</w:t>
      </w:r>
      <w:proofErr w:type="gramEnd"/>
      <w:r>
        <w:rPr>
          <w:rFonts w:cstheme="minorHAnsi"/>
          <w:sz w:val="24"/>
          <w:szCs w:val="24"/>
        </w:rPr>
        <w:t>8) file to be uploaded to Canvas</w:t>
      </w:r>
      <w:r w:rsidR="005F46A1" w:rsidRPr="00450B1A">
        <w:rPr>
          <w:rFonts w:cstheme="minorHAnsi"/>
          <w:sz w:val="24"/>
          <w:szCs w:val="24"/>
        </w:rPr>
        <w:tab/>
      </w:r>
      <w:r w:rsidR="005F46A1" w:rsidRPr="00450B1A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                                         </w:t>
      </w:r>
      <w:r w:rsidR="005F46A1" w:rsidRPr="00450B1A">
        <w:rPr>
          <w:rFonts w:cstheme="minorHAnsi"/>
          <w:b/>
          <w:bCs/>
          <w:sz w:val="24"/>
          <w:szCs w:val="24"/>
        </w:rPr>
        <w:t>[20 marks]</w:t>
      </w:r>
    </w:p>
    <w:p w14:paraId="73635F9B" w14:textId="22E99DE2" w:rsidR="006D72E5" w:rsidRPr="00940DC0" w:rsidRDefault="00AE77A2" w:rsidP="00940DC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E77A2">
        <w:rPr>
          <w:rFonts w:cstheme="minorHAnsi"/>
          <w:b/>
          <w:bCs/>
          <w:sz w:val="24"/>
          <w:szCs w:val="24"/>
        </w:rPr>
        <w:t>Baseline Scenario (As-Is)</w:t>
      </w:r>
      <w:r w:rsidR="00155CCF">
        <w:rPr>
          <w:rFonts w:cstheme="minorHAnsi"/>
          <w:sz w:val="24"/>
          <w:szCs w:val="24"/>
        </w:rPr>
        <w:tab/>
      </w:r>
      <w:r w:rsidR="00155CCF">
        <w:rPr>
          <w:rFonts w:cstheme="minorHAnsi"/>
          <w:sz w:val="24"/>
          <w:szCs w:val="24"/>
        </w:rPr>
        <w:tab/>
      </w:r>
      <w:r w:rsidR="00155CCF">
        <w:rPr>
          <w:rFonts w:cstheme="minorHAnsi"/>
          <w:sz w:val="24"/>
          <w:szCs w:val="24"/>
        </w:rPr>
        <w:tab/>
      </w:r>
      <w:r w:rsidR="00155CCF">
        <w:rPr>
          <w:rFonts w:cstheme="minorHAnsi"/>
          <w:sz w:val="24"/>
          <w:szCs w:val="24"/>
        </w:rPr>
        <w:tab/>
      </w:r>
      <w:r w:rsidR="00155CCF">
        <w:rPr>
          <w:rFonts w:cstheme="minorHAnsi"/>
          <w:sz w:val="24"/>
          <w:szCs w:val="24"/>
        </w:rPr>
        <w:tab/>
      </w:r>
      <w:r w:rsidR="00155CCF">
        <w:rPr>
          <w:rFonts w:cstheme="minorHAnsi"/>
          <w:sz w:val="24"/>
          <w:szCs w:val="24"/>
        </w:rPr>
        <w:tab/>
      </w:r>
      <w:r w:rsidR="00155CCF">
        <w:rPr>
          <w:rFonts w:cstheme="minorHAnsi"/>
          <w:sz w:val="24"/>
          <w:szCs w:val="24"/>
        </w:rPr>
        <w:tab/>
      </w:r>
      <w:r w:rsidR="00940DC0" w:rsidRPr="00450B1A">
        <w:rPr>
          <w:rFonts w:cstheme="minorHAnsi"/>
          <w:b/>
          <w:bCs/>
          <w:sz w:val="24"/>
          <w:szCs w:val="24"/>
        </w:rPr>
        <w:t>[6 marks]</w:t>
      </w:r>
      <w:r w:rsidR="007C7CE7" w:rsidRPr="00450B1A">
        <w:rPr>
          <w:rFonts w:cstheme="minorHAnsi"/>
          <w:sz w:val="24"/>
          <w:szCs w:val="24"/>
        </w:rPr>
        <w:t xml:space="preserve">                                 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3530"/>
        <w:gridCol w:w="2255"/>
        <w:gridCol w:w="2044"/>
        <w:gridCol w:w="2043"/>
      </w:tblGrid>
      <w:tr w:rsidR="00463DC1" w:rsidRPr="00450B1A" w14:paraId="6E420EEC" w14:textId="77777777" w:rsidTr="008645A3">
        <w:tc>
          <w:tcPr>
            <w:tcW w:w="3530" w:type="dxa"/>
          </w:tcPr>
          <w:p w14:paraId="6CE6C0F3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Key Performance Metrics</w:t>
            </w:r>
          </w:p>
        </w:tc>
        <w:tc>
          <w:tcPr>
            <w:tcW w:w="2255" w:type="dxa"/>
          </w:tcPr>
          <w:p w14:paraId="6B8511C0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Lower 95% CI</w:t>
            </w:r>
          </w:p>
        </w:tc>
        <w:tc>
          <w:tcPr>
            <w:tcW w:w="2044" w:type="dxa"/>
          </w:tcPr>
          <w:p w14:paraId="6B06ED1B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Average</w:t>
            </w:r>
          </w:p>
        </w:tc>
        <w:tc>
          <w:tcPr>
            <w:tcW w:w="2043" w:type="dxa"/>
          </w:tcPr>
          <w:p w14:paraId="03C3167B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Upper 95% CI</w:t>
            </w:r>
          </w:p>
        </w:tc>
      </w:tr>
      <w:tr w:rsidR="003D1F62" w:rsidRPr="00450B1A" w14:paraId="2779043E" w14:textId="77777777" w:rsidTr="008645A3">
        <w:tc>
          <w:tcPr>
            <w:tcW w:w="3530" w:type="dxa"/>
          </w:tcPr>
          <w:p w14:paraId="7743744F" w14:textId="75AD9E73" w:rsidR="003D1F62" w:rsidRPr="00081CBD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Waiting List </w:t>
            </w:r>
            <w:proofErr w:type="gramStart"/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Size  (</w:t>
            </w:r>
            <w:proofErr w:type="gramEnd"/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for OS)</w:t>
            </w:r>
          </w:p>
        </w:tc>
        <w:tc>
          <w:tcPr>
            <w:tcW w:w="2255" w:type="dxa"/>
          </w:tcPr>
          <w:p w14:paraId="71D1EF36" w14:textId="7C2D0893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 4.58</w:t>
            </w:r>
          </w:p>
        </w:tc>
        <w:tc>
          <w:tcPr>
            <w:tcW w:w="2044" w:type="dxa"/>
          </w:tcPr>
          <w:p w14:paraId="1DD2D5D8" w14:textId="77AECCF6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6.30</w:t>
            </w:r>
          </w:p>
        </w:tc>
        <w:tc>
          <w:tcPr>
            <w:tcW w:w="2043" w:type="dxa"/>
          </w:tcPr>
          <w:p w14:paraId="3C62703F" w14:textId="15E4DAFC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8.02</w:t>
            </w:r>
          </w:p>
        </w:tc>
      </w:tr>
      <w:tr w:rsidR="003D1F62" w:rsidRPr="00450B1A" w14:paraId="4FA3DC51" w14:textId="77777777" w:rsidTr="00603845">
        <w:trPr>
          <w:trHeight w:val="126"/>
        </w:trPr>
        <w:tc>
          <w:tcPr>
            <w:tcW w:w="3530" w:type="dxa"/>
          </w:tcPr>
          <w:p w14:paraId="68A492D1" w14:textId="7F3A13F2" w:rsidR="003D1F62" w:rsidRPr="00081CBD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Number of </w:t>
            </w:r>
            <w:proofErr w:type="gramStart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patient</w:t>
            </w:r>
            <w:proofErr w:type="gramEnd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 waiting for surgical operation</w:t>
            </w:r>
          </w:p>
        </w:tc>
        <w:tc>
          <w:tcPr>
            <w:tcW w:w="2255" w:type="dxa"/>
          </w:tcPr>
          <w:p w14:paraId="0CA14308" w14:textId="3288D766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1259.89</w:t>
            </w:r>
          </w:p>
        </w:tc>
        <w:tc>
          <w:tcPr>
            <w:tcW w:w="2044" w:type="dxa"/>
          </w:tcPr>
          <w:p w14:paraId="21953AFD" w14:textId="781BD8D9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1299.50</w:t>
            </w:r>
          </w:p>
        </w:tc>
        <w:tc>
          <w:tcPr>
            <w:tcW w:w="2043" w:type="dxa"/>
          </w:tcPr>
          <w:p w14:paraId="7504AE69" w14:textId="5427EE00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1339.11</w:t>
            </w:r>
          </w:p>
        </w:tc>
      </w:tr>
      <w:tr w:rsidR="003D1F62" w:rsidRPr="00450B1A" w14:paraId="30CAAE47" w14:textId="77777777" w:rsidTr="008645A3">
        <w:tc>
          <w:tcPr>
            <w:tcW w:w="3530" w:type="dxa"/>
          </w:tcPr>
          <w:p w14:paraId="5C47F819" w14:textId="5C9169F3" w:rsidR="003D1F62" w:rsidRPr="00450B1A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Number of </w:t>
            </w:r>
            <w:proofErr w:type="gramStart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patient</w:t>
            </w:r>
            <w:proofErr w:type="gramEnd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 waiting for non-surgical operation</w:t>
            </w:r>
          </w:p>
        </w:tc>
        <w:tc>
          <w:tcPr>
            <w:tcW w:w="2255" w:type="dxa"/>
          </w:tcPr>
          <w:p w14:paraId="5005CDC5" w14:textId="792503EF" w:rsidR="003D1F62" w:rsidRPr="003D1F62" w:rsidRDefault="00081CBD" w:rsidP="00081CBD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148.21</w:t>
            </w:r>
          </w:p>
        </w:tc>
        <w:tc>
          <w:tcPr>
            <w:tcW w:w="2044" w:type="dxa"/>
          </w:tcPr>
          <w:p w14:paraId="09B3CD9F" w14:textId="0BD938D0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180.20</w:t>
            </w:r>
          </w:p>
        </w:tc>
        <w:tc>
          <w:tcPr>
            <w:tcW w:w="2043" w:type="dxa"/>
          </w:tcPr>
          <w:p w14:paraId="51E3F213" w14:textId="22456F96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212.19</w:t>
            </w:r>
          </w:p>
        </w:tc>
      </w:tr>
      <w:tr w:rsidR="003D1F62" w:rsidRPr="00450B1A" w14:paraId="48A7C103" w14:textId="77777777" w:rsidTr="008645A3">
        <w:tc>
          <w:tcPr>
            <w:tcW w:w="3530" w:type="dxa"/>
          </w:tcPr>
          <w:p w14:paraId="6A8C986E" w14:textId="073451DF" w:rsidR="003D1F62" w:rsidRPr="00081CBD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IN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Bed Utilisation</w:t>
            </w:r>
          </w:p>
        </w:tc>
        <w:tc>
          <w:tcPr>
            <w:tcW w:w="2255" w:type="dxa"/>
          </w:tcPr>
          <w:p w14:paraId="2EC0AE78" w14:textId="7A68C41C" w:rsidR="003D1F62" w:rsidRPr="003D1F62" w:rsidRDefault="00081CBD" w:rsidP="00081CBD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98.60</w:t>
            </w:r>
          </w:p>
        </w:tc>
        <w:tc>
          <w:tcPr>
            <w:tcW w:w="2044" w:type="dxa"/>
          </w:tcPr>
          <w:p w14:paraId="30F20AC2" w14:textId="380DCE8C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98.71</w:t>
            </w:r>
          </w:p>
        </w:tc>
        <w:tc>
          <w:tcPr>
            <w:tcW w:w="2043" w:type="dxa"/>
          </w:tcPr>
          <w:p w14:paraId="50939429" w14:textId="3CF86E88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98.82</w:t>
            </w:r>
          </w:p>
        </w:tc>
      </w:tr>
      <w:tr w:rsidR="003D1F62" w:rsidRPr="00450B1A" w14:paraId="6A454A33" w14:textId="77777777" w:rsidTr="008645A3">
        <w:tc>
          <w:tcPr>
            <w:tcW w:w="3530" w:type="dxa"/>
          </w:tcPr>
          <w:p w14:paraId="66A45AF1" w14:textId="78B74320" w:rsidR="003D1F62" w:rsidRPr="00081CBD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Diagnostic Units Utilisation (%)</w:t>
            </w:r>
          </w:p>
        </w:tc>
        <w:tc>
          <w:tcPr>
            <w:tcW w:w="2255" w:type="dxa"/>
          </w:tcPr>
          <w:p w14:paraId="4A41BAFF" w14:textId="1388DAE7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32.20</w:t>
            </w:r>
          </w:p>
        </w:tc>
        <w:tc>
          <w:tcPr>
            <w:tcW w:w="2044" w:type="dxa"/>
          </w:tcPr>
          <w:p w14:paraId="56AFB49B" w14:textId="2D552EAF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32.52</w:t>
            </w:r>
          </w:p>
        </w:tc>
        <w:tc>
          <w:tcPr>
            <w:tcW w:w="2043" w:type="dxa"/>
          </w:tcPr>
          <w:p w14:paraId="2DB094B2" w14:textId="1B252B29" w:rsidR="003D1F62" w:rsidRPr="003D1F62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32.84</w:t>
            </w:r>
          </w:p>
        </w:tc>
      </w:tr>
      <w:tr w:rsidR="00940DC0" w:rsidRPr="00450B1A" w14:paraId="21C74A7B" w14:textId="77777777" w:rsidTr="008645A3">
        <w:tc>
          <w:tcPr>
            <w:tcW w:w="3530" w:type="dxa"/>
          </w:tcPr>
          <w:p w14:paraId="2D10B831" w14:textId="35282785" w:rsidR="00940DC0" w:rsidRPr="00450B1A" w:rsidRDefault="00081CBD" w:rsidP="003D1F62">
            <w:pPr>
              <w:pStyle w:val="Title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Average time in system (in weeks)</w:t>
            </w:r>
          </w:p>
        </w:tc>
        <w:tc>
          <w:tcPr>
            <w:tcW w:w="2255" w:type="dxa"/>
          </w:tcPr>
          <w:p w14:paraId="7576F76E" w14:textId="7C4E6955" w:rsidR="00940DC0" w:rsidRPr="003D1F62" w:rsidRDefault="00F1707F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19.96</w:t>
            </w:r>
          </w:p>
        </w:tc>
        <w:tc>
          <w:tcPr>
            <w:tcW w:w="2044" w:type="dxa"/>
          </w:tcPr>
          <w:p w14:paraId="6FFF29AC" w14:textId="49ADABF8" w:rsidR="00940DC0" w:rsidRPr="003D1F62" w:rsidRDefault="00603845" w:rsidP="00081CBD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20.21</w:t>
            </w:r>
          </w:p>
        </w:tc>
        <w:tc>
          <w:tcPr>
            <w:tcW w:w="2043" w:type="dxa"/>
          </w:tcPr>
          <w:p w14:paraId="2AEEAF49" w14:textId="20946226" w:rsidR="00940DC0" w:rsidRPr="003D1F62" w:rsidRDefault="00603845" w:rsidP="003D1F62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20.45</w:t>
            </w:r>
          </w:p>
        </w:tc>
      </w:tr>
    </w:tbl>
    <w:p w14:paraId="7B2C4883" w14:textId="77777777" w:rsidR="00463DC1" w:rsidRPr="00450B1A" w:rsidRDefault="00463DC1" w:rsidP="006D72E5">
      <w:pPr>
        <w:pStyle w:val="ListParagraph"/>
        <w:rPr>
          <w:rFonts w:cstheme="minorHAnsi"/>
          <w:sz w:val="24"/>
          <w:szCs w:val="24"/>
        </w:rPr>
      </w:pPr>
    </w:p>
    <w:p w14:paraId="3588801B" w14:textId="1F876B3D" w:rsidR="006D72E5" w:rsidRPr="00450B1A" w:rsidRDefault="00C040C8" w:rsidP="006D72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040C8">
        <w:rPr>
          <w:rFonts w:cstheme="minorHAnsi"/>
          <w:b/>
          <w:bCs/>
          <w:sz w:val="24"/>
          <w:szCs w:val="24"/>
        </w:rPr>
        <w:t>Capacity Expansion</w:t>
      </w:r>
      <w:r w:rsidR="007C7CE7" w:rsidRPr="00C040C8"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7C7CE7" w:rsidRPr="00450B1A">
        <w:rPr>
          <w:rFonts w:cstheme="minorHAnsi"/>
          <w:b/>
          <w:bCs/>
          <w:sz w:val="24"/>
          <w:szCs w:val="24"/>
        </w:rPr>
        <w:t>[6 marks]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3530"/>
        <w:gridCol w:w="2255"/>
        <w:gridCol w:w="2044"/>
        <w:gridCol w:w="2043"/>
      </w:tblGrid>
      <w:tr w:rsidR="00463DC1" w:rsidRPr="00450B1A" w14:paraId="48064AEA" w14:textId="77777777" w:rsidTr="008645A3">
        <w:tc>
          <w:tcPr>
            <w:tcW w:w="3530" w:type="dxa"/>
          </w:tcPr>
          <w:p w14:paraId="17A337FB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Key Performance Metrics</w:t>
            </w:r>
          </w:p>
        </w:tc>
        <w:tc>
          <w:tcPr>
            <w:tcW w:w="2255" w:type="dxa"/>
          </w:tcPr>
          <w:p w14:paraId="6BA75C4B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Lower 95% CI</w:t>
            </w:r>
          </w:p>
        </w:tc>
        <w:tc>
          <w:tcPr>
            <w:tcW w:w="2044" w:type="dxa"/>
          </w:tcPr>
          <w:p w14:paraId="0E8C875C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Average</w:t>
            </w:r>
          </w:p>
        </w:tc>
        <w:tc>
          <w:tcPr>
            <w:tcW w:w="2043" w:type="dxa"/>
          </w:tcPr>
          <w:p w14:paraId="40318D4B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Upper 95% CI</w:t>
            </w:r>
          </w:p>
        </w:tc>
      </w:tr>
      <w:tr w:rsidR="00463DC1" w:rsidRPr="00450B1A" w14:paraId="2F68444B" w14:textId="77777777" w:rsidTr="008645A3">
        <w:tc>
          <w:tcPr>
            <w:tcW w:w="3530" w:type="dxa"/>
          </w:tcPr>
          <w:p w14:paraId="3474D697" w14:textId="6F808D04" w:rsidR="00463DC1" w:rsidRPr="00450B1A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Waiting List </w:t>
            </w:r>
            <w:proofErr w:type="gramStart"/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Size  (</w:t>
            </w:r>
            <w:proofErr w:type="gramEnd"/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for OS)</w:t>
            </w:r>
          </w:p>
        </w:tc>
        <w:tc>
          <w:tcPr>
            <w:tcW w:w="2255" w:type="dxa"/>
          </w:tcPr>
          <w:p w14:paraId="015921B2" w14:textId="534B0DF4" w:rsidR="00463DC1" w:rsidRPr="00D82FFF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4.77</w:t>
            </w:r>
          </w:p>
        </w:tc>
        <w:tc>
          <w:tcPr>
            <w:tcW w:w="2044" w:type="dxa"/>
          </w:tcPr>
          <w:p w14:paraId="536E5E0A" w14:textId="0CB30C65" w:rsidR="00463DC1" w:rsidRPr="00D82FFF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6.10</w:t>
            </w:r>
          </w:p>
        </w:tc>
        <w:tc>
          <w:tcPr>
            <w:tcW w:w="2043" w:type="dxa"/>
          </w:tcPr>
          <w:p w14:paraId="4C1A7E33" w14:textId="6E95E390" w:rsidR="00463DC1" w:rsidRPr="00D82FFF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7.43</w:t>
            </w:r>
          </w:p>
        </w:tc>
      </w:tr>
      <w:tr w:rsidR="00463DC1" w:rsidRPr="00450B1A" w14:paraId="6098E511" w14:textId="77777777" w:rsidTr="008645A3">
        <w:tc>
          <w:tcPr>
            <w:tcW w:w="3530" w:type="dxa"/>
          </w:tcPr>
          <w:p w14:paraId="4E10BBF3" w14:textId="77E20E49" w:rsidR="00463DC1" w:rsidRPr="00450B1A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Number of </w:t>
            </w:r>
            <w:proofErr w:type="gramStart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patient</w:t>
            </w:r>
            <w:proofErr w:type="gramEnd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 waiting for surgical operation</w:t>
            </w:r>
          </w:p>
        </w:tc>
        <w:tc>
          <w:tcPr>
            <w:tcW w:w="2255" w:type="dxa"/>
          </w:tcPr>
          <w:p w14:paraId="730736C9" w14:textId="7BD909FC" w:rsidR="00463DC1" w:rsidRPr="00D82FFF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1026.92</w:t>
            </w:r>
          </w:p>
        </w:tc>
        <w:tc>
          <w:tcPr>
            <w:tcW w:w="2044" w:type="dxa"/>
          </w:tcPr>
          <w:p w14:paraId="76CDB13B" w14:textId="62123067" w:rsidR="00463DC1" w:rsidRPr="00D82FFF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1067.90</w:t>
            </w:r>
          </w:p>
        </w:tc>
        <w:tc>
          <w:tcPr>
            <w:tcW w:w="2043" w:type="dxa"/>
          </w:tcPr>
          <w:p w14:paraId="4C151A25" w14:textId="3F2685E8" w:rsidR="00463DC1" w:rsidRPr="00D82FFF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1180.88</w:t>
            </w:r>
          </w:p>
        </w:tc>
      </w:tr>
      <w:tr w:rsidR="00463DC1" w:rsidRPr="00450B1A" w14:paraId="2D643973" w14:textId="77777777" w:rsidTr="008645A3">
        <w:tc>
          <w:tcPr>
            <w:tcW w:w="3530" w:type="dxa"/>
          </w:tcPr>
          <w:p w14:paraId="64989F08" w14:textId="6A44CCF9" w:rsidR="00463DC1" w:rsidRPr="00450B1A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Number of </w:t>
            </w:r>
            <w:proofErr w:type="gramStart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patient</w:t>
            </w:r>
            <w:proofErr w:type="gramEnd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 waiting for non-surgical operation</w:t>
            </w:r>
          </w:p>
        </w:tc>
        <w:tc>
          <w:tcPr>
            <w:tcW w:w="2255" w:type="dxa"/>
          </w:tcPr>
          <w:p w14:paraId="4E19D849" w14:textId="5E7D259E" w:rsidR="00463DC1" w:rsidRPr="00D82FFF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  <w:tc>
          <w:tcPr>
            <w:tcW w:w="2044" w:type="dxa"/>
          </w:tcPr>
          <w:p w14:paraId="508B5551" w14:textId="7C319CC9" w:rsidR="00463DC1" w:rsidRPr="00D82FFF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0.40</w:t>
            </w:r>
          </w:p>
        </w:tc>
        <w:tc>
          <w:tcPr>
            <w:tcW w:w="2043" w:type="dxa"/>
          </w:tcPr>
          <w:p w14:paraId="0C54D461" w14:textId="7B91A3C9" w:rsidR="00463DC1" w:rsidRPr="00D82FFF" w:rsidRDefault="00603845" w:rsidP="00FD3D66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1.30</w:t>
            </w:r>
          </w:p>
        </w:tc>
      </w:tr>
      <w:tr w:rsidR="00D82FFF" w:rsidRPr="00450B1A" w14:paraId="0754E880" w14:textId="77777777" w:rsidTr="008645A3">
        <w:tc>
          <w:tcPr>
            <w:tcW w:w="3530" w:type="dxa"/>
          </w:tcPr>
          <w:p w14:paraId="78FCAAB2" w14:textId="32C5D603" w:rsidR="00D82FFF" w:rsidRPr="00450B1A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Bed Utilisation</w:t>
            </w:r>
          </w:p>
        </w:tc>
        <w:tc>
          <w:tcPr>
            <w:tcW w:w="2255" w:type="dxa"/>
          </w:tcPr>
          <w:p w14:paraId="102D582B" w14:textId="143FB2EF" w:rsidR="00D82FFF" w:rsidRPr="00D82FFF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94.88</w:t>
            </w:r>
          </w:p>
        </w:tc>
        <w:tc>
          <w:tcPr>
            <w:tcW w:w="2044" w:type="dxa"/>
          </w:tcPr>
          <w:p w14:paraId="369C1382" w14:textId="0863883C" w:rsidR="00D82FFF" w:rsidRPr="00D82FFF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95.38</w:t>
            </w:r>
          </w:p>
        </w:tc>
        <w:tc>
          <w:tcPr>
            <w:tcW w:w="2043" w:type="dxa"/>
          </w:tcPr>
          <w:p w14:paraId="1CA52A4F" w14:textId="3CA4F61D" w:rsidR="00D82FFF" w:rsidRPr="00D82FFF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95.88</w:t>
            </w:r>
          </w:p>
        </w:tc>
      </w:tr>
      <w:tr w:rsidR="00D82FFF" w:rsidRPr="00450B1A" w14:paraId="0762D161" w14:textId="77777777" w:rsidTr="008645A3">
        <w:tc>
          <w:tcPr>
            <w:tcW w:w="3530" w:type="dxa"/>
          </w:tcPr>
          <w:p w14:paraId="5F683B22" w14:textId="04EBCAEC" w:rsidR="00D82FFF" w:rsidRPr="00450B1A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Diagnostic Units Utilisation (%)</w:t>
            </w:r>
          </w:p>
        </w:tc>
        <w:tc>
          <w:tcPr>
            <w:tcW w:w="2255" w:type="dxa"/>
          </w:tcPr>
          <w:p w14:paraId="3CB16FE1" w14:textId="40584EF9" w:rsidR="00D82FFF" w:rsidRPr="00D82FFF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24.26</w:t>
            </w:r>
          </w:p>
        </w:tc>
        <w:tc>
          <w:tcPr>
            <w:tcW w:w="2044" w:type="dxa"/>
          </w:tcPr>
          <w:p w14:paraId="7E1DCD1F" w14:textId="382EBDE7" w:rsidR="00D82FFF" w:rsidRPr="00D82FFF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24.73</w:t>
            </w:r>
          </w:p>
        </w:tc>
        <w:tc>
          <w:tcPr>
            <w:tcW w:w="2043" w:type="dxa"/>
          </w:tcPr>
          <w:p w14:paraId="58531BEA" w14:textId="27C9E234" w:rsidR="00D82FFF" w:rsidRPr="00D82FFF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24.99</w:t>
            </w:r>
          </w:p>
        </w:tc>
      </w:tr>
      <w:tr w:rsidR="00D82FFF" w:rsidRPr="00450B1A" w14:paraId="7AADFAF7" w14:textId="77777777" w:rsidTr="008645A3">
        <w:tc>
          <w:tcPr>
            <w:tcW w:w="3530" w:type="dxa"/>
          </w:tcPr>
          <w:p w14:paraId="4A8E30DA" w14:textId="5FBEC8BF" w:rsidR="00D82FFF" w:rsidRPr="00450B1A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Average time in system (in weeks)</w:t>
            </w:r>
          </w:p>
        </w:tc>
        <w:tc>
          <w:tcPr>
            <w:tcW w:w="2255" w:type="dxa"/>
          </w:tcPr>
          <w:p w14:paraId="4BF4FA47" w14:textId="74371046" w:rsidR="00D82FFF" w:rsidRPr="00D82FFF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19.78</w:t>
            </w:r>
          </w:p>
        </w:tc>
        <w:tc>
          <w:tcPr>
            <w:tcW w:w="2044" w:type="dxa"/>
          </w:tcPr>
          <w:p w14:paraId="103262E4" w14:textId="052172EB" w:rsidR="00D82FFF" w:rsidRPr="00D82FFF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20.08</w:t>
            </w:r>
          </w:p>
        </w:tc>
        <w:tc>
          <w:tcPr>
            <w:tcW w:w="2043" w:type="dxa"/>
          </w:tcPr>
          <w:p w14:paraId="78088A49" w14:textId="39D4D269" w:rsidR="00D82FFF" w:rsidRPr="00D82FFF" w:rsidRDefault="00603845" w:rsidP="00D82FFF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20.43</w:t>
            </w:r>
          </w:p>
        </w:tc>
      </w:tr>
    </w:tbl>
    <w:p w14:paraId="2D0F3F4A" w14:textId="338C18B0" w:rsidR="006D72E5" w:rsidRPr="00450B1A" w:rsidRDefault="004B498E" w:rsidP="006D72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B498E">
        <w:rPr>
          <w:rFonts w:cstheme="minorHAnsi"/>
          <w:b/>
          <w:bCs/>
          <w:sz w:val="24"/>
          <w:szCs w:val="24"/>
        </w:rPr>
        <w:t>Process Efficiency Improvement</w:t>
      </w:r>
      <w:r w:rsidR="007C7CE7" w:rsidRPr="00450B1A">
        <w:rPr>
          <w:rFonts w:cstheme="minorHAnsi"/>
          <w:sz w:val="24"/>
          <w:szCs w:val="24"/>
        </w:rPr>
        <w:tab/>
      </w:r>
      <w:r w:rsidR="00FF4FE7">
        <w:rPr>
          <w:rFonts w:cstheme="minorHAnsi"/>
          <w:sz w:val="24"/>
          <w:szCs w:val="24"/>
        </w:rPr>
        <w:t xml:space="preserve">         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7C7CE7" w:rsidRPr="00450B1A">
        <w:rPr>
          <w:rFonts w:cstheme="minorHAnsi"/>
          <w:b/>
          <w:bCs/>
          <w:sz w:val="24"/>
          <w:szCs w:val="24"/>
        </w:rPr>
        <w:t>[6 marks]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3530"/>
        <w:gridCol w:w="2255"/>
        <w:gridCol w:w="2044"/>
        <w:gridCol w:w="2043"/>
      </w:tblGrid>
      <w:tr w:rsidR="00463DC1" w:rsidRPr="00450B1A" w14:paraId="74F66BA8" w14:textId="77777777" w:rsidTr="008645A3">
        <w:tc>
          <w:tcPr>
            <w:tcW w:w="3530" w:type="dxa"/>
          </w:tcPr>
          <w:p w14:paraId="51BE6E10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lastRenderedPageBreak/>
              <w:t>Key Performance Metrics</w:t>
            </w:r>
          </w:p>
        </w:tc>
        <w:tc>
          <w:tcPr>
            <w:tcW w:w="2255" w:type="dxa"/>
          </w:tcPr>
          <w:p w14:paraId="119145D7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Lower 95% CI</w:t>
            </w:r>
          </w:p>
        </w:tc>
        <w:tc>
          <w:tcPr>
            <w:tcW w:w="2044" w:type="dxa"/>
          </w:tcPr>
          <w:p w14:paraId="0D30FD69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Average</w:t>
            </w:r>
          </w:p>
        </w:tc>
        <w:tc>
          <w:tcPr>
            <w:tcW w:w="2043" w:type="dxa"/>
          </w:tcPr>
          <w:p w14:paraId="2B765061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Upper 95% CI</w:t>
            </w:r>
          </w:p>
        </w:tc>
      </w:tr>
      <w:tr w:rsidR="00603845" w:rsidRPr="00450B1A" w14:paraId="715F9EFC" w14:textId="77777777" w:rsidTr="008645A3">
        <w:tc>
          <w:tcPr>
            <w:tcW w:w="3530" w:type="dxa"/>
          </w:tcPr>
          <w:p w14:paraId="2C8D04BE" w14:textId="7FB510C2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Waiting List </w:t>
            </w:r>
            <w:proofErr w:type="gramStart"/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Size  (</w:t>
            </w:r>
            <w:proofErr w:type="gramEnd"/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for OS)</w:t>
            </w:r>
          </w:p>
        </w:tc>
        <w:tc>
          <w:tcPr>
            <w:tcW w:w="2255" w:type="dxa"/>
          </w:tcPr>
          <w:p w14:paraId="38FBB87A" w14:textId="3C83D76A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4.91</w:t>
            </w:r>
          </w:p>
        </w:tc>
        <w:tc>
          <w:tcPr>
            <w:tcW w:w="2044" w:type="dxa"/>
          </w:tcPr>
          <w:p w14:paraId="2BE0F6CA" w14:textId="1D1318DC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6.30</w:t>
            </w:r>
          </w:p>
        </w:tc>
        <w:tc>
          <w:tcPr>
            <w:tcW w:w="2043" w:type="dxa"/>
          </w:tcPr>
          <w:p w14:paraId="70686E62" w14:textId="5AAA4546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7.69</w:t>
            </w:r>
          </w:p>
        </w:tc>
      </w:tr>
      <w:tr w:rsidR="00603845" w:rsidRPr="00450B1A" w14:paraId="45EB8E45" w14:textId="77777777" w:rsidTr="008645A3">
        <w:tc>
          <w:tcPr>
            <w:tcW w:w="3530" w:type="dxa"/>
          </w:tcPr>
          <w:p w14:paraId="3BDEAE58" w14:textId="61294760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  <w14:ligatures w14:val="standardContextual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Number of </w:t>
            </w:r>
            <w:proofErr w:type="gramStart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patient</w:t>
            </w:r>
            <w:proofErr w:type="gramEnd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 waiting for surgical operation</w:t>
            </w:r>
          </w:p>
          <w:p w14:paraId="7C630D46" w14:textId="1A556A7F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2255" w:type="dxa"/>
          </w:tcPr>
          <w:p w14:paraId="7F012DA3" w14:textId="441EA4F8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  <w:tc>
          <w:tcPr>
            <w:tcW w:w="2044" w:type="dxa"/>
          </w:tcPr>
          <w:p w14:paraId="6B40C61D" w14:textId="540BB29B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  <w:tc>
          <w:tcPr>
            <w:tcW w:w="2043" w:type="dxa"/>
          </w:tcPr>
          <w:p w14:paraId="2EFD4923" w14:textId="5A477018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</w:tr>
      <w:tr w:rsidR="00603845" w:rsidRPr="00450B1A" w14:paraId="017E3272" w14:textId="77777777" w:rsidTr="008645A3">
        <w:tc>
          <w:tcPr>
            <w:tcW w:w="3530" w:type="dxa"/>
          </w:tcPr>
          <w:p w14:paraId="78BDBCA3" w14:textId="07A40A31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Number of </w:t>
            </w:r>
            <w:proofErr w:type="gramStart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patient</w:t>
            </w:r>
            <w:proofErr w:type="gramEnd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 waiting for non-surgical operation</w:t>
            </w:r>
          </w:p>
        </w:tc>
        <w:tc>
          <w:tcPr>
            <w:tcW w:w="2255" w:type="dxa"/>
          </w:tcPr>
          <w:p w14:paraId="21FAB5AC" w14:textId="1725C0F3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  <w:tc>
          <w:tcPr>
            <w:tcW w:w="2044" w:type="dxa"/>
          </w:tcPr>
          <w:p w14:paraId="2A185616" w14:textId="75B3CD6D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  <w:tc>
          <w:tcPr>
            <w:tcW w:w="2043" w:type="dxa"/>
          </w:tcPr>
          <w:p w14:paraId="02AB523A" w14:textId="6D5A79C0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</w:tr>
      <w:tr w:rsidR="00603845" w:rsidRPr="00450B1A" w14:paraId="5CD65FDC" w14:textId="77777777" w:rsidTr="008645A3">
        <w:tc>
          <w:tcPr>
            <w:tcW w:w="3530" w:type="dxa"/>
          </w:tcPr>
          <w:p w14:paraId="6161FBCF" w14:textId="7F13B0DD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Bed Utilisation</w:t>
            </w:r>
          </w:p>
        </w:tc>
        <w:tc>
          <w:tcPr>
            <w:tcW w:w="2255" w:type="dxa"/>
          </w:tcPr>
          <w:p w14:paraId="07060E1C" w14:textId="5DC5BD31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57.11</w:t>
            </w:r>
          </w:p>
        </w:tc>
        <w:tc>
          <w:tcPr>
            <w:tcW w:w="2044" w:type="dxa"/>
          </w:tcPr>
          <w:p w14:paraId="0E580DB5" w14:textId="6F9BB228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57.67</w:t>
            </w:r>
          </w:p>
        </w:tc>
        <w:tc>
          <w:tcPr>
            <w:tcW w:w="2043" w:type="dxa"/>
          </w:tcPr>
          <w:p w14:paraId="6312A1CF" w14:textId="7E4C8173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58.22</w:t>
            </w:r>
          </w:p>
        </w:tc>
      </w:tr>
      <w:tr w:rsidR="00603845" w:rsidRPr="00450B1A" w14:paraId="4091D67E" w14:textId="77777777" w:rsidTr="008645A3">
        <w:tc>
          <w:tcPr>
            <w:tcW w:w="3530" w:type="dxa"/>
          </w:tcPr>
          <w:p w14:paraId="272856B6" w14:textId="532587F9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Diagnostic Units Utilisation (%)</w:t>
            </w:r>
          </w:p>
        </w:tc>
        <w:tc>
          <w:tcPr>
            <w:tcW w:w="2255" w:type="dxa"/>
          </w:tcPr>
          <w:p w14:paraId="51934B26" w14:textId="037BCCCB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18.57</w:t>
            </w:r>
          </w:p>
        </w:tc>
        <w:tc>
          <w:tcPr>
            <w:tcW w:w="2044" w:type="dxa"/>
          </w:tcPr>
          <w:p w14:paraId="1AB6D224" w14:textId="77D9EBED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18.77</w:t>
            </w:r>
          </w:p>
        </w:tc>
        <w:tc>
          <w:tcPr>
            <w:tcW w:w="2043" w:type="dxa"/>
          </w:tcPr>
          <w:p w14:paraId="72A860AE" w14:textId="6B978746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18.96</w:t>
            </w:r>
          </w:p>
        </w:tc>
      </w:tr>
      <w:tr w:rsidR="00603845" w:rsidRPr="00450B1A" w14:paraId="187E5091" w14:textId="77777777" w:rsidTr="008645A3">
        <w:tc>
          <w:tcPr>
            <w:tcW w:w="3530" w:type="dxa"/>
          </w:tcPr>
          <w:p w14:paraId="0C393E5A" w14:textId="0B19B2CE" w:rsidR="00603845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Average time in system (in weeks)</w:t>
            </w:r>
          </w:p>
          <w:p w14:paraId="6E2D021E" w14:textId="194436FF" w:rsidR="00603845" w:rsidRPr="00603845" w:rsidRDefault="00603845" w:rsidP="00603845"/>
        </w:tc>
        <w:tc>
          <w:tcPr>
            <w:tcW w:w="2255" w:type="dxa"/>
          </w:tcPr>
          <w:p w14:paraId="4FB73833" w14:textId="59FFA9B5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21.15</w:t>
            </w:r>
          </w:p>
        </w:tc>
        <w:tc>
          <w:tcPr>
            <w:tcW w:w="2044" w:type="dxa"/>
          </w:tcPr>
          <w:p w14:paraId="42F3EDBE" w14:textId="0A6F703B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21.47</w:t>
            </w:r>
          </w:p>
        </w:tc>
        <w:tc>
          <w:tcPr>
            <w:tcW w:w="2043" w:type="dxa"/>
          </w:tcPr>
          <w:p w14:paraId="22F47D79" w14:textId="7B619F90" w:rsidR="00603845" w:rsidRPr="00772096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21.80</w:t>
            </w:r>
          </w:p>
        </w:tc>
      </w:tr>
    </w:tbl>
    <w:p w14:paraId="772E26C9" w14:textId="2F0CE9A6" w:rsidR="009D2B69" w:rsidRPr="00450B1A" w:rsidRDefault="00996519" w:rsidP="009D2B6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96519">
        <w:rPr>
          <w:rFonts w:cstheme="minorHAnsi"/>
          <w:b/>
          <w:bCs/>
          <w:sz w:val="24"/>
          <w:szCs w:val="24"/>
        </w:rPr>
        <w:t>New Referral System and Pathway Optimisation</w:t>
      </w:r>
      <w:r w:rsidR="006D72E5" w:rsidRPr="00450B1A">
        <w:rPr>
          <w:rFonts w:cstheme="minorHAnsi"/>
          <w:sz w:val="24"/>
          <w:szCs w:val="24"/>
        </w:rPr>
        <w:t>.</w:t>
      </w:r>
      <w:r w:rsidR="007C7CE7" w:rsidRPr="00450B1A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7C7CE7" w:rsidRPr="00450B1A">
        <w:rPr>
          <w:rFonts w:cstheme="minorHAnsi"/>
          <w:b/>
          <w:bCs/>
          <w:sz w:val="24"/>
          <w:szCs w:val="24"/>
        </w:rPr>
        <w:t>[6 marks]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3530"/>
        <w:gridCol w:w="2255"/>
        <w:gridCol w:w="2044"/>
        <w:gridCol w:w="2043"/>
      </w:tblGrid>
      <w:tr w:rsidR="00463DC1" w:rsidRPr="00450B1A" w14:paraId="42CC2B3F" w14:textId="77777777" w:rsidTr="009F06F0">
        <w:tc>
          <w:tcPr>
            <w:tcW w:w="3530" w:type="dxa"/>
          </w:tcPr>
          <w:p w14:paraId="4A5E18AD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Key Performance Metrics</w:t>
            </w:r>
          </w:p>
        </w:tc>
        <w:tc>
          <w:tcPr>
            <w:tcW w:w="2255" w:type="dxa"/>
          </w:tcPr>
          <w:p w14:paraId="16E57643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Lower 95% CI</w:t>
            </w:r>
          </w:p>
        </w:tc>
        <w:tc>
          <w:tcPr>
            <w:tcW w:w="2044" w:type="dxa"/>
          </w:tcPr>
          <w:p w14:paraId="7BF69631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Average</w:t>
            </w:r>
          </w:p>
        </w:tc>
        <w:tc>
          <w:tcPr>
            <w:tcW w:w="2043" w:type="dxa"/>
          </w:tcPr>
          <w:p w14:paraId="3DECDC4C" w14:textId="77777777" w:rsidR="00463DC1" w:rsidRPr="00450B1A" w:rsidRDefault="00463DC1" w:rsidP="00FD3D66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450B1A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Upper 95% CI</w:t>
            </w:r>
          </w:p>
        </w:tc>
      </w:tr>
      <w:tr w:rsidR="00603845" w:rsidRPr="00450B1A" w14:paraId="4B8F0E3A" w14:textId="77777777" w:rsidTr="009F06F0">
        <w:tc>
          <w:tcPr>
            <w:tcW w:w="3530" w:type="dxa"/>
          </w:tcPr>
          <w:p w14:paraId="2DA3EF59" w14:textId="3A3912A8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Waiting List </w:t>
            </w:r>
            <w:proofErr w:type="gramStart"/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Size  (</w:t>
            </w:r>
            <w:proofErr w:type="gramEnd"/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for OS)</w:t>
            </w:r>
          </w:p>
        </w:tc>
        <w:tc>
          <w:tcPr>
            <w:tcW w:w="2255" w:type="dxa"/>
          </w:tcPr>
          <w:p w14:paraId="0521EC8C" w14:textId="70C60A2C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4.69</w:t>
            </w:r>
          </w:p>
        </w:tc>
        <w:tc>
          <w:tcPr>
            <w:tcW w:w="2044" w:type="dxa"/>
          </w:tcPr>
          <w:p w14:paraId="017C67B7" w14:textId="4B990971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6.10</w:t>
            </w:r>
          </w:p>
        </w:tc>
        <w:tc>
          <w:tcPr>
            <w:tcW w:w="2043" w:type="dxa"/>
          </w:tcPr>
          <w:p w14:paraId="1CA39B71" w14:textId="43FE6051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7.51</w:t>
            </w:r>
          </w:p>
        </w:tc>
      </w:tr>
      <w:tr w:rsidR="00603845" w:rsidRPr="00450B1A" w14:paraId="46E8178B" w14:textId="77777777" w:rsidTr="009F06F0">
        <w:tc>
          <w:tcPr>
            <w:tcW w:w="3530" w:type="dxa"/>
          </w:tcPr>
          <w:p w14:paraId="3A8D9571" w14:textId="77777777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  <w14:ligatures w14:val="standardContextual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Number of </w:t>
            </w:r>
            <w:proofErr w:type="gramStart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patient</w:t>
            </w:r>
            <w:proofErr w:type="gramEnd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 waiting for surgical operation</w:t>
            </w:r>
          </w:p>
          <w:p w14:paraId="4A2193AF" w14:textId="49FDBF2A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2255" w:type="dxa"/>
          </w:tcPr>
          <w:p w14:paraId="052B832F" w14:textId="6098D0EF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  <w:tc>
          <w:tcPr>
            <w:tcW w:w="2044" w:type="dxa"/>
          </w:tcPr>
          <w:p w14:paraId="7154570C" w14:textId="6512D092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  <w:tc>
          <w:tcPr>
            <w:tcW w:w="2043" w:type="dxa"/>
          </w:tcPr>
          <w:p w14:paraId="4B9C514F" w14:textId="0F973049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</w:tr>
      <w:tr w:rsidR="00603845" w:rsidRPr="00450B1A" w14:paraId="75C7BD3F" w14:textId="77777777" w:rsidTr="009F06F0">
        <w:tc>
          <w:tcPr>
            <w:tcW w:w="3530" w:type="dxa"/>
          </w:tcPr>
          <w:p w14:paraId="50DC1326" w14:textId="64AAE4CB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Number of </w:t>
            </w:r>
            <w:proofErr w:type="gramStart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patient</w:t>
            </w:r>
            <w:proofErr w:type="gramEnd"/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 xml:space="preserve"> waiting for non-surgical operation</w:t>
            </w:r>
          </w:p>
        </w:tc>
        <w:tc>
          <w:tcPr>
            <w:tcW w:w="2255" w:type="dxa"/>
          </w:tcPr>
          <w:p w14:paraId="25D788F9" w14:textId="1C2FB17B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  <w:tc>
          <w:tcPr>
            <w:tcW w:w="2044" w:type="dxa"/>
          </w:tcPr>
          <w:p w14:paraId="58AE8F13" w14:textId="5136F1B9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  <w:tc>
          <w:tcPr>
            <w:tcW w:w="2043" w:type="dxa"/>
          </w:tcPr>
          <w:p w14:paraId="3BB3A4D8" w14:textId="1861DEBB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0.00</w:t>
            </w:r>
          </w:p>
        </w:tc>
      </w:tr>
      <w:tr w:rsidR="00603845" w:rsidRPr="00450B1A" w14:paraId="3911E626" w14:textId="77777777" w:rsidTr="009F06F0">
        <w:tc>
          <w:tcPr>
            <w:tcW w:w="3530" w:type="dxa"/>
          </w:tcPr>
          <w:p w14:paraId="0AB3FE5F" w14:textId="0B182A4C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Bed Utilisation</w:t>
            </w:r>
          </w:p>
        </w:tc>
        <w:tc>
          <w:tcPr>
            <w:tcW w:w="2255" w:type="dxa"/>
          </w:tcPr>
          <w:p w14:paraId="363225F4" w14:textId="0514C51F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65.73</w:t>
            </w:r>
          </w:p>
        </w:tc>
        <w:tc>
          <w:tcPr>
            <w:tcW w:w="2044" w:type="dxa"/>
          </w:tcPr>
          <w:p w14:paraId="3CE6D842" w14:textId="786EF3EA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66.32</w:t>
            </w:r>
          </w:p>
        </w:tc>
        <w:tc>
          <w:tcPr>
            <w:tcW w:w="2043" w:type="dxa"/>
          </w:tcPr>
          <w:p w14:paraId="7F0334EA" w14:textId="2D434507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66.91</w:t>
            </w:r>
          </w:p>
        </w:tc>
      </w:tr>
      <w:tr w:rsidR="00603845" w:rsidRPr="00450B1A" w14:paraId="55479A52" w14:textId="77777777" w:rsidTr="009F06F0">
        <w:tc>
          <w:tcPr>
            <w:tcW w:w="3530" w:type="dxa"/>
          </w:tcPr>
          <w:p w14:paraId="7EB7246E" w14:textId="391B6453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081CBD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Diagnostic Units Utilisation (%)</w:t>
            </w:r>
          </w:p>
        </w:tc>
        <w:tc>
          <w:tcPr>
            <w:tcW w:w="2255" w:type="dxa"/>
          </w:tcPr>
          <w:p w14:paraId="52FD8DFD" w14:textId="4A15112E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25.37</w:t>
            </w:r>
          </w:p>
        </w:tc>
        <w:tc>
          <w:tcPr>
            <w:tcW w:w="2044" w:type="dxa"/>
          </w:tcPr>
          <w:p w14:paraId="643D10D4" w14:textId="18ED816F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25.63</w:t>
            </w:r>
          </w:p>
        </w:tc>
        <w:tc>
          <w:tcPr>
            <w:tcW w:w="2043" w:type="dxa"/>
          </w:tcPr>
          <w:p w14:paraId="15BB80C4" w14:textId="41006BB9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25.89</w:t>
            </w:r>
          </w:p>
        </w:tc>
      </w:tr>
      <w:tr w:rsidR="00603845" w:rsidRPr="00450B1A" w14:paraId="15A9864A" w14:textId="77777777" w:rsidTr="009F06F0">
        <w:tc>
          <w:tcPr>
            <w:tcW w:w="3530" w:type="dxa"/>
          </w:tcPr>
          <w:p w14:paraId="6AE49F43" w14:textId="77777777" w:rsidR="00603845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Average time in system (in weeks)</w:t>
            </w:r>
          </w:p>
          <w:p w14:paraId="0ADABF92" w14:textId="77777777" w:rsidR="00603845" w:rsidRPr="00450B1A" w:rsidRDefault="00603845" w:rsidP="00603845">
            <w:pPr>
              <w:pStyle w:val="Title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255" w:type="dxa"/>
          </w:tcPr>
          <w:p w14:paraId="04F4053B" w14:textId="34DF66E1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17.59</w:t>
            </w:r>
          </w:p>
        </w:tc>
        <w:tc>
          <w:tcPr>
            <w:tcW w:w="2044" w:type="dxa"/>
          </w:tcPr>
          <w:p w14:paraId="20795CF6" w14:textId="5CD44FDE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17.77</w:t>
            </w:r>
          </w:p>
        </w:tc>
        <w:tc>
          <w:tcPr>
            <w:tcW w:w="2043" w:type="dxa"/>
          </w:tcPr>
          <w:p w14:paraId="6AF00981" w14:textId="0D41245A" w:rsidR="00603845" w:rsidRPr="006369D0" w:rsidRDefault="009F20AD" w:rsidP="00603845">
            <w:pPr>
              <w:pStyle w:val="Title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17.95</w:t>
            </w:r>
          </w:p>
        </w:tc>
      </w:tr>
    </w:tbl>
    <w:p w14:paraId="503FEA91" w14:textId="0BE7E0F6" w:rsidR="008D73C9" w:rsidRPr="00450B1A" w:rsidRDefault="008D73C9" w:rsidP="00996519">
      <w:pPr>
        <w:rPr>
          <w:sz w:val="24"/>
          <w:szCs w:val="24"/>
        </w:rPr>
      </w:pPr>
    </w:p>
    <w:sectPr w:rsidR="008D73C9" w:rsidRPr="00450B1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7B981" w14:textId="77777777" w:rsidR="00AD1DDB" w:rsidRDefault="00AD1DDB" w:rsidP="00463DC1">
      <w:pPr>
        <w:spacing w:after="0" w:line="240" w:lineRule="auto"/>
      </w:pPr>
      <w:r>
        <w:separator/>
      </w:r>
    </w:p>
  </w:endnote>
  <w:endnote w:type="continuationSeparator" w:id="0">
    <w:p w14:paraId="16C6C34A" w14:textId="77777777" w:rsidR="00AD1DDB" w:rsidRDefault="00AD1DDB" w:rsidP="00463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81243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4F74B2" w14:textId="7C892F28" w:rsidR="00463DC1" w:rsidRDefault="00463D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78B447" w14:textId="77777777" w:rsidR="00463DC1" w:rsidRDefault="00463D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95D6A" w14:textId="77777777" w:rsidR="00AD1DDB" w:rsidRDefault="00AD1DDB" w:rsidP="00463DC1">
      <w:pPr>
        <w:spacing w:after="0" w:line="240" w:lineRule="auto"/>
      </w:pPr>
      <w:r>
        <w:separator/>
      </w:r>
    </w:p>
  </w:footnote>
  <w:footnote w:type="continuationSeparator" w:id="0">
    <w:p w14:paraId="33F3B927" w14:textId="77777777" w:rsidR="00AD1DDB" w:rsidRDefault="00AD1DDB" w:rsidP="00463D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40D8B"/>
    <w:multiLevelType w:val="hybridMultilevel"/>
    <w:tmpl w:val="6DD871E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34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21"/>
    <w:rsid w:val="00081CBD"/>
    <w:rsid w:val="000F2BD9"/>
    <w:rsid w:val="0013779B"/>
    <w:rsid w:val="00144C84"/>
    <w:rsid w:val="00155CCF"/>
    <w:rsid w:val="00207523"/>
    <w:rsid w:val="00215226"/>
    <w:rsid w:val="002931F1"/>
    <w:rsid w:val="002A4E42"/>
    <w:rsid w:val="00332721"/>
    <w:rsid w:val="003D1F62"/>
    <w:rsid w:val="00406AFB"/>
    <w:rsid w:val="00450B1A"/>
    <w:rsid w:val="00463DC1"/>
    <w:rsid w:val="004A6FA2"/>
    <w:rsid w:val="004B498E"/>
    <w:rsid w:val="004E0040"/>
    <w:rsid w:val="00573659"/>
    <w:rsid w:val="005B6119"/>
    <w:rsid w:val="005B6652"/>
    <w:rsid w:val="005F46A1"/>
    <w:rsid w:val="0060023F"/>
    <w:rsid w:val="0060275C"/>
    <w:rsid w:val="00603845"/>
    <w:rsid w:val="006369D0"/>
    <w:rsid w:val="00641477"/>
    <w:rsid w:val="00654BCE"/>
    <w:rsid w:val="00662DD4"/>
    <w:rsid w:val="0068458E"/>
    <w:rsid w:val="006B61E3"/>
    <w:rsid w:val="006C6C45"/>
    <w:rsid w:val="006D72E5"/>
    <w:rsid w:val="00746444"/>
    <w:rsid w:val="00772096"/>
    <w:rsid w:val="007C7CE7"/>
    <w:rsid w:val="008645A3"/>
    <w:rsid w:val="008768CD"/>
    <w:rsid w:val="008C0E77"/>
    <w:rsid w:val="008C455F"/>
    <w:rsid w:val="008D73C9"/>
    <w:rsid w:val="008E0482"/>
    <w:rsid w:val="00930F77"/>
    <w:rsid w:val="00936A97"/>
    <w:rsid w:val="00940DC0"/>
    <w:rsid w:val="00996519"/>
    <w:rsid w:val="009A1194"/>
    <w:rsid w:val="009B1050"/>
    <w:rsid w:val="009D2B69"/>
    <w:rsid w:val="009D368C"/>
    <w:rsid w:val="009E6BDC"/>
    <w:rsid w:val="009F06F0"/>
    <w:rsid w:val="009F20AD"/>
    <w:rsid w:val="009F4EAF"/>
    <w:rsid w:val="00A005EE"/>
    <w:rsid w:val="00A02558"/>
    <w:rsid w:val="00A41700"/>
    <w:rsid w:val="00A66705"/>
    <w:rsid w:val="00A76E5D"/>
    <w:rsid w:val="00A81C47"/>
    <w:rsid w:val="00AD1DDB"/>
    <w:rsid w:val="00AE02E9"/>
    <w:rsid w:val="00AE77A2"/>
    <w:rsid w:val="00B37E6D"/>
    <w:rsid w:val="00BE3065"/>
    <w:rsid w:val="00C040C8"/>
    <w:rsid w:val="00C20B3E"/>
    <w:rsid w:val="00C71F55"/>
    <w:rsid w:val="00CB1460"/>
    <w:rsid w:val="00CC3BE0"/>
    <w:rsid w:val="00D57199"/>
    <w:rsid w:val="00D82FFF"/>
    <w:rsid w:val="00DC770F"/>
    <w:rsid w:val="00E10CD2"/>
    <w:rsid w:val="00E20481"/>
    <w:rsid w:val="00E3170B"/>
    <w:rsid w:val="00F1707F"/>
    <w:rsid w:val="00F51B43"/>
    <w:rsid w:val="00FF2F17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4160"/>
  <w15:chartTrackingRefBased/>
  <w15:docId w15:val="{792661EB-43C8-4C32-AE42-142B77F5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33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3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7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7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7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6A9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8D73C9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63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DC1"/>
  </w:style>
  <w:style w:type="paragraph" w:styleId="Footer">
    <w:name w:val="footer"/>
    <w:basedOn w:val="Normal"/>
    <w:link w:val="FooterChar"/>
    <w:uiPriority w:val="99"/>
    <w:unhideWhenUsed/>
    <w:rsid w:val="00463D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DC1"/>
  </w:style>
  <w:style w:type="character" w:customStyle="1" w:styleId="textlayer--absolute">
    <w:name w:val="textlayer--absolute"/>
    <w:basedOn w:val="DefaultParagraphFont"/>
    <w:rsid w:val="00081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Demir</dc:creator>
  <cp:keywords/>
  <dc:description/>
  <cp:lastModifiedBy>Sahil Talwar [Student-BUS]</cp:lastModifiedBy>
  <cp:revision>2</cp:revision>
  <dcterms:created xsi:type="dcterms:W3CDTF">2025-03-18T19:13:00Z</dcterms:created>
  <dcterms:modified xsi:type="dcterms:W3CDTF">2025-03-18T19:13:00Z</dcterms:modified>
</cp:coreProperties>
</file>