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6C74E" w14:textId="09046BEF" w:rsidR="000C539A" w:rsidRPr="000C539A" w:rsidRDefault="000C539A" w:rsidP="000C539A">
      <w:pPr>
        <w:jc w:val="center"/>
        <w:rPr>
          <w:b/>
          <w:bCs/>
          <w:color w:val="404040" w:themeColor="text1" w:themeTint="BF"/>
          <w:sz w:val="28"/>
          <w:szCs w:val="28"/>
          <w:u w:val="single"/>
        </w:rPr>
      </w:pPr>
      <w:r w:rsidRPr="000C539A">
        <w:rPr>
          <w:b/>
          <w:bCs/>
          <w:color w:val="404040" w:themeColor="text1" w:themeTint="BF"/>
          <w:sz w:val="28"/>
          <w:szCs w:val="28"/>
          <w:u w:val="single"/>
        </w:rPr>
        <w:t>QA PROFILE</w:t>
      </w:r>
    </w:p>
    <w:p w14:paraId="20A4DFE2" w14:textId="6EB4EB4F" w:rsidR="000C539A" w:rsidRPr="000C539A" w:rsidRDefault="000C539A" w:rsidP="000C539A">
      <w:pPr>
        <w:jc w:val="right"/>
        <w:rPr>
          <w:b/>
          <w:bCs/>
          <w:i/>
          <w:iCs/>
        </w:rPr>
      </w:pPr>
      <w:r w:rsidRPr="000C539A">
        <w:rPr>
          <w:b/>
          <w:bCs/>
          <w:i/>
          <w:iCs/>
        </w:rPr>
        <w:t>Sahil Pratap Singh</w:t>
      </w:r>
    </w:p>
    <w:p w14:paraId="796CD804" w14:textId="77777777" w:rsidR="000C539A" w:rsidRDefault="000C539A" w:rsidP="0066252C">
      <w:pPr>
        <w:jc w:val="both"/>
        <w:rPr>
          <w:b/>
          <w:bCs/>
        </w:rPr>
      </w:pPr>
    </w:p>
    <w:p w14:paraId="0AC036CE" w14:textId="5D78AC0A" w:rsidR="000C539A" w:rsidRPr="000C539A" w:rsidRDefault="000C539A" w:rsidP="0066252C">
      <w:pPr>
        <w:jc w:val="both"/>
        <w:rPr>
          <w:b/>
          <w:bCs/>
        </w:rPr>
      </w:pPr>
      <w:r w:rsidRPr="000C539A">
        <w:rPr>
          <w:b/>
          <w:bCs/>
        </w:rPr>
        <w:t>QUESTION 1:</w:t>
      </w:r>
    </w:p>
    <w:p w14:paraId="764F2233" w14:textId="10F46480" w:rsidR="00811641" w:rsidRDefault="00183D74" w:rsidP="0066252C">
      <w:pPr>
        <w:jc w:val="both"/>
      </w:pPr>
      <w:r>
        <w:t>There are 8 categories of users in the situation:</w:t>
      </w:r>
    </w:p>
    <w:p w14:paraId="0EA01960" w14:textId="5A878F43" w:rsidR="00183D74" w:rsidRP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 xml:space="preserve">New customers </w:t>
      </w:r>
      <w:r w:rsidR="00597068">
        <w:rPr>
          <w:rFonts w:eastAsia="Times New Roman" w:cstheme="minorHAnsi"/>
          <w:color w:val="3A3A3A"/>
          <w:lang w:eastAsia="en-IN"/>
        </w:rPr>
        <w:t>willing to take</w:t>
      </w:r>
      <w:r>
        <w:rPr>
          <w:rFonts w:eastAsia="Times New Roman" w:cstheme="minorHAnsi"/>
          <w:color w:val="3A3A3A"/>
          <w:lang w:eastAsia="en-IN"/>
        </w:rPr>
        <w:t xml:space="preserve"> loyalty card and </w:t>
      </w:r>
      <w:r w:rsidRPr="00183D74">
        <w:rPr>
          <w:rFonts w:eastAsia="Times New Roman" w:cstheme="minorHAnsi"/>
          <w:color w:val="3A3A3A"/>
          <w:lang w:eastAsia="en-IN"/>
        </w:rPr>
        <w:t>with coupon</w:t>
      </w:r>
    </w:p>
    <w:p w14:paraId="2EFA395D" w14:textId="0644602B" w:rsid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 xml:space="preserve">New customers </w:t>
      </w:r>
      <w:r w:rsidR="00597068">
        <w:rPr>
          <w:rFonts w:eastAsia="Times New Roman" w:cstheme="minorHAnsi"/>
          <w:color w:val="3A3A3A"/>
          <w:lang w:eastAsia="en-IN"/>
        </w:rPr>
        <w:t>willing to take</w:t>
      </w:r>
      <w:r>
        <w:rPr>
          <w:rFonts w:eastAsia="Times New Roman" w:cstheme="minorHAnsi"/>
          <w:color w:val="3A3A3A"/>
          <w:lang w:eastAsia="en-IN"/>
        </w:rPr>
        <w:t xml:space="preserve"> loyalty card and </w:t>
      </w:r>
      <w:r w:rsidRPr="00183D74">
        <w:rPr>
          <w:rFonts w:eastAsia="Times New Roman" w:cstheme="minorHAnsi"/>
          <w:color w:val="3A3A3A"/>
          <w:lang w:eastAsia="en-IN"/>
        </w:rPr>
        <w:t>without a coupon</w:t>
      </w:r>
    </w:p>
    <w:p w14:paraId="48B8478A" w14:textId="3144BB9D" w:rsid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 xml:space="preserve">New customers </w:t>
      </w:r>
      <w:r w:rsidR="00597068">
        <w:rPr>
          <w:rFonts w:eastAsia="Times New Roman" w:cstheme="minorHAnsi"/>
          <w:color w:val="3A3A3A"/>
          <w:lang w:eastAsia="en-IN"/>
        </w:rPr>
        <w:t xml:space="preserve">not willing to </w:t>
      </w:r>
      <w:r>
        <w:rPr>
          <w:rFonts w:eastAsia="Times New Roman" w:cstheme="minorHAnsi"/>
          <w:color w:val="3A3A3A"/>
          <w:lang w:eastAsia="en-IN"/>
        </w:rPr>
        <w:t>t</w:t>
      </w:r>
      <w:r w:rsidR="00597068">
        <w:rPr>
          <w:rFonts w:eastAsia="Times New Roman" w:cstheme="minorHAnsi"/>
          <w:color w:val="3A3A3A"/>
          <w:lang w:eastAsia="en-IN"/>
        </w:rPr>
        <w:t>ake</w:t>
      </w:r>
      <w:r>
        <w:rPr>
          <w:rFonts w:eastAsia="Times New Roman" w:cstheme="minorHAnsi"/>
          <w:color w:val="3A3A3A"/>
          <w:lang w:eastAsia="en-IN"/>
        </w:rPr>
        <w:t xml:space="preserve"> a loyalty card and </w:t>
      </w:r>
      <w:r w:rsidRPr="00183D74">
        <w:rPr>
          <w:rFonts w:eastAsia="Times New Roman" w:cstheme="minorHAnsi"/>
          <w:color w:val="3A3A3A"/>
          <w:lang w:eastAsia="en-IN"/>
        </w:rPr>
        <w:t>with a coupon</w:t>
      </w:r>
    </w:p>
    <w:p w14:paraId="03508A04" w14:textId="637D63FB" w:rsidR="00183D74" w:rsidRP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 xml:space="preserve">New customers </w:t>
      </w:r>
      <w:r w:rsidR="00597068">
        <w:rPr>
          <w:rFonts w:eastAsia="Times New Roman" w:cstheme="minorHAnsi"/>
          <w:color w:val="3A3A3A"/>
          <w:lang w:eastAsia="en-IN"/>
        </w:rPr>
        <w:t>not willing to take</w:t>
      </w:r>
      <w:r>
        <w:rPr>
          <w:rFonts w:eastAsia="Times New Roman" w:cstheme="minorHAnsi"/>
          <w:color w:val="3A3A3A"/>
          <w:lang w:eastAsia="en-IN"/>
        </w:rPr>
        <w:t xml:space="preserve"> a loyalty card and </w:t>
      </w:r>
      <w:r w:rsidRPr="00183D74">
        <w:rPr>
          <w:rFonts w:eastAsia="Times New Roman" w:cstheme="minorHAnsi"/>
          <w:color w:val="3A3A3A"/>
          <w:lang w:eastAsia="en-IN"/>
        </w:rPr>
        <w:t>without a coupon</w:t>
      </w:r>
    </w:p>
    <w:p w14:paraId="5077752F" w14:textId="744FC4FD" w:rsidR="00183D74" w:rsidRP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 xml:space="preserve">Existing customers with a loyalty card and </w:t>
      </w:r>
      <w:r>
        <w:rPr>
          <w:rFonts w:eastAsia="Times New Roman" w:cstheme="minorHAnsi"/>
          <w:color w:val="3A3A3A"/>
          <w:lang w:eastAsia="en-IN"/>
        </w:rPr>
        <w:t>without</w:t>
      </w:r>
      <w:r w:rsidRPr="00183D74">
        <w:rPr>
          <w:rFonts w:eastAsia="Times New Roman" w:cstheme="minorHAnsi"/>
          <w:color w:val="3A3A3A"/>
          <w:lang w:eastAsia="en-IN"/>
        </w:rPr>
        <w:t xml:space="preserve"> coupon</w:t>
      </w:r>
    </w:p>
    <w:p w14:paraId="11D76218" w14:textId="44403189" w:rsidR="00183D74" w:rsidRP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 xml:space="preserve">Existing customers without a loyalty card and </w:t>
      </w:r>
      <w:r>
        <w:rPr>
          <w:rFonts w:eastAsia="Times New Roman" w:cstheme="minorHAnsi"/>
          <w:color w:val="3A3A3A"/>
          <w:lang w:eastAsia="en-IN"/>
        </w:rPr>
        <w:t>without</w:t>
      </w:r>
      <w:r w:rsidRPr="00183D74">
        <w:rPr>
          <w:rFonts w:eastAsia="Times New Roman" w:cstheme="minorHAnsi"/>
          <w:color w:val="3A3A3A"/>
          <w:lang w:eastAsia="en-IN"/>
        </w:rPr>
        <w:t xml:space="preserve"> coupon</w:t>
      </w:r>
    </w:p>
    <w:p w14:paraId="0EDAFA47" w14:textId="7B9307DF" w:rsidR="00183D74" w:rsidRP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 xml:space="preserve">Existing customers with a loyalty card and </w:t>
      </w:r>
      <w:r>
        <w:rPr>
          <w:rFonts w:eastAsia="Times New Roman" w:cstheme="minorHAnsi"/>
          <w:color w:val="3A3A3A"/>
          <w:lang w:eastAsia="en-IN"/>
        </w:rPr>
        <w:t>with a c</w:t>
      </w:r>
      <w:r w:rsidRPr="00183D74">
        <w:rPr>
          <w:rFonts w:eastAsia="Times New Roman" w:cstheme="minorHAnsi"/>
          <w:color w:val="3A3A3A"/>
          <w:lang w:eastAsia="en-IN"/>
        </w:rPr>
        <w:t>oupon</w:t>
      </w:r>
    </w:p>
    <w:p w14:paraId="01C03B2E" w14:textId="6157F8DF" w:rsidR="00183D74" w:rsidRPr="00183D74" w:rsidRDefault="00183D74" w:rsidP="0095625E">
      <w:pPr>
        <w:pStyle w:val="ListParagraph"/>
        <w:numPr>
          <w:ilvl w:val="0"/>
          <w:numId w:val="5"/>
        </w:numPr>
        <w:shd w:val="clear" w:color="auto" w:fill="FFFFFF"/>
        <w:spacing w:after="0" w:line="240" w:lineRule="auto"/>
        <w:jc w:val="both"/>
        <w:rPr>
          <w:rFonts w:eastAsia="Times New Roman" w:cstheme="minorHAnsi"/>
          <w:color w:val="3A3A3A"/>
          <w:lang w:eastAsia="en-IN"/>
        </w:rPr>
      </w:pPr>
      <w:r w:rsidRPr="00183D74">
        <w:rPr>
          <w:rFonts w:eastAsia="Times New Roman" w:cstheme="minorHAnsi"/>
          <w:color w:val="3A3A3A"/>
          <w:lang w:eastAsia="en-IN"/>
        </w:rPr>
        <w:t>Existing customers without loyalty</w:t>
      </w:r>
      <w:r w:rsidR="00597068">
        <w:rPr>
          <w:rFonts w:eastAsia="Times New Roman" w:cstheme="minorHAnsi"/>
          <w:color w:val="3A3A3A"/>
          <w:lang w:eastAsia="en-IN"/>
        </w:rPr>
        <w:t xml:space="preserve"> card</w:t>
      </w:r>
      <w:r w:rsidRPr="00183D74">
        <w:rPr>
          <w:rFonts w:eastAsia="Times New Roman" w:cstheme="minorHAnsi"/>
          <w:color w:val="3A3A3A"/>
          <w:lang w:eastAsia="en-IN"/>
        </w:rPr>
        <w:t xml:space="preserve"> and with a coupon</w:t>
      </w:r>
    </w:p>
    <w:p w14:paraId="0DA5C008" w14:textId="52A1E8A7" w:rsidR="00183D74" w:rsidRDefault="00183D74" w:rsidP="0095625E">
      <w:pPr>
        <w:jc w:val="center"/>
      </w:pPr>
    </w:p>
    <w:tbl>
      <w:tblPr>
        <w:tblStyle w:val="TableGrid"/>
        <w:tblW w:w="9602" w:type="dxa"/>
        <w:tblLook w:val="04A0" w:firstRow="1" w:lastRow="0" w:firstColumn="1" w:lastColumn="0" w:noHBand="0" w:noVBand="1"/>
      </w:tblPr>
      <w:tblGrid>
        <w:gridCol w:w="1284"/>
        <w:gridCol w:w="1039"/>
        <w:gridCol w:w="1039"/>
        <w:gridCol w:w="1039"/>
        <w:gridCol w:w="1041"/>
        <w:gridCol w:w="1039"/>
        <w:gridCol w:w="1039"/>
        <w:gridCol w:w="1041"/>
        <w:gridCol w:w="1041"/>
      </w:tblGrid>
      <w:tr w:rsidR="0095625E" w:rsidRPr="0095625E" w14:paraId="50385B08" w14:textId="77777777" w:rsidTr="0095625E">
        <w:trPr>
          <w:trHeight w:val="510"/>
        </w:trPr>
        <w:tc>
          <w:tcPr>
            <w:tcW w:w="1284" w:type="dxa"/>
          </w:tcPr>
          <w:p w14:paraId="3BF252F2" w14:textId="5858A2CD" w:rsidR="0095625E" w:rsidRPr="0095625E" w:rsidRDefault="0095625E" w:rsidP="0095625E">
            <w:pPr>
              <w:jc w:val="center"/>
              <w:rPr>
                <w:color w:val="FF0000"/>
              </w:rPr>
            </w:pPr>
            <w:r w:rsidRPr="0095625E">
              <w:rPr>
                <w:color w:val="FF0000"/>
              </w:rPr>
              <w:t>Types of Customer</w:t>
            </w:r>
          </w:p>
        </w:tc>
        <w:tc>
          <w:tcPr>
            <w:tcW w:w="1039" w:type="dxa"/>
          </w:tcPr>
          <w:p w14:paraId="1A88A44E" w14:textId="142D30AA" w:rsidR="0095625E" w:rsidRPr="0095625E" w:rsidRDefault="0095625E" w:rsidP="0095625E">
            <w:pPr>
              <w:jc w:val="center"/>
              <w:rPr>
                <w:color w:val="FF0000"/>
              </w:rPr>
            </w:pPr>
            <w:r w:rsidRPr="0095625E">
              <w:rPr>
                <w:color w:val="FF0000"/>
              </w:rPr>
              <w:t>A</w:t>
            </w:r>
          </w:p>
        </w:tc>
        <w:tc>
          <w:tcPr>
            <w:tcW w:w="1039" w:type="dxa"/>
          </w:tcPr>
          <w:p w14:paraId="5A64E38E" w14:textId="24B0ADF2" w:rsidR="0095625E" w:rsidRPr="0095625E" w:rsidRDefault="0095625E" w:rsidP="0095625E">
            <w:pPr>
              <w:jc w:val="center"/>
              <w:rPr>
                <w:color w:val="FF0000"/>
              </w:rPr>
            </w:pPr>
            <w:r w:rsidRPr="0095625E">
              <w:rPr>
                <w:color w:val="FF0000"/>
              </w:rPr>
              <w:t>B</w:t>
            </w:r>
          </w:p>
        </w:tc>
        <w:tc>
          <w:tcPr>
            <w:tcW w:w="1039" w:type="dxa"/>
          </w:tcPr>
          <w:p w14:paraId="6B7AB006" w14:textId="50650AFD" w:rsidR="0095625E" w:rsidRPr="0095625E" w:rsidRDefault="0095625E" w:rsidP="0095625E">
            <w:pPr>
              <w:jc w:val="center"/>
              <w:rPr>
                <w:color w:val="FF0000"/>
              </w:rPr>
            </w:pPr>
            <w:r w:rsidRPr="0095625E">
              <w:rPr>
                <w:color w:val="FF0000"/>
              </w:rPr>
              <w:t>C</w:t>
            </w:r>
          </w:p>
        </w:tc>
        <w:tc>
          <w:tcPr>
            <w:tcW w:w="1041" w:type="dxa"/>
          </w:tcPr>
          <w:p w14:paraId="5CBFD688" w14:textId="7812858C" w:rsidR="0095625E" w:rsidRPr="0095625E" w:rsidRDefault="0095625E" w:rsidP="0095625E">
            <w:pPr>
              <w:jc w:val="center"/>
              <w:rPr>
                <w:color w:val="FF0000"/>
              </w:rPr>
            </w:pPr>
            <w:r w:rsidRPr="0095625E">
              <w:rPr>
                <w:color w:val="FF0000"/>
              </w:rPr>
              <w:t>D</w:t>
            </w:r>
          </w:p>
        </w:tc>
        <w:tc>
          <w:tcPr>
            <w:tcW w:w="1039" w:type="dxa"/>
          </w:tcPr>
          <w:p w14:paraId="4695FF17" w14:textId="799A392D" w:rsidR="0095625E" w:rsidRPr="0095625E" w:rsidRDefault="0095625E" w:rsidP="0095625E">
            <w:pPr>
              <w:jc w:val="center"/>
              <w:rPr>
                <w:color w:val="FF0000"/>
              </w:rPr>
            </w:pPr>
            <w:r w:rsidRPr="0095625E">
              <w:rPr>
                <w:color w:val="FF0000"/>
              </w:rPr>
              <w:t>E</w:t>
            </w:r>
          </w:p>
        </w:tc>
        <w:tc>
          <w:tcPr>
            <w:tcW w:w="1039" w:type="dxa"/>
          </w:tcPr>
          <w:p w14:paraId="0367ED7A" w14:textId="2C907427" w:rsidR="0095625E" w:rsidRPr="0095625E" w:rsidRDefault="0095625E" w:rsidP="0095625E">
            <w:pPr>
              <w:jc w:val="center"/>
              <w:rPr>
                <w:color w:val="FF0000"/>
              </w:rPr>
            </w:pPr>
            <w:r w:rsidRPr="0095625E">
              <w:rPr>
                <w:color w:val="FF0000"/>
              </w:rPr>
              <w:t>F</w:t>
            </w:r>
          </w:p>
        </w:tc>
        <w:tc>
          <w:tcPr>
            <w:tcW w:w="1041" w:type="dxa"/>
          </w:tcPr>
          <w:p w14:paraId="450E05CF" w14:textId="3CC4B8EF" w:rsidR="0095625E" w:rsidRPr="0095625E" w:rsidRDefault="0095625E" w:rsidP="0095625E">
            <w:pPr>
              <w:jc w:val="center"/>
              <w:rPr>
                <w:color w:val="FF0000"/>
              </w:rPr>
            </w:pPr>
            <w:r w:rsidRPr="0095625E">
              <w:rPr>
                <w:color w:val="FF0000"/>
              </w:rPr>
              <w:t>G</w:t>
            </w:r>
          </w:p>
        </w:tc>
        <w:tc>
          <w:tcPr>
            <w:tcW w:w="1041" w:type="dxa"/>
          </w:tcPr>
          <w:p w14:paraId="4601C1A5" w14:textId="61F78E93" w:rsidR="0095625E" w:rsidRPr="0095625E" w:rsidRDefault="0095625E" w:rsidP="0095625E">
            <w:pPr>
              <w:jc w:val="center"/>
              <w:rPr>
                <w:color w:val="FF0000"/>
              </w:rPr>
            </w:pPr>
            <w:r w:rsidRPr="0095625E">
              <w:rPr>
                <w:color w:val="FF0000"/>
              </w:rPr>
              <w:t>H</w:t>
            </w:r>
          </w:p>
        </w:tc>
      </w:tr>
      <w:tr w:rsidR="0095625E" w14:paraId="24AE67B4" w14:textId="77777777" w:rsidTr="0095625E">
        <w:trPr>
          <w:trHeight w:val="262"/>
        </w:trPr>
        <w:tc>
          <w:tcPr>
            <w:tcW w:w="1284" w:type="dxa"/>
          </w:tcPr>
          <w:p w14:paraId="441934F3" w14:textId="77301575" w:rsidR="0095625E" w:rsidRPr="0095625E" w:rsidRDefault="0095625E" w:rsidP="0095625E">
            <w:pPr>
              <w:jc w:val="center"/>
              <w:rPr>
                <w:color w:val="0070C0"/>
              </w:rPr>
            </w:pPr>
            <w:r w:rsidRPr="0095625E">
              <w:rPr>
                <w:color w:val="0070C0"/>
              </w:rPr>
              <w:t>Discount</w:t>
            </w:r>
          </w:p>
        </w:tc>
        <w:tc>
          <w:tcPr>
            <w:tcW w:w="1039" w:type="dxa"/>
          </w:tcPr>
          <w:p w14:paraId="28D98167" w14:textId="77777777" w:rsidR="0095625E" w:rsidRDefault="0095625E" w:rsidP="0095625E">
            <w:pPr>
              <w:jc w:val="center"/>
            </w:pPr>
          </w:p>
        </w:tc>
        <w:tc>
          <w:tcPr>
            <w:tcW w:w="1039" w:type="dxa"/>
          </w:tcPr>
          <w:p w14:paraId="16112EA3" w14:textId="07141796" w:rsidR="0095625E" w:rsidRDefault="0095625E" w:rsidP="0095625E">
            <w:pPr>
              <w:jc w:val="center"/>
            </w:pPr>
          </w:p>
        </w:tc>
        <w:tc>
          <w:tcPr>
            <w:tcW w:w="1039" w:type="dxa"/>
          </w:tcPr>
          <w:p w14:paraId="2C36ED52" w14:textId="77777777" w:rsidR="0095625E" w:rsidRDefault="0095625E" w:rsidP="0095625E">
            <w:pPr>
              <w:jc w:val="center"/>
            </w:pPr>
          </w:p>
        </w:tc>
        <w:tc>
          <w:tcPr>
            <w:tcW w:w="1041" w:type="dxa"/>
          </w:tcPr>
          <w:p w14:paraId="523B2EEA" w14:textId="77777777" w:rsidR="0095625E" w:rsidRDefault="0095625E" w:rsidP="0095625E">
            <w:pPr>
              <w:jc w:val="center"/>
            </w:pPr>
          </w:p>
        </w:tc>
        <w:tc>
          <w:tcPr>
            <w:tcW w:w="1039" w:type="dxa"/>
          </w:tcPr>
          <w:p w14:paraId="4383B5D4" w14:textId="77777777" w:rsidR="0095625E" w:rsidRDefault="0095625E" w:rsidP="0095625E">
            <w:pPr>
              <w:jc w:val="center"/>
            </w:pPr>
          </w:p>
        </w:tc>
        <w:tc>
          <w:tcPr>
            <w:tcW w:w="1039" w:type="dxa"/>
          </w:tcPr>
          <w:p w14:paraId="2EE3524B" w14:textId="77777777" w:rsidR="0095625E" w:rsidRDefault="0095625E" w:rsidP="0095625E">
            <w:pPr>
              <w:jc w:val="center"/>
            </w:pPr>
          </w:p>
        </w:tc>
        <w:tc>
          <w:tcPr>
            <w:tcW w:w="1041" w:type="dxa"/>
          </w:tcPr>
          <w:p w14:paraId="61D8DDA3" w14:textId="77777777" w:rsidR="0095625E" w:rsidRDefault="0095625E" w:rsidP="0095625E">
            <w:pPr>
              <w:jc w:val="center"/>
            </w:pPr>
          </w:p>
        </w:tc>
        <w:tc>
          <w:tcPr>
            <w:tcW w:w="1041" w:type="dxa"/>
          </w:tcPr>
          <w:p w14:paraId="57BBA09D" w14:textId="77777777" w:rsidR="0095625E" w:rsidRDefault="0095625E" w:rsidP="0095625E">
            <w:pPr>
              <w:jc w:val="center"/>
            </w:pPr>
          </w:p>
        </w:tc>
      </w:tr>
      <w:tr w:rsidR="0095625E" w14:paraId="28B1A0DC" w14:textId="77777777" w:rsidTr="0095625E">
        <w:trPr>
          <w:trHeight w:val="262"/>
        </w:trPr>
        <w:tc>
          <w:tcPr>
            <w:tcW w:w="1284" w:type="dxa"/>
          </w:tcPr>
          <w:p w14:paraId="1D091B73" w14:textId="227CCFF0" w:rsidR="0095625E" w:rsidRPr="0095625E" w:rsidRDefault="0095625E" w:rsidP="0095625E">
            <w:pPr>
              <w:jc w:val="center"/>
              <w:rPr>
                <w:color w:val="0070C0"/>
              </w:rPr>
            </w:pPr>
            <w:r w:rsidRPr="0095625E">
              <w:rPr>
                <w:color w:val="0070C0"/>
              </w:rPr>
              <w:t>10%</w:t>
            </w:r>
          </w:p>
        </w:tc>
        <w:tc>
          <w:tcPr>
            <w:tcW w:w="1039" w:type="dxa"/>
          </w:tcPr>
          <w:p w14:paraId="0A0068A4" w14:textId="77777777" w:rsidR="0095625E" w:rsidRDefault="0095625E" w:rsidP="0095625E">
            <w:pPr>
              <w:jc w:val="center"/>
            </w:pPr>
          </w:p>
        </w:tc>
        <w:tc>
          <w:tcPr>
            <w:tcW w:w="1039" w:type="dxa"/>
          </w:tcPr>
          <w:p w14:paraId="016EC094" w14:textId="3B4610D4" w:rsidR="0095625E" w:rsidRDefault="0095625E" w:rsidP="0095625E">
            <w:pPr>
              <w:jc w:val="center"/>
            </w:pPr>
          </w:p>
        </w:tc>
        <w:tc>
          <w:tcPr>
            <w:tcW w:w="1039" w:type="dxa"/>
          </w:tcPr>
          <w:p w14:paraId="10DEB147" w14:textId="77777777" w:rsidR="0095625E" w:rsidRDefault="0095625E" w:rsidP="0095625E">
            <w:pPr>
              <w:jc w:val="center"/>
            </w:pPr>
          </w:p>
        </w:tc>
        <w:tc>
          <w:tcPr>
            <w:tcW w:w="1041" w:type="dxa"/>
          </w:tcPr>
          <w:p w14:paraId="4A43BD85" w14:textId="77777777" w:rsidR="0095625E" w:rsidRDefault="0095625E" w:rsidP="0095625E">
            <w:pPr>
              <w:jc w:val="center"/>
            </w:pPr>
          </w:p>
        </w:tc>
        <w:tc>
          <w:tcPr>
            <w:tcW w:w="1039" w:type="dxa"/>
          </w:tcPr>
          <w:p w14:paraId="23CA7CA9" w14:textId="42945457" w:rsidR="0095625E" w:rsidRDefault="00597068" w:rsidP="0095625E">
            <w:pPr>
              <w:jc w:val="center"/>
            </w:pPr>
            <w:r>
              <w:t>X</w:t>
            </w:r>
          </w:p>
        </w:tc>
        <w:tc>
          <w:tcPr>
            <w:tcW w:w="1039" w:type="dxa"/>
          </w:tcPr>
          <w:p w14:paraId="2A1D1964" w14:textId="438F7653" w:rsidR="0095625E" w:rsidRDefault="0095625E" w:rsidP="0095625E">
            <w:pPr>
              <w:jc w:val="center"/>
            </w:pPr>
          </w:p>
        </w:tc>
        <w:tc>
          <w:tcPr>
            <w:tcW w:w="1041" w:type="dxa"/>
          </w:tcPr>
          <w:p w14:paraId="3963DB6F" w14:textId="71BB3075" w:rsidR="0095625E" w:rsidRDefault="00597068" w:rsidP="0095625E">
            <w:pPr>
              <w:jc w:val="center"/>
            </w:pPr>
            <w:r>
              <w:t>X</w:t>
            </w:r>
          </w:p>
        </w:tc>
        <w:tc>
          <w:tcPr>
            <w:tcW w:w="1041" w:type="dxa"/>
          </w:tcPr>
          <w:p w14:paraId="46E5FD74" w14:textId="77777777" w:rsidR="0095625E" w:rsidRDefault="0095625E" w:rsidP="0095625E">
            <w:pPr>
              <w:jc w:val="center"/>
            </w:pPr>
          </w:p>
        </w:tc>
      </w:tr>
      <w:tr w:rsidR="0095625E" w14:paraId="20002164" w14:textId="77777777" w:rsidTr="0095625E">
        <w:trPr>
          <w:trHeight w:val="248"/>
        </w:trPr>
        <w:tc>
          <w:tcPr>
            <w:tcW w:w="1284" w:type="dxa"/>
          </w:tcPr>
          <w:p w14:paraId="4174EE51" w14:textId="0A4F3C3E" w:rsidR="0095625E" w:rsidRPr="0095625E" w:rsidRDefault="0095625E" w:rsidP="0095625E">
            <w:pPr>
              <w:jc w:val="center"/>
              <w:rPr>
                <w:color w:val="0070C0"/>
              </w:rPr>
            </w:pPr>
            <w:r w:rsidRPr="0095625E">
              <w:rPr>
                <w:color w:val="0070C0"/>
              </w:rPr>
              <w:t>15%</w:t>
            </w:r>
          </w:p>
        </w:tc>
        <w:tc>
          <w:tcPr>
            <w:tcW w:w="1039" w:type="dxa"/>
          </w:tcPr>
          <w:p w14:paraId="3D93F0E6" w14:textId="77777777" w:rsidR="0095625E" w:rsidRDefault="0095625E" w:rsidP="0095625E">
            <w:pPr>
              <w:jc w:val="center"/>
            </w:pPr>
          </w:p>
        </w:tc>
        <w:tc>
          <w:tcPr>
            <w:tcW w:w="1039" w:type="dxa"/>
          </w:tcPr>
          <w:p w14:paraId="3DE76BD9" w14:textId="0C22ADF8" w:rsidR="0095625E" w:rsidRDefault="00597068" w:rsidP="0095625E">
            <w:pPr>
              <w:jc w:val="center"/>
            </w:pPr>
            <w:r>
              <w:t>X</w:t>
            </w:r>
          </w:p>
        </w:tc>
        <w:tc>
          <w:tcPr>
            <w:tcW w:w="1039" w:type="dxa"/>
          </w:tcPr>
          <w:p w14:paraId="7221362D" w14:textId="77777777" w:rsidR="0095625E" w:rsidRDefault="0095625E" w:rsidP="0095625E">
            <w:pPr>
              <w:jc w:val="center"/>
            </w:pPr>
          </w:p>
        </w:tc>
        <w:tc>
          <w:tcPr>
            <w:tcW w:w="1041" w:type="dxa"/>
          </w:tcPr>
          <w:p w14:paraId="7F284E16" w14:textId="77777777" w:rsidR="0095625E" w:rsidRDefault="0095625E" w:rsidP="0095625E">
            <w:pPr>
              <w:jc w:val="center"/>
            </w:pPr>
          </w:p>
        </w:tc>
        <w:tc>
          <w:tcPr>
            <w:tcW w:w="1039" w:type="dxa"/>
          </w:tcPr>
          <w:p w14:paraId="48489801" w14:textId="77777777" w:rsidR="0095625E" w:rsidRDefault="0095625E" w:rsidP="0095625E">
            <w:pPr>
              <w:jc w:val="center"/>
            </w:pPr>
          </w:p>
        </w:tc>
        <w:tc>
          <w:tcPr>
            <w:tcW w:w="1039" w:type="dxa"/>
          </w:tcPr>
          <w:p w14:paraId="23FC3B80" w14:textId="77777777" w:rsidR="0095625E" w:rsidRDefault="0095625E" w:rsidP="0095625E">
            <w:pPr>
              <w:jc w:val="center"/>
            </w:pPr>
          </w:p>
        </w:tc>
        <w:tc>
          <w:tcPr>
            <w:tcW w:w="1041" w:type="dxa"/>
          </w:tcPr>
          <w:p w14:paraId="1E836EE0" w14:textId="77777777" w:rsidR="0095625E" w:rsidRDefault="0095625E" w:rsidP="0095625E">
            <w:pPr>
              <w:jc w:val="center"/>
            </w:pPr>
          </w:p>
        </w:tc>
        <w:tc>
          <w:tcPr>
            <w:tcW w:w="1041" w:type="dxa"/>
          </w:tcPr>
          <w:p w14:paraId="334144E4" w14:textId="77777777" w:rsidR="0095625E" w:rsidRDefault="0095625E" w:rsidP="0095625E">
            <w:pPr>
              <w:jc w:val="center"/>
            </w:pPr>
          </w:p>
        </w:tc>
      </w:tr>
      <w:tr w:rsidR="0095625E" w14:paraId="2CB9AD99" w14:textId="77777777" w:rsidTr="0095625E">
        <w:trPr>
          <w:trHeight w:val="262"/>
        </w:trPr>
        <w:tc>
          <w:tcPr>
            <w:tcW w:w="1284" w:type="dxa"/>
          </w:tcPr>
          <w:p w14:paraId="400DAD07" w14:textId="40086CBE" w:rsidR="0095625E" w:rsidRPr="0095625E" w:rsidRDefault="0095625E" w:rsidP="0095625E">
            <w:pPr>
              <w:jc w:val="center"/>
              <w:rPr>
                <w:color w:val="0070C0"/>
              </w:rPr>
            </w:pPr>
            <w:r w:rsidRPr="0095625E">
              <w:rPr>
                <w:color w:val="0070C0"/>
              </w:rPr>
              <w:t>20%</w:t>
            </w:r>
          </w:p>
        </w:tc>
        <w:tc>
          <w:tcPr>
            <w:tcW w:w="1039" w:type="dxa"/>
          </w:tcPr>
          <w:p w14:paraId="220318DE" w14:textId="5C719309" w:rsidR="0095625E" w:rsidRDefault="00597068" w:rsidP="0095625E">
            <w:pPr>
              <w:jc w:val="center"/>
            </w:pPr>
            <w:r>
              <w:t>X</w:t>
            </w:r>
          </w:p>
        </w:tc>
        <w:tc>
          <w:tcPr>
            <w:tcW w:w="1039" w:type="dxa"/>
          </w:tcPr>
          <w:p w14:paraId="67B3CC1E" w14:textId="6F8D7D0C" w:rsidR="0095625E" w:rsidRDefault="0095625E" w:rsidP="0095625E">
            <w:pPr>
              <w:jc w:val="center"/>
            </w:pPr>
          </w:p>
        </w:tc>
        <w:tc>
          <w:tcPr>
            <w:tcW w:w="1039" w:type="dxa"/>
          </w:tcPr>
          <w:p w14:paraId="77AA8E49" w14:textId="2978B393" w:rsidR="0095625E" w:rsidRDefault="00597068" w:rsidP="0095625E">
            <w:pPr>
              <w:jc w:val="center"/>
            </w:pPr>
            <w:r>
              <w:t>X</w:t>
            </w:r>
          </w:p>
        </w:tc>
        <w:tc>
          <w:tcPr>
            <w:tcW w:w="1041" w:type="dxa"/>
          </w:tcPr>
          <w:p w14:paraId="65217C3B" w14:textId="77777777" w:rsidR="0095625E" w:rsidRDefault="0095625E" w:rsidP="0095625E">
            <w:pPr>
              <w:jc w:val="center"/>
            </w:pPr>
          </w:p>
        </w:tc>
        <w:tc>
          <w:tcPr>
            <w:tcW w:w="1039" w:type="dxa"/>
          </w:tcPr>
          <w:p w14:paraId="50A7CB0F" w14:textId="77777777" w:rsidR="0095625E" w:rsidRDefault="0095625E" w:rsidP="0095625E">
            <w:pPr>
              <w:jc w:val="center"/>
            </w:pPr>
          </w:p>
        </w:tc>
        <w:tc>
          <w:tcPr>
            <w:tcW w:w="1039" w:type="dxa"/>
          </w:tcPr>
          <w:p w14:paraId="5025E04E" w14:textId="77777777" w:rsidR="0095625E" w:rsidRDefault="0095625E" w:rsidP="0095625E">
            <w:pPr>
              <w:jc w:val="center"/>
            </w:pPr>
          </w:p>
        </w:tc>
        <w:tc>
          <w:tcPr>
            <w:tcW w:w="1041" w:type="dxa"/>
          </w:tcPr>
          <w:p w14:paraId="581AF2B7" w14:textId="353EDE55" w:rsidR="0095625E" w:rsidRDefault="00597068" w:rsidP="0095625E">
            <w:pPr>
              <w:jc w:val="center"/>
            </w:pPr>
            <w:r>
              <w:t>X</w:t>
            </w:r>
          </w:p>
        </w:tc>
        <w:tc>
          <w:tcPr>
            <w:tcW w:w="1041" w:type="dxa"/>
          </w:tcPr>
          <w:p w14:paraId="1CDE4347" w14:textId="06F36E76" w:rsidR="0095625E" w:rsidRDefault="00597068" w:rsidP="0095625E">
            <w:pPr>
              <w:jc w:val="center"/>
            </w:pPr>
            <w:r>
              <w:t>X</w:t>
            </w:r>
          </w:p>
        </w:tc>
      </w:tr>
      <w:tr w:rsidR="0095625E" w14:paraId="3B17E26B" w14:textId="77777777" w:rsidTr="0095625E">
        <w:trPr>
          <w:trHeight w:val="510"/>
        </w:trPr>
        <w:tc>
          <w:tcPr>
            <w:tcW w:w="1284" w:type="dxa"/>
          </w:tcPr>
          <w:p w14:paraId="408A28F9" w14:textId="55DCD6E7" w:rsidR="0095625E" w:rsidRPr="0095625E" w:rsidRDefault="0095625E" w:rsidP="0095625E">
            <w:pPr>
              <w:jc w:val="center"/>
              <w:rPr>
                <w:color w:val="0070C0"/>
              </w:rPr>
            </w:pPr>
            <w:r w:rsidRPr="0095625E">
              <w:rPr>
                <w:color w:val="0070C0"/>
              </w:rPr>
              <w:t>No discount</w:t>
            </w:r>
          </w:p>
        </w:tc>
        <w:tc>
          <w:tcPr>
            <w:tcW w:w="1039" w:type="dxa"/>
          </w:tcPr>
          <w:p w14:paraId="0F52B2AD" w14:textId="77777777" w:rsidR="0095625E" w:rsidRDefault="0095625E" w:rsidP="0095625E">
            <w:pPr>
              <w:jc w:val="center"/>
            </w:pPr>
          </w:p>
        </w:tc>
        <w:tc>
          <w:tcPr>
            <w:tcW w:w="1039" w:type="dxa"/>
          </w:tcPr>
          <w:p w14:paraId="729D3EA2" w14:textId="77777777" w:rsidR="0095625E" w:rsidRDefault="0095625E" w:rsidP="0095625E">
            <w:pPr>
              <w:jc w:val="center"/>
            </w:pPr>
          </w:p>
        </w:tc>
        <w:tc>
          <w:tcPr>
            <w:tcW w:w="1039" w:type="dxa"/>
          </w:tcPr>
          <w:p w14:paraId="1578B801" w14:textId="77777777" w:rsidR="0095625E" w:rsidRDefault="0095625E" w:rsidP="0095625E">
            <w:pPr>
              <w:jc w:val="center"/>
            </w:pPr>
          </w:p>
        </w:tc>
        <w:tc>
          <w:tcPr>
            <w:tcW w:w="1041" w:type="dxa"/>
          </w:tcPr>
          <w:p w14:paraId="5337A83F" w14:textId="5A5323E1" w:rsidR="0095625E" w:rsidRDefault="00597068" w:rsidP="0095625E">
            <w:pPr>
              <w:jc w:val="center"/>
            </w:pPr>
            <w:r>
              <w:t>X</w:t>
            </w:r>
          </w:p>
        </w:tc>
        <w:tc>
          <w:tcPr>
            <w:tcW w:w="1039" w:type="dxa"/>
          </w:tcPr>
          <w:p w14:paraId="193E6755" w14:textId="77777777" w:rsidR="0095625E" w:rsidRDefault="0095625E" w:rsidP="0095625E">
            <w:pPr>
              <w:jc w:val="center"/>
            </w:pPr>
          </w:p>
        </w:tc>
        <w:tc>
          <w:tcPr>
            <w:tcW w:w="1039" w:type="dxa"/>
          </w:tcPr>
          <w:p w14:paraId="0A0EF7AE" w14:textId="4F747322" w:rsidR="0095625E" w:rsidRDefault="00597068" w:rsidP="0095625E">
            <w:pPr>
              <w:jc w:val="center"/>
            </w:pPr>
            <w:r>
              <w:t>X</w:t>
            </w:r>
          </w:p>
        </w:tc>
        <w:tc>
          <w:tcPr>
            <w:tcW w:w="1041" w:type="dxa"/>
          </w:tcPr>
          <w:p w14:paraId="7B4092D8" w14:textId="77777777" w:rsidR="0095625E" w:rsidRDefault="0095625E" w:rsidP="0095625E">
            <w:pPr>
              <w:jc w:val="center"/>
            </w:pPr>
          </w:p>
        </w:tc>
        <w:tc>
          <w:tcPr>
            <w:tcW w:w="1041" w:type="dxa"/>
          </w:tcPr>
          <w:p w14:paraId="774E50FE" w14:textId="77777777" w:rsidR="0095625E" w:rsidRDefault="0095625E" w:rsidP="0095625E">
            <w:pPr>
              <w:jc w:val="center"/>
            </w:pPr>
          </w:p>
        </w:tc>
      </w:tr>
    </w:tbl>
    <w:p w14:paraId="28672536" w14:textId="77777777" w:rsidR="00183D74" w:rsidRPr="00183D74" w:rsidRDefault="00183D74" w:rsidP="0066252C">
      <w:pPr>
        <w:jc w:val="both"/>
      </w:pPr>
    </w:p>
    <w:p w14:paraId="1B0CDA7E" w14:textId="43E16A7A" w:rsidR="00811641" w:rsidRDefault="0095625E" w:rsidP="0066252C">
      <w:pPr>
        <w:jc w:val="both"/>
      </w:pPr>
      <w:r>
        <w:t>Types of customer A, B, C and so on is defined above the table.</w:t>
      </w:r>
    </w:p>
    <w:p w14:paraId="39BE9A58" w14:textId="1F0BA35F" w:rsidR="00597068" w:rsidRPr="00597068" w:rsidRDefault="00597068" w:rsidP="0066252C">
      <w:pPr>
        <w:jc w:val="both"/>
      </w:pPr>
      <w:r>
        <w:t>Now to check which customer is applicable for which amount of discount you need check the type and corresponding discount from the decision table.</w:t>
      </w:r>
      <w:r w:rsidR="000C539A">
        <w:t xml:space="preserve"> Add the discounts in each column shown by ‘X’ sign to calculate the total discount.</w:t>
      </w:r>
    </w:p>
    <w:p w14:paraId="07B37D09" w14:textId="77777777" w:rsidR="00811641" w:rsidRDefault="00811641" w:rsidP="0066252C">
      <w:pPr>
        <w:jc w:val="both"/>
        <w:rPr>
          <w:b/>
          <w:bCs/>
        </w:rPr>
      </w:pPr>
    </w:p>
    <w:p w14:paraId="571C93BD" w14:textId="555CA40F" w:rsidR="00811641" w:rsidRPr="000C539A" w:rsidRDefault="000C539A" w:rsidP="0066252C">
      <w:pPr>
        <w:jc w:val="both"/>
      </w:pPr>
      <w:r w:rsidRPr="000C539A">
        <w:rPr>
          <w:b/>
          <w:bCs/>
        </w:rPr>
        <w:t xml:space="preserve">QUESTION </w:t>
      </w:r>
      <w:r>
        <w:rPr>
          <w:b/>
          <w:bCs/>
        </w:rPr>
        <w:t>2</w:t>
      </w:r>
      <w:r>
        <w:t>:</w:t>
      </w:r>
    </w:p>
    <w:p w14:paraId="2211EDFA" w14:textId="0BD074C6" w:rsidR="005B181B" w:rsidRPr="00A13E1E" w:rsidRDefault="00527656" w:rsidP="0066252C">
      <w:pPr>
        <w:jc w:val="both"/>
        <w:rPr>
          <w:b/>
          <w:bCs/>
        </w:rPr>
      </w:pPr>
      <w:r w:rsidRPr="00A13E1E">
        <w:rPr>
          <w:b/>
          <w:bCs/>
        </w:rPr>
        <w:t>Refuting the claim that the previous site maybe a better location for Jenny:</w:t>
      </w:r>
    </w:p>
    <w:p w14:paraId="04C3595F" w14:textId="04F0ACF4" w:rsidR="00A13E1E" w:rsidRDefault="00527656" w:rsidP="0066252C">
      <w:pPr>
        <w:jc w:val="both"/>
      </w:pPr>
      <w:r>
        <w:t>Jenny has relocated her beauty parlour to a new location so she has different customers here and it needs time for the customers to build up that trust. Secondly, nothing has been told about the service and cost of the services offered. So there maybe a case that due to change of employees or other factors</w:t>
      </w:r>
      <w:r w:rsidR="00811641">
        <w:t>,</w:t>
      </w:r>
      <w:r>
        <w:t xml:space="preserve"> service haven’t been like it was earlier. Also, maybe Jenny is now charging higher than what she was at the earlier location.</w:t>
      </w:r>
      <w:r w:rsidR="00811641">
        <w:t xml:space="preserve"> There may also be a case that all beauty parlours are facing low volume because of external factors, for example digital businesses suffered less losses than non-digital ones during COVID-19. </w:t>
      </w:r>
      <w:r>
        <w:t>Other than that, claiming that Ronnie’s Auto repair shop location is better is also not reasonable because both are different businesses</w:t>
      </w:r>
      <w:r w:rsidR="00A13E1E">
        <w:t xml:space="preserve"> with different set of customers. Moreover, there is no conclusive evidence that Ronnie is opening another shop because this shop is doing a good business. There may be a case that he received some investment and is scaling his business because of that.</w:t>
      </w:r>
    </w:p>
    <w:p w14:paraId="67A1432D" w14:textId="77777777" w:rsidR="00A13E1E" w:rsidRPr="00811641" w:rsidRDefault="00A13E1E" w:rsidP="0066252C">
      <w:pPr>
        <w:jc w:val="both"/>
        <w:rPr>
          <w:b/>
          <w:bCs/>
        </w:rPr>
      </w:pPr>
      <w:r w:rsidRPr="00811641">
        <w:rPr>
          <w:b/>
          <w:bCs/>
        </w:rPr>
        <w:lastRenderedPageBreak/>
        <w:t>Strengthening the claim:</w:t>
      </w:r>
    </w:p>
    <w:p w14:paraId="52E154AE" w14:textId="4D85D029" w:rsidR="00A13E1E" w:rsidRDefault="00A13E1E" w:rsidP="0066252C">
      <w:pPr>
        <w:jc w:val="both"/>
      </w:pPr>
      <w:r>
        <w:t>The location of Jenny’s beauty parlour may not be as good as was the earlier one. Maybe her current location doesn’t have enough target customers</w:t>
      </w:r>
      <w:r w:rsidR="00C25E0B">
        <w:t xml:space="preserve"> or there is more competition at the current location.</w:t>
      </w:r>
    </w:p>
    <w:p w14:paraId="218F8E5C" w14:textId="3D2FD499" w:rsidR="00C25E0B" w:rsidRDefault="00C25E0B" w:rsidP="0066252C">
      <w:pPr>
        <w:jc w:val="both"/>
      </w:pPr>
      <w:r>
        <w:t>Ronnie opening a new shop may also be because he is earning enough from his shop and wants to scale up his business.</w:t>
      </w:r>
    </w:p>
    <w:p w14:paraId="6EFBB70A" w14:textId="5E0EC26B" w:rsidR="00811641" w:rsidRDefault="00811641" w:rsidP="0066252C">
      <w:pPr>
        <w:jc w:val="both"/>
      </w:pPr>
      <w:r>
        <w:t>More information about Jenny’s current and previous location would help to better evaluate the conclusion. Other than that, information about Ronnie’s business, Jenny’s employee’s performance and prices and other competitors will also help.</w:t>
      </w:r>
    </w:p>
    <w:p w14:paraId="77455D15" w14:textId="77777777" w:rsidR="000C539A" w:rsidRDefault="000C539A" w:rsidP="0066252C">
      <w:pPr>
        <w:jc w:val="both"/>
      </w:pPr>
    </w:p>
    <w:p w14:paraId="2349EB55" w14:textId="75CD060C" w:rsidR="005B181B" w:rsidRPr="00811641" w:rsidRDefault="00811641" w:rsidP="0066252C">
      <w:pPr>
        <w:jc w:val="both"/>
        <w:rPr>
          <w:b/>
          <w:bCs/>
        </w:rPr>
      </w:pPr>
      <w:r w:rsidRPr="00811641">
        <w:rPr>
          <w:b/>
          <w:bCs/>
        </w:rPr>
        <w:t>QUESTION 3:</w:t>
      </w:r>
    </w:p>
    <w:p w14:paraId="0DE76B5D" w14:textId="24BDE012" w:rsidR="0066252C" w:rsidRDefault="0066252C" w:rsidP="0066252C">
      <w:pPr>
        <w:jc w:val="both"/>
      </w:pPr>
      <w:r>
        <w:t>Things that are needed to be checked and tested to conclude if the wireless mouse is of good quality:</w:t>
      </w:r>
    </w:p>
    <w:p w14:paraId="465905A1" w14:textId="10F9BCF8" w:rsidR="0066252C" w:rsidRDefault="0066252C" w:rsidP="0066252C">
      <w:pPr>
        <w:pStyle w:val="ListParagraph"/>
        <w:numPr>
          <w:ilvl w:val="0"/>
          <w:numId w:val="1"/>
        </w:numPr>
        <w:jc w:val="both"/>
      </w:pPr>
      <w:r>
        <w:t>Check if the both the left and right buttons of the mouse are easily pressed</w:t>
      </w:r>
      <w:r w:rsidR="005665C0">
        <w:t xml:space="preserve"> and comfortable for the user</w:t>
      </w:r>
      <w:r w:rsidR="005B181B">
        <w:t xml:space="preserve"> if the user uses it for longer periods then also it should be comfortable.</w:t>
      </w:r>
    </w:p>
    <w:p w14:paraId="4EEACA15" w14:textId="3BDEF8A3" w:rsidR="0066252C" w:rsidRDefault="0066252C" w:rsidP="0066252C">
      <w:pPr>
        <w:pStyle w:val="ListParagraph"/>
        <w:numPr>
          <w:ilvl w:val="0"/>
          <w:numId w:val="1"/>
        </w:numPr>
        <w:jc w:val="both"/>
      </w:pPr>
      <w:r>
        <w:t>Size and design of the mouse is comfortable for the users to hold.</w:t>
      </w:r>
    </w:p>
    <w:p w14:paraId="06542926" w14:textId="7C685EB6" w:rsidR="005665C0" w:rsidRDefault="0066252C" w:rsidP="005665C0">
      <w:pPr>
        <w:pStyle w:val="ListParagraph"/>
        <w:numPr>
          <w:ilvl w:val="0"/>
          <w:numId w:val="1"/>
        </w:numPr>
        <w:jc w:val="both"/>
      </w:pPr>
      <w:r>
        <w:t xml:space="preserve">Mouse has the scroll wheel and the scroll </w:t>
      </w:r>
      <w:r w:rsidR="009B0EC0">
        <w:t xml:space="preserve">wheel </w:t>
      </w:r>
      <w:r>
        <w:t>is</w:t>
      </w:r>
      <w:r w:rsidR="009B0EC0">
        <w:t xml:space="preserve"> working properly, some mouses also have a feature where the wheel can be pressed so we need to see if it is also working properly.</w:t>
      </w:r>
      <w:r>
        <w:t xml:space="preserve"> </w:t>
      </w:r>
    </w:p>
    <w:p w14:paraId="4F89B4A1" w14:textId="11FB4DC1" w:rsidR="009B0EC0" w:rsidRDefault="005665C0" w:rsidP="0066252C">
      <w:pPr>
        <w:pStyle w:val="ListParagraph"/>
        <w:numPr>
          <w:ilvl w:val="0"/>
          <w:numId w:val="1"/>
        </w:numPr>
        <w:jc w:val="both"/>
      </w:pPr>
      <w:r>
        <w:t>‘</w:t>
      </w:r>
      <w:r w:rsidR="009B0EC0">
        <w:t>Double-click</w:t>
      </w:r>
      <w:r>
        <w:t>’ and ‘drag and drop’ functions are also working properly.</w:t>
      </w:r>
    </w:p>
    <w:p w14:paraId="70E292AB" w14:textId="65D5D8B8" w:rsidR="005665C0" w:rsidRDefault="005665C0" w:rsidP="0066252C">
      <w:pPr>
        <w:pStyle w:val="ListParagraph"/>
        <w:numPr>
          <w:ilvl w:val="0"/>
          <w:numId w:val="1"/>
        </w:numPr>
        <w:jc w:val="both"/>
      </w:pPr>
      <w:r>
        <w:t>Mouse works perfectly on all the specified surfaces</w:t>
      </w:r>
      <w:r w:rsidR="005B181B">
        <w:t>.</w:t>
      </w:r>
    </w:p>
    <w:p w14:paraId="57E7F790" w14:textId="3280E2FB" w:rsidR="005B181B" w:rsidRDefault="005B181B" w:rsidP="0066252C">
      <w:pPr>
        <w:pStyle w:val="ListParagraph"/>
        <w:numPr>
          <w:ilvl w:val="0"/>
          <w:numId w:val="1"/>
        </w:numPr>
        <w:jc w:val="both"/>
      </w:pPr>
      <w:r>
        <w:t>USB stick provided with the wireless mouse is of perfect size and easy to handle.</w:t>
      </w:r>
    </w:p>
    <w:p w14:paraId="02BAFF34" w14:textId="60F25804" w:rsidR="005B181B" w:rsidRDefault="005B181B" w:rsidP="0066252C">
      <w:pPr>
        <w:pStyle w:val="ListParagraph"/>
        <w:numPr>
          <w:ilvl w:val="0"/>
          <w:numId w:val="1"/>
        </w:numPr>
        <w:jc w:val="both"/>
      </w:pPr>
      <w:r>
        <w:t>Delay between the operation on mouse and the time it is reflected on the computer should be minimum.</w:t>
      </w:r>
    </w:p>
    <w:p w14:paraId="108E64B4" w14:textId="1ADBA1FB" w:rsidR="005665C0" w:rsidRDefault="005665C0" w:rsidP="0066252C">
      <w:pPr>
        <w:pStyle w:val="ListParagraph"/>
        <w:numPr>
          <w:ilvl w:val="0"/>
          <w:numId w:val="1"/>
        </w:numPr>
        <w:jc w:val="both"/>
      </w:pPr>
      <w:r>
        <w:t>Range of the mouse is also good and the connection is proper without any lag.</w:t>
      </w:r>
    </w:p>
    <w:p w14:paraId="76E1D466" w14:textId="726A8771" w:rsidR="005665C0" w:rsidRDefault="005665C0" w:rsidP="0066252C">
      <w:pPr>
        <w:pStyle w:val="ListParagraph"/>
        <w:numPr>
          <w:ilvl w:val="0"/>
          <w:numId w:val="1"/>
        </w:numPr>
        <w:jc w:val="both"/>
      </w:pPr>
      <w:r>
        <w:t xml:space="preserve">Weight of the mouse is not too much which maybe uncomfortable for the user and battery requirement is </w:t>
      </w:r>
      <w:r w:rsidR="005B181B">
        <w:t>checked.</w:t>
      </w:r>
    </w:p>
    <w:p w14:paraId="7BDADC34" w14:textId="7D9B2774" w:rsidR="005B181B" w:rsidRDefault="005B181B" w:rsidP="0066252C">
      <w:pPr>
        <w:pStyle w:val="ListParagraph"/>
        <w:numPr>
          <w:ilvl w:val="0"/>
          <w:numId w:val="1"/>
        </w:numPr>
        <w:jc w:val="both"/>
      </w:pPr>
      <w:r>
        <w:t>The on/off switch is working properly in the mouse.</w:t>
      </w:r>
    </w:p>
    <w:p w14:paraId="4445931D" w14:textId="15909632" w:rsidR="005B181B" w:rsidRDefault="005B181B" w:rsidP="0066252C">
      <w:pPr>
        <w:pStyle w:val="ListParagraph"/>
        <w:numPr>
          <w:ilvl w:val="0"/>
          <w:numId w:val="1"/>
        </w:numPr>
        <w:jc w:val="both"/>
      </w:pPr>
      <w:r>
        <w:t>Speed and acceleration of the mouse pointer is optimum with respect to the speed of the mouse.</w:t>
      </w:r>
    </w:p>
    <w:p w14:paraId="66DEBBED" w14:textId="77777777" w:rsidR="005B181B" w:rsidRDefault="005B181B" w:rsidP="005B181B">
      <w:pPr>
        <w:jc w:val="both"/>
      </w:pPr>
    </w:p>
    <w:sectPr w:rsidR="005B1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38F"/>
    <w:multiLevelType w:val="hybridMultilevel"/>
    <w:tmpl w:val="FFD8C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A1503"/>
    <w:multiLevelType w:val="multilevel"/>
    <w:tmpl w:val="A0F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C0F2A"/>
    <w:multiLevelType w:val="hybridMultilevel"/>
    <w:tmpl w:val="DC1EFEC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AC572D"/>
    <w:multiLevelType w:val="hybridMultilevel"/>
    <w:tmpl w:val="2E5CE74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61292C3D"/>
    <w:multiLevelType w:val="hybridMultilevel"/>
    <w:tmpl w:val="B89A6514"/>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2C"/>
    <w:rsid w:val="000C539A"/>
    <w:rsid w:val="00183D74"/>
    <w:rsid w:val="004A6383"/>
    <w:rsid w:val="00527656"/>
    <w:rsid w:val="005665C0"/>
    <w:rsid w:val="00597068"/>
    <w:rsid w:val="005B181B"/>
    <w:rsid w:val="0066252C"/>
    <w:rsid w:val="00811641"/>
    <w:rsid w:val="0095625E"/>
    <w:rsid w:val="009B0EC0"/>
    <w:rsid w:val="00A13E1E"/>
    <w:rsid w:val="00C25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7F4D"/>
  <w15:chartTrackingRefBased/>
  <w15:docId w15:val="{E9A85F60-3DF5-45E8-A55C-A3CC6EB7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52C"/>
    <w:pPr>
      <w:ind w:left="720"/>
      <w:contextualSpacing/>
    </w:pPr>
  </w:style>
  <w:style w:type="table" w:styleId="TableGrid">
    <w:name w:val="Table Grid"/>
    <w:basedOn w:val="TableNormal"/>
    <w:uiPriority w:val="39"/>
    <w:rsid w:val="00183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dc:creator>
  <cp:keywords/>
  <dc:description/>
  <cp:lastModifiedBy>Sahil Singh</cp:lastModifiedBy>
  <cp:revision>2</cp:revision>
  <dcterms:created xsi:type="dcterms:W3CDTF">2020-12-10T17:52:00Z</dcterms:created>
  <dcterms:modified xsi:type="dcterms:W3CDTF">2020-12-10T17:52:00Z</dcterms:modified>
</cp:coreProperties>
</file>