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F96AB2" w:rsidP="00F96AB2" w:rsidRDefault="00F96AB2" w14:paraId="43B8A1BB" w14:textId="2F86311D">
      <w:pPr>
        <w:spacing w:before="100" w:beforeAutospacing="1" w:after="100" w:afterAutospacing="1"/>
        <w:rPr>
          <w:rFonts w:ascii="Calibri" w:hAnsi="Calibri" w:eastAsia="Times New Roman" w:cs="Calibri"/>
          <w:b/>
          <w:bCs/>
          <w:color w:val="424242"/>
          <w:sz w:val="44"/>
          <w:szCs w:val="44"/>
        </w:rPr>
      </w:pPr>
      <w:r w:rsidRPr="00F96AB2">
        <w:rPr>
          <w:rFonts w:ascii="Calibri" w:hAnsi="Calibri" w:eastAsia="Times New Roman" w:cs="Calibri"/>
          <w:b/>
          <w:bCs/>
          <w:color w:val="424242"/>
          <w:sz w:val="44"/>
          <w:szCs w:val="44"/>
        </w:rPr>
        <w:t xml:space="preserve">Online Music Store </w:t>
      </w:r>
      <w:r w:rsidR="008C6F3D">
        <w:rPr>
          <w:rFonts w:ascii="Calibri" w:hAnsi="Calibri" w:eastAsia="Times New Roman" w:cs="Calibri"/>
          <w:b/>
          <w:bCs/>
          <w:color w:val="424242"/>
          <w:sz w:val="44"/>
          <w:szCs w:val="44"/>
        </w:rPr>
        <w:t>Capstone project</w:t>
      </w:r>
    </w:p>
    <w:p w:rsidR="00072739" w:rsidP="00F96AB2" w:rsidRDefault="00072739" w14:paraId="4E09F78B" w14:textId="5AB75BD4">
      <w:pPr>
        <w:spacing w:before="100" w:beforeAutospacing="1" w:after="100" w:afterAutospacing="1"/>
        <w:rPr>
          <w:rFonts w:ascii="Calibri" w:hAnsi="Calibri" w:eastAsia="Times New Roman" w:cs="Calibri"/>
          <w:b/>
          <w:bCs/>
          <w:color w:val="424242"/>
          <w:sz w:val="36"/>
          <w:szCs w:val="36"/>
        </w:rPr>
      </w:pPr>
      <w:r w:rsidRPr="00072739">
        <w:rPr>
          <w:rFonts w:ascii="Calibri" w:hAnsi="Calibri" w:eastAsia="Times New Roman" w:cs="Calibri"/>
          <w:b/>
          <w:bCs/>
          <w:color w:val="424242"/>
          <w:sz w:val="36"/>
          <w:szCs w:val="36"/>
        </w:rPr>
        <w:t>Introduction</w:t>
      </w:r>
      <w:r>
        <w:rPr>
          <w:rFonts w:ascii="Calibri" w:hAnsi="Calibri" w:eastAsia="Times New Roman" w:cs="Calibri"/>
          <w:b/>
          <w:bCs/>
          <w:color w:val="424242"/>
          <w:sz w:val="36"/>
          <w:szCs w:val="36"/>
        </w:rPr>
        <w:t>:</w:t>
      </w:r>
    </w:p>
    <w:p w:rsidR="00072739" w:rsidP="00F96AB2" w:rsidRDefault="00072739" w14:paraId="474ABA38" w14:textId="588786E2">
      <w:pPr>
        <w:spacing w:before="100" w:beforeAutospacing="1" w:after="100" w:afterAutospacing="1"/>
        <w:rPr>
          <w:rFonts w:ascii="OpenSans" w:hAnsi="OpenSans" w:eastAsia="Times New Roman" w:cs="Times New Roman"/>
        </w:rPr>
      </w:pPr>
      <w:r w:rsidRPr="00072739">
        <w:rPr>
          <w:rFonts w:ascii="OpenSans" w:hAnsi="OpenSans" w:eastAsia="Times New Roman" w:cs="Times New Roman"/>
        </w:rPr>
        <w:t xml:space="preserve">This </w:t>
      </w:r>
      <w:r>
        <w:rPr>
          <w:rFonts w:ascii="OpenSans" w:hAnsi="OpenSans" w:eastAsia="Times New Roman" w:cs="Times New Roman"/>
        </w:rPr>
        <w:t>capstone tests the candidates understanding of,</w:t>
      </w:r>
    </w:p>
    <w:p w:rsidRPr="00B559CF" w:rsidR="00B559CF" w:rsidP="00B559CF" w:rsidRDefault="00B559CF" w14:paraId="542703C5" w14:textId="0E8F5156">
      <w:pPr>
        <w:pStyle w:val="ListParagraph"/>
        <w:numPr>
          <w:ilvl w:val="0"/>
          <w:numId w:val="3"/>
        </w:numPr>
        <w:spacing w:before="100" w:beforeAutospacing="1" w:after="100" w:afterAutospacing="1"/>
        <w:rPr>
          <w:rFonts w:ascii="OpenSans" w:hAnsi="OpenSans" w:eastAsia="Times New Roman" w:cs="Times New Roman"/>
        </w:rPr>
      </w:pPr>
      <w:r>
        <w:rPr>
          <w:rFonts w:ascii="OpenSans" w:hAnsi="OpenSans" w:eastAsia="Times New Roman" w:cs="Times New Roman"/>
        </w:rPr>
        <w:t>Equal weight is given to all the 3 layers, frontend, middle tier and database</w:t>
      </w:r>
    </w:p>
    <w:p w:rsidR="00072739" w:rsidP="00072739" w:rsidRDefault="00B559CF" w14:paraId="6CA6A01D" w14:textId="60811C49">
      <w:pPr>
        <w:pStyle w:val="ListParagraph"/>
        <w:numPr>
          <w:ilvl w:val="0"/>
          <w:numId w:val="3"/>
        </w:numPr>
        <w:spacing w:before="100" w:beforeAutospacing="1" w:after="100" w:afterAutospacing="1"/>
        <w:rPr>
          <w:rFonts w:ascii="OpenSans" w:hAnsi="OpenSans" w:eastAsia="Times New Roman" w:cs="Times New Roman"/>
        </w:rPr>
      </w:pPr>
      <w:r>
        <w:rPr>
          <w:rFonts w:ascii="OpenSans" w:hAnsi="OpenSans" w:eastAsia="Times New Roman" w:cs="Times New Roman"/>
        </w:rPr>
        <w:t>W</w:t>
      </w:r>
      <w:r w:rsidR="00072739">
        <w:rPr>
          <w:rFonts w:ascii="OpenSans" w:hAnsi="OpenSans" w:eastAsia="Times New Roman" w:cs="Times New Roman"/>
        </w:rPr>
        <w:t>eb application architecture in the Java ecosystem</w:t>
      </w:r>
      <w:r>
        <w:rPr>
          <w:rFonts w:ascii="OpenSans" w:hAnsi="OpenSans" w:eastAsia="Times New Roman" w:cs="Times New Roman"/>
        </w:rPr>
        <w:t>, Spring MVC / Spring Boot architecture</w:t>
      </w:r>
    </w:p>
    <w:p w:rsidR="00B559CF" w:rsidP="00072739" w:rsidRDefault="00B559CF" w14:paraId="6F1B8651" w14:textId="07CB0E52">
      <w:pPr>
        <w:pStyle w:val="ListParagraph"/>
        <w:numPr>
          <w:ilvl w:val="0"/>
          <w:numId w:val="3"/>
        </w:numPr>
        <w:spacing w:before="100" w:beforeAutospacing="1" w:after="100" w:afterAutospacing="1"/>
        <w:rPr>
          <w:rFonts w:ascii="OpenSans" w:hAnsi="OpenSans" w:eastAsia="Times New Roman" w:cs="Times New Roman"/>
        </w:rPr>
      </w:pPr>
      <w:r>
        <w:rPr>
          <w:rFonts w:ascii="OpenSans" w:hAnsi="OpenSans" w:eastAsia="Times New Roman" w:cs="Times New Roman"/>
        </w:rPr>
        <w:t xml:space="preserve">Simple JSP based scripting to develop web </w:t>
      </w:r>
      <w:r w:rsidR="008C6F3D">
        <w:rPr>
          <w:rFonts w:ascii="OpenSans" w:hAnsi="OpenSans" w:eastAsia="Times New Roman" w:cs="Times New Roman"/>
        </w:rPr>
        <w:t>frontend</w:t>
      </w:r>
    </w:p>
    <w:p w:rsidRPr="00B559CF" w:rsidR="00B559CF" w:rsidP="00B559CF" w:rsidRDefault="00B559CF" w14:paraId="48657CC4" w14:textId="696CE38C">
      <w:pPr>
        <w:pStyle w:val="ListParagraph"/>
        <w:numPr>
          <w:ilvl w:val="0"/>
          <w:numId w:val="3"/>
        </w:numPr>
        <w:spacing w:before="100" w:beforeAutospacing="1" w:after="100" w:afterAutospacing="1"/>
        <w:rPr>
          <w:rFonts w:ascii="OpenSans" w:hAnsi="OpenSans" w:eastAsia="Times New Roman" w:cs="Times New Roman"/>
        </w:rPr>
      </w:pPr>
      <w:r>
        <w:rPr>
          <w:rFonts w:ascii="OpenSans" w:hAnsi="OpenSans" w:eastAsia="Times New Roman" w:cs="Times New Roman"/>
        </w:rPr>
        <w:t>Use of JQuery</w:t>
      </w:r>
      <w:r w:rsidR="008C6F3D">
        <w:rPr>
          <w:rFonts w:ascii="OpenSans" w:hAnsi="OpenSans" w:eastAsia="Times New Roman" w:cs="Times New Roman"/>
        </w:rPr>
        <w:t xml:space="preserve"> where </w:t>
      </w:r>
      <w:proofErr w:type="spellStart"/>
      <w:r w:rsidR="008C6F3D">
        <w:rPr>
          <w:rFonts w:ascii="OpenSans" w:hAnsi="OpenSans" w:eastAsia="Times New Roman" w:cs="Times New Roman"/>
        </w:rPr>
        <w:t>approriate</w:t>
      </w:r>
      <w:proofErr w:type="spellEnd"/>
    </w:p>
    <w:p w:rsidRPr="00B559CF" w:rsidR="00B559CF" w:rsidP="00B559CF" w:rsidRDefault="00072739" w14:paraId="059FAB82" w14:textId="34F8C9EF">
      <w:pPr>
        <w:pStyle w:val="ListParagraph"/>
        <w:numPr>
          <w:ilvl w:val="0"/>
          <w:numId w:val="3"/>
        </w:numPr>
        <w:spacing w:before="100" w:beforeAutospacing="1" w:after="100" w:afterAutospacing="1"/>
        <w:rPr>
          <w:rFonts w:ascii="OpenSans" w:hAnsi="OpenSans" w:eastAsia="Times New Roman" w:cs="Times New Roman"/>
        </w:rPr>
      </w:pPr>
      <w:r>
        <w:rPr>
          <w:rFonts w:ascii="OpenSans" w:hAnsi="OpenSans" w:eastAsia="Times New Roman" w:cs="Times New Roman"/>
        </w:rPr>
        <w:t xml:space="preserve">Database design – it is expected that candidate </w:t>
      </w:r>
      <w:r w:rsidR="00B559CF">
        <w:rPr>
          <w:rFonts w:ascii="OpenSans" w:hAnsi="OpenSans" w:eastAsia="Times New Roman" w:cs="Times New Roman"/>
        </w:rPr>
        <w:t>show us an ER diagram</w:t>
      </w:r>
    </w:p>
    <w:p w:rsidRPr="00B559CF" w:rsidR="00B559CF" w:rsidP="00B559CF" w:rsidRDefault="00B559CF" w14:paraId="27945538" w14:textId="72C4700D">
      <w:pPr>
        <w:pStyle w:val="ListParagraph"/>
        <w:numPr>
          <w:ilvl w:val="0"/>
          <w:numId w:val="3"/>
        </w:numPr>
        <w:spacing w:before="100" w:beforeAutospacing="1" w:after="100" w:afterAutospacing="1"/>
        <w:rPr>
          <w:rFonts w:ascii="OpenSans" w:hAnsi="OpenSans" w:eastAsia="Times New Roman" w:cs="Times New Roman"/>
        </w:rPr>
      </w:pPr>
      <w:r>
        <w:rPr>
          <w:rFonts w:ascii="OpenSans" w:hAnsi="OpenSans" w:eastAsia="Times New Roman" w:cs="Times New Roman"/>
        </w:rPr>
        <w:t>Hibernate/ JPA</w:t>
      </w:r>
    </w:p>
    <w:p w:rsidR="00B559CF" w:rsidP="00B559CF" w:rsidRDefault="00B559CF" w14:paraId="49F75F93" w14:textId="009615E5">
      <w:pPr>
        <w:pStyle w:val="ListParagraph"/>
        <w:numPr>
          <w:ilvl w:val="0"/>
          <w:numId w:val="3"/>
        </w:numPr>
        <w:spacing w:before="100" w:beforeAutospacing="1" w:after="100" w:afterAutospacing="1"/>
        <w:rPr>
          <w:rFonts w:ascii="OpenSans" w:hAnsi="OpenSans" w:eastAsia="Times New Roman" w:cs="Times New Roman"/>
        </w:rPr>
      </w:pPr>
      <w:r>
        <w:rPr>
          <w:rFonts w:ascii="OpenSans" w:hAnsi="OpenSans" w:eastAsia="Times New Roman" w:cs="Times New Roman"/>
        </w:rPr>
        <w:t>Demonstrate use of framework like “Project Lombok”</w:t>
      </w:r>
    </w:p>
    <w:p w:rsidR="00B559CF" w:rsidP="00B559CF" w:rsidRDefault="00B559CF" w14:paraId="18D2AFC9" w14:textId="4FE0DEFC">
      <w:pPr>
        <w:pStyle w:val="ListParagraph"/>
        <w:numPr>
          <w:ilvl w:val="0"/>
          <w:numId w:val="3"/>
        </w:numPr>
        <w:spacing w:before="100" w:beforeAutospacing="1" w:after="100" w:afterAutospacing="1"/>
        <w:rPr>
          <w:rFonts w:ascii="OpenSans" w:hAnsi="OpenSans" w:eastAsia="Times New Roman" w:cs="Times New Roman"/>
        </w:rPr>
      </w:pPr>
      <w:r>
        <w:rPr>
          <w:rFonts w:ascii="OpenSans" w:hAnsi="OpenSans" w:eastAsia="Times New Roman" w:cs="Times New Roman"/>
        </w:rPr>
        <w:t>Java 8 Stream API/ Collections</w:t>
      </w:r>
    </w:p>
    <w:p w:rsidR="00B559CF" w:rsidP="00B559CF" w:rsidRDefault="00B559CF" w14:paraId="03A2FFB2" w14:textId="2CA5BD2B">
      <w:pPr>
        <w:pStyle w:val="ListParagraph"/>
        <w:numPr>
          <w:ilvl w:val="0"/>
          <w:numId w:val="3"/>
        </w:numPr>
        <w:spacing w:before="100" w:beforeAutospacing="1" w:after="100" w:afterAutospacing="1"/>
        <w:rPr>
          <w:rFonts w:ascii="OpenSans" w:hAnsi="OpenSans" w:eastAsia="Times New Roman" w:cs="Times New Roman"/>
        </w:rPr>
      </w:pPr>
      <w:r>
        <w:rPr>
          <w:rFonts w:ascii="OpenSans" w:hAnsi="OpenSans" w:eastAsia="Times New Roman" w:cs="Times New Roman"/>
        </w:rPr>
        <w:t>Exception handling</w:t>
      </w:r>
    </w:p>
    <w:p w:rsidR="00B559CF" w:rsidP="00B559CF" w:rsidRDefault="00B559CF" w14:paraId="6D56E04D" w14:textId="6E764ADC">
      <w:pPr>
        <w:pStyle w:val="ListParagraph"/>
        <w:numPr>
          <w:ilvl w:val="0"/>
          <w:numId w:val="3"/>
        </w:numPr>
        <w:spacing w:before="100" w:beforeAutospacing="1" w:after="100" w:afterAutospacing="1"/>
        <w:rPr>
          <w:rFonts w:ascii="OpenSans" w:hAnsi="OpenSans" w:eastAsia="Times New Roman" w:cs="Times New Roman"/>
        </w:rPr>
      </w:pPr>
      <w:r>
        <w:rPr>
          <w:rFonts w:ascii="OpenSans" w:hAnsi="OpenSans" w:eastAsia="Times New Roman" w:cs="Times New Roman"/>
        </w:rPr>
        <w:t>Spring Security</w:t>
      </w:r>
    </w:p>
    <w:p w:rsidR="00B559CF" w:rsidP="00B559CF" w:rsidRDefault="00B559CF" w14:paraId="4B22C106" w14:textId="1396CAFA">
      <w:pPr>
        <w:pStyle w:val="ListParagraph"/>
        <w:numPr>
          <w:ilvl w:val="0"/>
          <w:numId w:val="3"/>
        </w:numPr>
        <w:spacing w:before="100" w:beforeAutospacing="1" w:after="100" w:afterAutospacing="1"/>
        <w:rPr>
          <w:rFonts w:ascii="OpenSans" w:hAnsi="OpenSans" w:eastAsia="Times New Roman" w:cs="Times New Roman"/>
        </w:rPr>
      </w:pPr>
      <w:r>
        <w:rPr>
          <w:rFonts w:ascii="OpenSans" w:hAnsi="OpenSans" w:eastAsia="Times New Roman" w:cs="Times New Roman"/>
        </w:rPr>
        <w:t xml:space="preserve">Deployment to </w:t>
      </w:r>
      <w:proofErr w:type="spellStart"/>
      <w:r>
        <w:rPr>
          <w:rFonts w:ascii="OpenSans" w:hAnsi="OpenSans" w:eastAsia="Times New Roman" w:cs="Times New Roman"/>
        </w:rPr>
        <w:t>Heroku</w:t>
      </w:r>
      <w:proofErr w:type="spellEnd"/>
    </w:p>
    <w:p w:rsidR="00B559CF" w:rsidP="00B559CF" w:rsidRDefault="00B559CF" w14:paraId="1AF59DD6" w14:textId="750B955C">
      <w:pPr>
        <w:pStyle w:val="ListParagraph"/>
        <w:numPr>
          <w:ilvl w:val="0"/>
          <w:numId w:val="3"/>
        </w:numPr>
        <w:spacing w:before="100" w:beforeAutospacing="1" w:after="100" w:afterAutospacing="1"/>
        <w:rPr>
          <w:rFonts w:ascii="OpenSans" w:hAnsi="OpenSans" w:eastAsia="Times New Roman" w:cs="Times New Roman"/>
        </w:rPr>
      </w:pPr>
      <w:r>
        <w:rPr>
          <w:rFonts w:ascii="OpenSans" w:hAnsi="OpenSans" w:eastAsia="Times New Roman" w:cs="Times New Roman"/>
        </w:rPr>
        <w:t xml:space="preserve">Collaborative development using </w:t>
      </w:r>
      <w:proofErr w:type="spellStart"/>
      <w:r>
        <w:rPr>
          <w:rFonts w:ascii="OpenSans" w:hAnsi="OpenSans" w:eastAsia="Times New Roman" w:cs="Times New Roman"/>
        </w:rPr>
        <w:t>Github</w:t>
      </w:r>
      <w:proofErr w:type="spellEnd"/>
    </w:p>
    <w:p w:rsidR="00B559CF" w:rsidP="00B559CF" w:rsidRDefault="00B559CF" w14:paraId="586DE754" w14:textId="11626913">
      <w:pPr>
        <w:pStyle w:val="ListParagraph"/>
        <w:numPr>
          <w:ilvl w:val="0"/>
          <w:numId w:val="3"/>
        </w:numPr>
        <w:spacing w:before="100" w:beforeAutospacing="1" w:after="100" w:afterAutospacing="1"/>
        <w:rPr>
          <w:rFonts w:ascii="OpenSans" w:hAnsi="OpenSans" w:eastAsia="Times New Roman" w:cs="Times New Roman"/>
        </w:rPr>
      </w:pPr>
      <w:r>
        <w:rPr>
          <w:rFonts w:ascii="OpenSans" w:hAnsi="OpenSans" w:eastAsia="Times New Roman" w:cs="Times New Roman"/>
        </w:rPr>
        <w:t>Work in Agile development environment</w:t>
      </w:r>
    </w:p>
    <w:p w:rsidR="008C6F3D" w:rsidP="00B559CF" w:rsidRDefault="008C6F3D" w14:paraId="0765B102" w14:textId="362D7367">
      <w:pPr>
        <w:pStyle w:val="ListParagraph"/>
        <w:numPr>
          <w:ilvl w:val="0"/>
          <w:numId w:val="3"/>
        </w:numPr>
        <w:spacing w:before="100" w:beforeAutospacing="1" w:after="100" w:afterAutospacing="1"/>
        <w:rPr>
          <w:rFonts w:ascii="OpenSans" w:hAnsi="OpenSans" w:eastAsia="Times New Roman" w:cs="Times New Roman"/>
        </w:rPr>
      </w:pPr>
      <w:r>
        <w:rPr>
          <w:rFonts w:ascii="OpenSans" w:hAnsi="OpenSans" w:eastAsia="Times New Roman" w:cs="Times New Roman"/>
        </w:rPr>
        <w:t>Below wireframes are sample, we are flexible on your choice or presentation layer.</w:t>
      </w:r>
    </w:p>
    <w:p w:rsidR="00066879" w:rsidP="00B559CF" w:rsidRDefault="00066879" w14:paraId="08B0FB5B" w14:textId="05D68E79">
      <w:pPr>
        <w:pStyle w:val="ListParagraph"/>
        <w:numPr>
          <w:ilvl w:val="0"/>
          <w:numId w:val="3"/>
        </w:numPr>
        <w:spacing w:before="100" w:beforeAutospacing="1" w:after="100" w:afterAutospacing="1"/>
        <w:rPr>
          <w:rFonts w:ascii="OpenSans" w:hAnsi="OpenSans" w:eastAsia="Times New Roman" w:cs="Times New Roman"/>
        </w:rPr>
      </w:pPr>
      <w:r>
        <w:rPr>
          <w:rFonts w:ascii="OpenSans" w:hAnsi="OpenSans" w:eastAsia="Times New Roman" w:cs="Times New Roman"/>
        </w:rPr>
        <w:t>No need for any payment gateway integration</w:t>
      </w:r>
    </w:p>
    <w:p w:rsidRPr="00F96AB2" w:rsidR="00F96AB2" w:rsidP="00F96AB2" w:rsidRDefault="00F96AB2" w14:paraId="1D216385" w14:textId="77777777">
      <w:pPr>
        <w:spacing w:before="100" w:beforeAutospacing="1" w:after="100" w:afterAutospacing="1"/>
        <w:rPr>
          <w:rFonts w:ascii="Times New Roman" w:hAnsi="Times New Roman" w:eastAsia="Times New Roman" w:cs="Times New Roman"/>
        </w:rPr>
      </w:pPr>
      <w:r w:rsidRPr="00F96AB2">
        <w:rPr>
          <w:rFonts w:ascii="OpenSans" w:hAnsi="OpenSans" w:eastAsia="Times New Roman" w:cs="Times New Roman"/>
          <w:b/>
          <w:bCs/>
          <w:color w:val="424242"/>
        </w:rPr>
        <w:t xml:space="preserve">Background of the problem statement: </w:t>
      </w:r>
    </w:p>
    <w:p w:rsidRPr="00D57C83" w:rsidR="00D57C83" w:rsidP="00066879" w:rsidRDefault="00D57C83" w14:paraId="7BCB4A66" w14:textId="5578804E">
      <w:pPr>
        <w:pStyle w:val="ListParagraph"/>
        <w:numPr>
          <w:ilvl w:val="0"/>
          <w:numId w:val="4"/>
        </w:numPr>
        <w:spacing w:before="100" w:beforeAutospacing="1" w:after="100" w:afterAutospacing="1"/>
        <w:rPr>
          <w:rFonts w:ascii="Times New Roman" w:hAnsi="Times New Roman" w:eastAsia="Times New Roman" w:cs="Times New Roman"/>
        </w:rPr>
      </w:pPr>
      <w:r>
        <w:rPr>
          <w:rFonts w:ascii="OpenSans" w:hAnsi="OpenSans" w:eastAsia="Times New Roman" w:cs="Times New Roman"/>
        </w:rPr>
        <w:t>User UI:</w:t>
      </w:r>
    </w:p>
    <w:p w:rsidRPr="00066879" w:rsidR="00F96AB2" w:rsidP="1676EB08" w:rsidRDefault="00F96AB2" w14:paraId="24F39DF7" w14:textId="460653D7" w14:noSpellErr="1">
      <w:pPr>
        <w:pStyle w:val="ListParagraph"/>
        <w:numPr>
          <w:ilvl w:val="1"/>
          <w:numId w:val="4"/>
        </w:numPr>
        <w:spacing w:before="100" w:beforeAutospacing="on" w:after="100" w:afterAutospacing="on"/>
        <w:rPr>
          <w:rFonts w:ascii="Times New Roman" w:hAnsi="Times New Roman" w:eastAsia="Times New Roman" w:cs="Times New Roman"/>
        </w:rPr>
      </w:pPr>
      <w:r w:rsidRPr="1676EB08" w:rsidR="00F96AB2">
        <w:rPr>
          <w:rFonts w:ascii="OpenSans" w:hAnsi="OpenSans" w:eastAsia="Times New Roman" w:cs="Times New Roman"/>
          <w:b w:val="0"/>
          <w:bCs w:val="0"/>
          <w:u w:val="none"/>
        </w:rPr>
        <w:t xml:space="preserve">An online product catalog that can be browsed: The work starts with adding many new product catalog features which includes </w:t>
      </w:r>
      <w:r w:rsidRPr="1676EB08" w:rsidR="00F96AB2">
        <w:rPr>
          <w:rFonts w:ascii="OpenSans" w:hAnsi="OpenSans" w:eastAsia="Times New Roman" w:cs="Times New Roman"/>
          <w:b w:val="0"/>
          <w:bCs w:val="0"/>
          <w:u w:val="none"/>
        </w:rPr>
        <w:t>displaying categories, products, and product details.</w:t>
      </w:r>
      <w:r w:rsidRPr="1676EB08" w:rsidR="00F96AB2">
        <w:rPr>
          <w:rFonts w:ascii="OpenSans" w:hAnsi="OpenSans" w:eastAsia="Times New Roman" w:cs="Times New Roman"/>
          <w:b w:val="0"/>
          <w:bCs w:val="0"/>
        </w:rPr>
        <w:t xml:space="preserve"> </w:t>
      </w:r>
    </w:p>
    <w:p w:rsidRPr="00066879" w:rsidR="00F96AB2" w:rsidP="1676EB08" w:rsidRDefault="00F96AB2" w14:paraId="30FFCC7F" w14:textId="4C815630" w14:noSpellErr="1">
      <w:pPr>
        <w:pStyle w:val="ListParagraph"/>
        <w:numPr>
          <w:ilvl w:val="1"/>
          <w:numId w:val="4"/>
        </w:numPr>
        <w:spacing w:before="100" w:beforeAutospacing="on" w:after="100" w:afterAutospacing="on"/>
        <w:jc w:val="both"/>
        <w:rPr>
          <w:rFonts w:ascii="Times New Roman" w:hAnsi="Times New Roman" w:eastAsia="Times New Roman" w:cs="Times New Roman"/>
        </w:rPr>
      </w:pPr>
      <w:r w:rsidRPr="1676EB08" w:rsidR="00F96AB2">
        <w:rPr>
          <w:rFonts w:ascii="OpenSans" w:hAnsi="OpenSans" w:eastAsia="Times New Roman" w:cs="Times New Roman"/>
          <w:b w:val="0"/>
          <w:bCs w:val="0"/>
          <w:u w:val="none"/>
        </w:rPr>
        <w:t xml:space="preserve">Searching the Catalog: For the visual part, a text box is used in which the visitor can enter one or more words to search through the product catalog. In </w:t>
      </w:r>
      <w:r w:rsidRPr="1676EB08" w:rsidR="00F96AB2">
        <w:rPr>
          <w:rFonts w:ascii="OpenSans" w:hAnsi="OpenSans" w:eastAsia="Times New Roman" w:cs="Times New Roman"/>
          <w:b w:val="0"/>
          <w:bCs w:val="0"/>
          <w:u w:val="none"/>
        </w:rPr>
        <w:t>Music CD Shop</w:t>
      </w:r>
      <w:r w:rsidRPr="1676EB08" w:rsidR="00F96AB2">
        <w:rPr>
          <w:rFonts w:ascii="OpenSans" w:hAnsi="OpenSans" w:eastAsia="Times New Roman" w:cs="Times New Roman"/>
          <w:b w:val="0"/>
          <w:bCs w:val="0"/>
          <w:u w:val="none"/>
        </w:rPr>
        <w:t xml:space="preserve">, the words entered by the visitor are </w:t>
      </w:r>
      <w:r w:rsidRPr="1676EB08" w:rsidR="00F96AB2">
        <w:rPr>
          <w:rFonts w:ascii="OpenSans" w:hAnsi="OpenSans" w:eastAsia="Times New Roman" w:cs="Times New Roman"/>
          <w:b w:val="0"/>
          <w:bCs w:val="0"/>
          <w:u w:val="none"/>
        </w:rPr>
        <w:t>searched</w:t>
      </w:r>
      <w:r w:rsidRPr="1676EB08" w:rsidR="00F96AB2">
        <w:rPr>
          <w:rFonts w:ascii="OpenSans" w:hAnsi="OpenSans" w:eastAsia="Times New Roman" w:cs="Times New Roman"/>
          <w:b w:val="0"/>
          <w:bCs w:val="0"/>
          <w:u w:val="none"/>
        </w:rPr>
        <w:t xml:space="preserve"> for in the </w:t>
      </w:r>
      <w:r w:rsidRPr="1676EB08" w:rsidR="00F96AB2">
        <w:rPr>
          <w:rFonts w:ascii="OpenSans" w:hAnsi="OpenSans" w:eastAsia="Times New Roman" w:cs="Times New Roman"/>
          <w:b w:val="0"/>
          <w:bCs w:val="0"/>
          <w:u w:val="none"/>
        </w:rPr>
        <w:t>products’ names</w:t>
      </w:r>
      <w:r w:rsidRPr="1676EB08" w:rsidR="00F96AB2">
        <w:rPr>
          <w:rFonts w:ascii="OpenSans" w:hAnsi="OpenSans" w:eastAsia="Times New Roman" w:cs="Times New Roman"/>
          <w:b w:val="0"/>
          <w:bCs w:val="0"/>
          <w:u w:val="none"/>
        </w:rPr>
        <w:t xml:space="preserve"> and </w:t>
      </w:r>
      <w:r w:rsidRPr="1676EB08" w:rsidR="00F96AB2">
        <w:rPr>
          <w:rFonts w:ascii="OpenSans" w:hAnsi="OpenSans" w:eastAsia="Times New Roman" w:cs="Times New Roman"/>
          <w:b w:val="0"/>
          <w:bCs w:val="0"/>
          <w:u w:val="none"/>
        </w:rPr>
        <w:t>descriptions</w:t>
      </w:r>
      <w:r w:rsidRPr="1676EB08" w:rsidR="00F96AB2">
        <w:rPr>
          <w:rFonts w:ascii="OpenSans" w:hAnsi="OpenSans" w:eastAsia="Times New Roman" w:cs="Times New Roman"/>
          <w:b w:val="0"/>
          <w:bCs w:val="0"/>
          <w:u w:val="none"/>
        </w:rPr>
        <w:t xml:space="preserve">. Also, the </w:t>
      </w:r>
      <w:r w:rsidRPr="1676EB08" w:rsidR="00F96AB2">
        <w:rPr>
          <w:rFonts w:ascii="OpenSans" w:hAnsi="OpenSans" w:eastAsia="Times New Roman" w:cs="Times New Roman"/>
          <w:b w:val="0"/>
          <w:bCs w:val="0"/>
          <w:u w:val="none"/>
        </w:rPr>
        <w:t>user</w:t>
      </w:r>
      <w:r w:rsidRPr="1676EB08" w:rsidR="00F96AB2">
        <w:rPr>
          <w:rFonts w:ascii="OpenSans" w:hAnsi="OpenSans" w:eastAsia="Times New Roman" w:cs="Times New Roman"/>
          <w:b w:val="0"/>
          <w:bCs w:val="0"/>
          <w:u w:val="none"/>
        </w:rPr>
        <w:t xml:space="preserve"> can </w:t>
      </w:r>
      <w:r w:rsidRPr="1676EB08" w:rsidR="00F96AB2">
        <w:rPr>
          <w:rFonts w:ascii="OpenSans" w:hAnsi="OpenSans" w:eastAsia="Times New Roman" w:cs="Times New Roman"/>
          <w:b w:val="0"/>
          <w:bCs w:val="0"/>
          <w:u w:val="none"/>
        </w:rPr>
        <w:t>search</w:t>
      </w:r>
      <w:r w:rsidRPr="1676EB08" w:rsidR="00F96AB2">
        <w:rPr>
          <w:rFonts w:ascii="OpenSans" w:hAnsi="OpenSans" w:eastAsia="Times New Roman" w:cs="Times New Roman"/>
          <w:b w:val="0"/>
          <w:bCs w:val="0"/>
          <w:u w:val="none"/>
        </w:rPr>
        <w:t xml:space="preserve"> for a </w:t>
      </w:r>
      <w:r w:rsidRPr="1676EB08" w:rsidR="00F96AB2">
        <w:rPr>
          <w:rFonts w:ascii="OpenSans" w:hAnsi="OpenSans" w:eastAsia="Times New Roman" w:cs="Times New Roman"/>
          <w:b w:val="0"/>
          <w:bCs w:val="0"/>
          <w:u w:val="none"/>
        </w:rPr>
        <w:t>particular song</w:t>
      </w:r>
      <w:r w:rsidRPr="1676EB08" w:rsidR="00F96AB2">
        <w:rPr>
          <w:rFonts w:ascii="OpenSans" w:hAnsi="OpenSans" w:eastAsia="Times New Roman" w:cs="Times New Roman"/>
          <w:b w:val="0"/>
          <w:bCs w:val="0"/>
          <w:u w:val="none"/>
        </w:rPr>
        <w:t xml:space="preserve"> by entering the </w:t>
      </w:r>
      <w:r w:rsidRPr="1676EB08" w:rsidR="00F96AB2">
        <w:rPr>
          <w:rFonts w:ascii="OpenSans" w:hAnsi="OpenSans" w:eastAsia="Times New Roman" w:cs="Times New Roman"/>
          <w:b w:val="0"/>
          <w:bCs w:val="0"/>
          <w:u w:val="none"/>
        </w:rPr>
        <w:t>title, artist, style, format and the price range</w:t>
      </w:r>
      <w:r w:rsidRPr="1676EB08" w:rsidR="00F96AB2">
        <w:rPr>
          <w:rFonts w:ascii="OpenSans" w:hAnsi="OpenSans" w:eastAsia="Times New Roman" w:cs="Times New Roman"/>
          <w:b w:val="0"/>
          <w:bCs w:val="0"/>
          <w:u w:val="none"/>
        </w:rPr>
        <w:t>.</w:t>
      </w:r>
      <w:r w:rsidRPr="1676EB08" w:rsidR="00F96AB2">
        <w:rPr>
          <w:rFonts w:ascii="OpenSans" w:hAnsi="OpenSans" w:eastAsia="Times New Roman" w:cs="Times New Roman"/>
          <w:b w:val="0"/>
          <w:bCs w:val="0"/>
        </w:rPr>
        <w:t xml:space="preserve"> </w:t>
      </w:r>
    </w:p>
    <w:p w:rsidRPr="00066879" w:rsidR="00F96AB2" w:rsidP="1676EB08" w:rsidRDefault="00F96AB2" w14:paraId="6054EDB7" w14:textId="1567D13D" w14:noSpellErr="1">
      <w:pPr>
        <w:pStyle w:val="ListParagraph"/>
        <w:numPr>
          <w:ilvl w:val="1"/>
          <w:numId w:val="4"/>
        </w:numPr>
        <w:spacing w:before="100" w:beforeAutospacing="on" w:after="100" w:afterAutospacing="on"/>
        <w:rPr>
          <w:rFonts w:ascii="Times New Roman" w:hAnsi="Times New Roman" w:eastAsia="Times New Roman" w:cs="Times New Roman"/>
        </w:rPr>
      </w:pPr>
      <w:r w:rsidRPr="1676EB08" w:rsidR="00F96AB2">
        <w:rPr>
          <w:rFonts w:ascii="OpenSans" w:hAnsi="OpenSans" w:eastAsia="Times New Roman" w:cs="Times New Roman"/>
          <w:b w:val="0"/>
          <w:bCs w:val="0"/>
          <w:u w:val="none"/>
        </w:rPr>
        <w:t xml:space="preserve">A </w:t>
      </w:r>
      <w:r w:rsidRPr="1676EB08" w:rsidR="00F96AB2">
        <w:rPr>
          <w:rFonts w:ascii="OpenSans" w:hAnsi="OpenSans" w:eastAsia="Times New Roman" w:cs="Times New Roman"/>
          <w:b w:val="0"/>
          <w:bCs w:val="0"/>
          <w:u w:val="none"/>
        </w:rPr>
        <w:t>Custom Shopping Cart</w:t>
      </w:r>
      <w:r w:rsidRPr="1676EB08" w:rsidR="00F96AB2">
        <w:rPr>
          <w:rFonts w:ascii="OpenSans" w:hAnsi="OpenSans" w:eastAsia="Times New Roman" w:cs="Times New Roman"/>
          <w:b w:val="0"/>
          <w:bCs w:val="0"/>
          <w:u w:val="none"/>
        </w:rPr>
        <w:t xml:space="preserve"> and </w:t>
      </w:r>
      <w:r w:rsidRPr="1676EB08" w:rsidR="00F96AB2">
        <w:rPr>
          <w:rFonts w:ascii="OpenSans" w:hAnsi="OpenSans" w:eastAsia="Times New Roman" w:cs="Times New Roman"/>
          <w:b w:val="0"/>
          <w:bCs w:val="0"/>
          <w:u w:val="none"/>
        </w:rPr>
        <w:t>checkout</w:t>
      </w:r>
      <w:r w:rsidRPr="1676EB08" w:rsidR="00F96AB2">
        <w:rPr>
          <w:rFonts w:ascii="OpenSans" w:hAnsi="OpenSans" w:eastAsia="Times New Roman" w:cs="Times New Roman"/>
          <w:b w:val="0"/>
          <w:bCs w:val="0"/>
          <w:u w:val="none"/>
        </w:rPr>
        <w:t xml:space="preserve">: A custom shopping basket is implemented, which </w:t>
      </w:r>
      <w:r w:rsidRPr="1676EB08" w:rsidR="00F96AB2">
        <w:rPr>
          <w:rFonts w:ascii="OpenSans" w:hAnsi="OpenSans" w:eastAsia="Times New Roman" w:cs="Times New Roman"/>
          <w:b w:val="0"/>
          <w:bCs w:val="0"/>
          <w:u w:val="none"/>
        </w:rPr>
        <w:t>stores its data</w:t>
      </w:r>
      <w:r w:rsidRPr="1676EB08" w:rsidR="00F96AB2">
        <w:rPr>
          <w:rFonts w:ascii="OpenSans" w:hAnsi="OpenSans" w:eastAsia="Times New Roman" w:cs="Times New Roman"/>
          <w:b w:val="0"/>
          <w:bCs w:val="0"/>
          <w:u w:val="none"/>
        </w:rPr>
        <w:t xml:space="preserve"> into the </w:t>
      </w:r>
      <w:r w:rsidRPr="1676EB08" w:rsidR="00F96AB2">
        <w:rPr>
          <w:rFonts w:ascii="OpenSans" w:hAnsi="OpenSans" w:eastAsia="Times New Roman" w:cs="Times New Roman"/>
          <w:b w:val="0"/>
          <w:bCs w:val="0"/>
          <w:u w:val="none"/>
        </w:rPr>
        <w:t>local database</w:t>
      </w:r>
      <w:r w:rsidRPr="1676EB08" w:rsidR="00F96AB2">
        <w:rPr>
          <w:rFonts w:ascii="OpenSans" w:hAnsi="OpenSans" w:eastAsia="Times New Roman" w:cs="Times New Roman"/>
          <w:b w:val="0"/>
          <w:bCs w:val="0"/>
          <w:u w:val="none"/>
        </w:rPr>
        <w:t xml:space="preserve">. Also a </w:t>
      </w:r>
      <w:r w:rsidRPr="1676EB08" w:rsidR="00F96AB2">
        <w:rPr>
          <w:rFonts w:ascii="OpenSans" w:hAnsi="OpenSans" w:eastAsia="Times New Roman" w:cs="Times New Roman"/>
          <w:b w:val="0"/>
          <w:bCs w:val="0"/>
          <w:u w:val="none"/>
        </w:rPr>
        <w:t>“shopping cart summary control”</w:t>
      </w:r>
      <w:r w:rsidRPr="1676EB08" w:rsidR="00F96AB2">
        <w:rPr>
          <w:rFonts w:ascii="OpenSans" w:hAnsi="OpenSans" w:eastAsia="Times New Roman" w:cs="Times New Roman"/>
          <w:b w:val="0"/>
          <w:bCs w:val="0"/>
          <w:u w:val="none"/>
        </w:rPr>
        <w:t xml:space="preserve"> is created that </w:t>
      </w:r>
      <w:r w:rsidRPr="1676EB08" w:rsidR="00F96AB2">
        <w:rPr>
          <w:rFonts w:ascii="OpenSans" w:hAnsi="OpenSans" w:eastAsia="Times New Roman" w:cs="Times New Roman"/>
          <w:b w:val="0"/>
          <w:bCs w:val="0"/>
          <w:u w:val="none"/>
        </w:rPr>
        <w:t>shows up</w:t>
      </w:r>
      <w:r w:rsidRPr="1676EB08" w:rsidR="00F96AB2">
        <w:rPr>
          <w:rFonts w:ascii="OpenSans" w:hAnsi="OpenSans" w:eastAsia="Times New Roman" w:cs="Times New Roman"/>
          <w:b w:val="0"/>
          <w:bCs w:val="0"/>
          <w:u w:val="none"/>
        </w:rPr>
        <w:t xml:space="preserve"> in </w:t>
      </w:r>
      <w:r w:rsidRPr="1676EB08" w:rsidR="00F96AB2">
        <w:rPr>
          <w:rFonts w:ascii="OpenSans" w:hAnsi="OpenSans" w:eastAsia="Times New Roman" w:cs="Times New Roman"/>
          <w:b w:val="0"/>
          <w:bCs w:val="0"/>
          <w:u w:val="none"/>
        </w:rPr>
        <w:t>every catalog page except the shopping cart page.</w:t>
      </w:r>
      <w:r w:rsidRPr="1676EB08" w:rsidR="00F96AB2">
        <w:rPr>
          <w:rFonts w:ascii="OpenSans" w:hAnsi="OpenSans" w:eastAsia="Times New Roman" w:cs="Times New Roman"/>
          <w:b w:val="0"/>
          <w:bCs w:val="0"/>
        </w:rPr>
        <w:t xml:space="preserve"> </w:t>
      </w:r>
    </w:p>
    <w:p w:rsidRPr="00F369DD" w:rsidR="00F96AB2" w:rsidP="1676EB08" w:rsidRDefault="00F96AB2" w14:paraId="35306D8F" w14:textId="1A09D778" w14:noSpellErr="1">
      <w:pPr>
        <w:pStyle w:val="ListParagraph"/>
        <w:numPr>
          <w:ilvl w:val="1"/>
          <w:numId w:val="4"/>
        </w:numPr>
        <w:spacing w:before="100" w:beforeAutospacing="on" w:after="100" w:afterAutospacing="on"/>
        <w:rPr>
          <w:rFonts w:ascii="Times New Roman" w:hAnsi="Times New Roman" w:eastAsia="Times New Roman" w:cs="Times New Roman"/>
        </w:rPr>
      </w:pPr>
      <w:r w:rsidRPr="1676EB08" w:rsidR="00F96AB2">
        <w:rPr>
          <w:rFonts w:ascii="OpenSans" w:hAnsi="OpenSans" w:eastAsia="Times New Roman" w:cs="Times New Roman"/>
          <w:b w:val="0"/>
          <w:bCs w:val="0"/>
          <w:u w:val="none"/>
        </w:rPr>
        <w:t xml:space="preserve">Handling </w:t>
      </w:r>
      <w:r w:rsidRPr="1676EB08" w:rsidR="00F96AB2">
        <w:rPr>
          <w:rFonts w:ascii="OpenSans" w:hAnsi="OpenSans" w:eastAsia="Times New Roman" w:cs="Times New Roman"/>
          <w:b w:val="0"/>
          <w:bCs w:val="0"/>
          <w:u w:val="none"/>
        </w:rPr>
        <w:t>Customer Accounts</w:t>
      </w:r>
      <w:r w:rsidRPr="1676EB08" w:rsidR="00F96AB2">
        <w:rPr>
          <w:rFonts w:ascii="OpenSans" w:hAnsi="OpenSans" w:eastAsia="Times New Roman" w:cs="Times New Roman"/>
          <w:b w:val="0"/>
          <w:bCs w:val="0"/>
          <w:u w:val="none"/>
        </w:rPr>
        <w:t xml:space="preserve">: In customer account system, </w:t>
      </w:r>
      <w:r w:rsidRPr="1676EB08" w:rsidR="00F96AB2">
        <w:rPr>
          <w:rFonts w:ascii="OpenSans" w:hAnsi="OpenSans" w:eastAsia="Times New Roman" w:cs="Times New Roman"/>
          <w:b w:val="0"/>
          <w:bCs w:val="0"/>
          <w:u w:val="none"/>
        </w:rPr>
        <w:t>details</w:t>
      </w:r>
      <w:r w:rsidRPr="1676EB08" w:rsidR="00F96AB2">
        <w:rPr>
          <w:rFonts w:ascii="OpenSans" w:hAnsi="OpenSans" w:eastAsia="Times New Roman" w:cs="Times New Roman"/>
          <w:b w:val="0"/>
          <w:bCs w:val="0"/>
          <w:u w:val="none"/>
        </w:rPr>
        <w:t xml:space="preserve"> such as </w:t>
      </w:r>
      <w:r w:rsidRPr="1676EB08" w:rsidR="00F96AB2">
        <w:rPr>
          <w:rFonts w:ascii="OpenSans" w:hAnsi="OpenSans" w:eastAsia="Times New Roman" w:cs="Times New Roman"/>
          <w:b w:val="0"/>
          <w:bCs w:val="0"/>
          <w:u w:val="none"/>
        </w:rPr>
        <w:t>credit card numbers</w:t>
      </w:r>
      <w:r w:rsidRPr="1676EB08" w:rsidR="00F96AB2">
        <w:rPr>
          <w:rFonts w:ascii="OpenSans" w:hAnsi="OpenSans" w:eastAsia="Times New Roman" w:cs="Times New Roman"/>
          <w:b w:val="0"/>
          <w:bCs w:val="0"/>
          <w:u w:val="none"/>
        </w:rPr>
        <w:t xml:space="preserve"> are stored in a database so that </w:t>
      </w:r>
      <w:r w:rsidRPr="1676EB08" w:rsidR="00F96AB2">
        <w:rPr>
          <w:rFonts w:ascii="OpenSans" w:hAnsi="OpenSans" w:eastAsia="Times New Roman" w:cs="Times New Roman"/>
          <w:b w:val="0"/>
          <w:bCs w:val="0"/>
          <w:u w:val="none"/>
        </w:rPr>
        <w:t>customers</w:t>
      </w:r>
      <w:r w:rsidRPr="1676EB08" w:rsidR="00F96AB2">
        <w:rPr>
          <w:rFonts w:ascii="OpenSans" w:hAnsi="OpenSans" w:eastAsia="Times New Roman" w:cs="Times New Roman"/>
          <w:b w:val="0"/>
          <w:bCs w:val="0"/>
          <w:u w:val="none"/>
        </w:rPr>
        <w:t xml:space="preserve"> </w:t>
      </w:r>
      <w:r w:rsidRPr="1676EB08" w:rsidR="00F96AB2">
        <w:rPr>
          <w:rFonts w:ascii="OpenSans" w:hAnsi="OpenSans" w:eastAsia="Times New Roman" w:cs="Times New Roman"/>
          <w:b w:val="0"/>
          <w:bCs w:val="0"/>
          <w:u w:val="none"/>
        </w:rPr>
        <w:t>don’t</w:t>
      </w:r>
      <w:r w:rsidRPr="1676EB08" w:rsidR="00F96AB2">
        <w:rPr>
          <w:rFonts w:ascii="OpenSans" w:hAnsi="OpenSans" w:eastAsia="Times New Roman" w:cs="Times New Roman"/>
          <w:b w:val="0"/>
          <w:bCs w:val="0"/>
          <w:u w:val="none"/>
        </w:rPr>
        <w:t xml:space="preserve"> have to </w:t>
      </w:r>
      <w:r w:rsidRPr="1676EB08" w:rsidR="00F96AB2">
        <w:rPr>
          <w:rFonts w:ascii="OpenSans" w:hAnsi="OpenSans" w:eastAsia="Times New Roman" w:cs="Times New Roman"/>
          <w:b w:val="0"/>
          <w:bCs w:val="0"/>
          <w:u w:val="none"/>
        </w:rPr>
        <w:t>retype</w:t>
      </w:r>
      <w:r w:rsidRPr="1676EB08" w:rsidR="00F96AB2">
        <w:rPr>
          <w:rFonts w:ascii="OpenSans" w:hAnsi="OpenSans" w:eastAsia="Times New Roman" w:cs="Times New Roman"/>
          <w:b w:val="0"/>
          <w:bCs w:val="0"/>
          <w:u w:val="none"/>
        </w:rPr>
        <w:t xml:space="preserve"> this information each time they place an order. </w:t>
      </w:r>
      <w:r w:rsidRPr="1676EB08" w:rsidR="00F96AB2">
        <w:rPr>
          <w:rFonts w:ascii="OpenSans" w:hAnsi="OpenSans" w:eastAsia="Times New Roman" w:cs="Times New Roman"/>
          <w:b w:val="0"/>
          <w:bCs w:val="0"/>
          <w:u w:val="none"/>
        </w:rPr>
        <w:t xml:space="preserve">Customers can log in via a login page or dialog box to get access to secured areas of the web site. Once logged in, the Web Application remembers the customer until the customer logs out (either manually via a Log Out button or automatically, if </w:t>
      </w:r>
      <w:r w:rsidRPr="1676EB08" w:rsidR="00F96AB2">
        <w:rPr>
          <w:rFonts w:ascii="OpenSans" w:hAnsi="OpenSans" w:eastAsia="Times New Roman" w:cs="Times New Roman"/>
          <w:b w:val="0"/>
          <w:bCs w:val="0"/>
          <w:u w:val="none"/>
        </w:rPr>
        <w:t>the session times out or a server error occurs). All secure pages in a Web Application need to check whether a customer is logged in before allowing access.</w:t>
      </w:r>
      <w:r w:rsidRPr="1676EB08" w:rsidR="00F96AB2">
        <w:rPr>
          <w:rFonts w:ascii="OpenSans" w:hAnsi="OpenSans" w:eastAsia="Times New Roman" w:cs="Times New Roman"/>
          <w:b w:val="0"/>
          <w:bCs w:val="0"/>
        </w:rPr>
        <w:t xml:space="preserve"> </w:t>
      </w:r>
    </w:p>
    <w:p w:rsidRPr="00F369DD" w:rsidR="00F369DD" w:rsidP="00F369DD" w:rsidRDefault="00F369DD" w14:paraId="069BC61A" w14:textId="77777777">
      <w:pPr>
        <w:spacing w:before="100" w:beforeAutospacing="1" w:after="100" w:afterAutospacing="1"/>
        <w:rPr>
          <w:rFonts w:ascii="Times New Roman" w:hAnsi="Times New Roman" w:eastAsia="Times New Roman" w:cs="Times New Roman"/>
        </w:rPr>
      </w:pPr>
    </w:p>
    <w:p w:rsidR="00D57C83" w:rsidP="17269BF7" w:rsidRDefault="00F96AB2" w14:paraId="23D9D0B8" w14:textId="77777777" w14:noSpellErr="1">
      <w:pPr>
        <w:pStyle w:val="ListParagraph"/>
        <w:numPr>
          <w:ilvl w:val="0"/>
          <w:numId w:val="4"/>
        </w:numPr>
        <w:spacing w:before="100" w:beforeAutospacing="on" w:after="100" w:afterAutospacing="on"/>
        <w:rPr>
          <w:rFonts w:ascii="OpenSans" w:hAnsi="OpenSans" w:eastAsia="Times New Roman" w:cs="Times New Roman"/>
        </w:rPr>
      </w:pPr>
      <w:r w:rsidRPr="17269BF7" w:rsidR="00F96AB2">
        <w:rPr>
          <w:rFonts w:ascii="OpenSans" w:hAnsi="OpenSans" w:eastAsia="Times New Roman" w:cs="Times New Roman"/>
          <w:b w:val="1"/>
          <w:bCs w:val="1"/>
          <w:u w:val="single"/>
        </w:rPr>
        <w:t>Catalog Administration</w:t>
      </w:r>
      <w:r w:rsidRPr="17269BF7" w:rsidR="00F96AB2">
        <w:rPr>
          <w:rFonts w:ascii="OpenSans" w:hAnsi="OpenSans" w:eastAsia="Times New Roman" w:cs="Times New Roman"/>
        </w:rPr>
        <w:t>: This administrative interface is implemented for easy management</w:t>
      </w:r>
      <w:r w:rsidRPr="17269BF7" w:rsidR="00F96AB2">
        <w:rPr>
          <w:rFonts w:ascii="OpenSans" w:hAnsi="OpenSans" w:eastAsia="Times New Roman" w:cs="Times New Roman"/>
          <w:b w:val="0"/>
          <w:bCs w:val="0"/>
        </w:rPr>
        <w:t xml:space="preserve"> </w:t>
      </w:r>
      <w:r w:rsidRPr="17269BF7" w:rsidR="00F96AB2">
        <w:rPr>
          <w:rFonts w:ascii="OpenSans" w:hAnsi="OpenSans" w:eastAsia="Times New Roman" w:cs="Times New Roman"/>
          <w:b w:val="0"/>
          <w:bCs w:val="0"/>
          <w:u w:val="none"/>
        </w:rPr>
        <w:t xml:space="preserve">of the web </w:t>
      </w:r>
      <w:r w:rsidRPr="17269BF7" w:rsidR="00F96AB2">
        <w:rPr>
          <w:rFonts w:ascii="OpenSans" w:hAnsi="OpenSans" w:eastAsia="Times New Roman" w:cs="Times New Roman"/>
          <w:b w:val="0"/>
          <w:bCs w:val="0"/>
          <w:u w:val="none"/>
        </w:rPr>
        <w:t>store data</w:t>
      </w:r>
      <w:r w:rsidRPr="17269BF7" w:rsidR="00F96AB2">
        <w:rPr>
          <w:rFonts w:ascii="OpenSans" w:hAnsi="OpenSans" w:eastAsia="Times New Roman" w:cs="Times New Roman"/>
          <w:b w:val="0"/>
          <w:bCs w:val="0"/>
          <w:u w:val="none"/>
        </w:rPr>
        <w:t xml:space="preserve">. The catalog </w:t>
      </w:r>
      <w:r w:rsidRPr="17269BF7" w:rsidR="00F96AB2">
        <w:rPr>
          <w:rFonts w:ascii="OpenSans" w:hAnsi="OpenSans" w:eastAsia="Times New Roman" w:cs="Times New Roman"/>
          <w:b w:val="0"/>
          <w:bCs w:val="0"/>
          <w:u w:val="none"/>
        </w:rPr>
        <w:t>administration</w:t>
      </w:r>
      <w:r w:rsidRPr="17269BF7" w:rsidR="00F96AB2">
        <w:rPr>
          <w:rFonts w:ascii="OpenSans" w:hAnsi="OpenSans" w:eastAsia="Times New Roman" w:cs="Times New Roman"/>
          <w:b w:val="0"/>
          <w:bCs w:val="0"/>
          <w:u w:val="none"/>
        </w:rPr>
        <w:t xml:space="preserve"> page </w:t>
      </w:r>
      <w:r w:rsidRPr="17269BF7" w:rsidR="00F96AB2">
        <w:rPr>
          <w:rFonts w:ascii="OpenSans" w:hAnsi="OpenSans" w:eastAsia="Times New Roman" w:cs="Times New Roman"/>
          <w:b w:val="0"/>
          <w:bCs w:val="0"/>
          <w:u w:val="none"/>
        </w:rPr>
        <w:t>allows</w:t>
      </w:r>
      <w:r w:rsidRPr="17269BF7" w:rsidR="00F96AB2">
        <w:rPr>
          <w:rFonts w:ascii="OpenSans" w:hAnsi="OpenSans" w:eastAsia="Times New Roman" w:cs="Times New Roman"/>
          <w:b w:val="0"/>
          <w:bCs w:val="0"/>
          <w:u w:val="none"/>
        </w:rPr>
        <w:t xml:space="preserve"> the administrator to:</w:t>
      </w:r>
    </w:p>
    <w:p w:rsidRPr="001B0C64" w:rsidR="00D57C83" w:rsidP="1676EB08" w:rsidRDefault="00F96AB2" w14:paraId="503422A5" w14:textId="77777777" w14:noSpellErr="1">
      <w:pPr>
        <w:pStyle w:val="ListParagraph"/>
        <w:numPr>
          <w:ilvl w:val="1"/>
          <w:numId w:val="4"/>
        </w:numPr>
        <w:spacing w:before="100" w:beforeAutospacing="on" w:after="100" w:afterAutospacing="on"/>
        <w:rPr>
          <w:rFonts w:ascii="OpenSans" w:hAnsi="OpenSans" w:eastAsia="Times New Roman" w:cs="Times New Roman"/>
          <w:b w:val="1"/>
          <w:bCs w:val="1"/>
          <w:u w:val="single"/>
        </w:rPr>
      </w:pPr>
      <w:bookmarkStart w:name="_GoBack" w:id="0"/>
      <w:r w:rsidRPr="1676EB08" w:rsidR="00F96AB2">
        <w:rPr>
          <w:rFonts w:ascii="OpenSans" w:hAnsi="OpenSans" w:eastAsia="Times New Roman" w:cs="Times New Roman"/>
          <w:b w:val="0"/>
          <w:bCs w:val="0"/>
          <w:u w:val="none"/>
        </w:rPr>
        <w:t>Add or remove genres, and update the details of existing genres</w:t>
      </w:r>
      <w:r w:rsidRPr="1676EB08" w:rsidR="00F96AB2">
        <w:rPr>
          <w:rFonts w:ascii="OpenSans" w:hAnsi="OpenSans" w:eastAsia="Times New Roman" w:cs="Times New Roman"/>
          <w:b w:val="0"/>
          <w:bCs w:val="0"/>
          <w:u w:val="single"/>
        </w:rPr>
        <w:t xml:space="preserve"> </w:t>
      </w:r>
    </w:p>
    <w:p w:rsidRPr="001B0C64" w:rsidR="00D57C83" w:rsidP="1676EB08" w:rsidRDefault="00F96AB2" w14:paraId="3077A614" w14:textId="77777777" w14:noSpellErr="1">
      <w:pPr>
        <w:pStyle w:val="ListParagraph"/>
        <w:numPr>
          <w:ilvl w:val="1"/>
          <w:numId w:val="4"/>
        </w:numPr>
        <w:spacing w:before="100" w:beforeAutospacing="on" w:after="100" w:afterAutospacing="on"/>
        <w:rPr>
          <w:rFonts w:ascii="OpenSans" w:hAnsi="OpenSans" w:eastAsia="Times New Roman" w:cs="Times New Roman"/>
          <w:b w:val="1"/>
          <w:bCs w:val="1"/>
          <w:u w:val="single"/>
        </w:rPr>
      </w:pPr>
      <w:r w:rsidRPr="1676EB08" w:rsidR="00F96AB2">
        <w:rPr>
          <w:rFonts w:ascii="OpenSans" w:hAnsi="OpenSans" w:eastAsia="Times New Roman" w:cs="Times New Roman"/>
          <w:b w:val="0"/>
          <w:bCs w:val="0"/>
          <w:u w:val="none"/>
        </w:rPr>
        <w:t>View and manage the categories that belong to a genre</w:t>
      </w:r>
    </w:p>
    <w:p w:rsidRPr="001B0C64" w:rsidR="00D57C83" w:rsidP="1676EB08" w:rsidRDefault="00F96AB2" w14:paraId="196D6294" w14:textId="77777777" w14:noSpellErr="1">
      <w:pPr>
        <w:pStyle w:val="ListParagraph"/>
        <w:numPr>
          <w:ilvl w:val="1"/>
          <w:numId w:val="4"/>
        </w:numPr>
        <w:spacing w:before="100" w:beforeAutospacing="on" w:after="100" w:afterAutospacing="on"/>
        <w:rPr>
          <w:rFonts w:ascii="OpenSans" w:hAnsi="OpenSans" w:eastAsia="Times New Roman" w:cs="Times New Roman"/>
          <w:b w:val="1"/>
          <w:bCs w:val="1"/>
          <w:u w:val="single"/>
        </w:rPr>
      </w:pPr>
      <w:r w:rsidRPr="1676EB08" w:rsidR="00F96AB2">
        <w:rPr>
          <w:rFonts w:ascii="OpenSans" w:hAnsi="OpenSans" w:eastAsia="Times New Roman" w:cs="Times New Roman"/>
          <w:b w:val="0"/>
          <w:bCs w:val="0"/>
          <w:u w:val="none"/>
        </w:rPr>
        <w:t>Manage the list of products in a specific category, and edit product details</w:t>
      </w:r>
      <w:r w:rsidRPr="1676EB08" w:rsidR="00F96AB2">
        <w:rPr>
          <w:rFonts w:ascii="OpenSans" w:hAnsi="OpenSans" w:eastAsia="Times New Roman" w:cs="Times New Roman"/>
          <w:b w:val="0"/>
          <w:bCs w:val="0"/>
          <w:u w:val="single"/>
        </w:rPr>
        <w:t xml:space="preserve"> </w:t>
      </w:r>
    </w:p>
    <w:p w:rsidRPr="001B0C64" w:rsidR="00D57C83" w:rsidP="1676EB08" w:rsidRDefault="00F96AB2" w14:paraId="476DB874" w14:textId="77777777" w14:noSpellErr="1">
      <w:pPr>
        <w:pStyle w:val="ListParagraph"/>
        <w:numPr>
          <w:ilvl w:val="1"/>
          <w:numId w:val="4"/>
        </w:numPr>
        <w:spacing w:before="100" w:beforeAutospacing="on" w:after="100" w:afterAutospacing="on"/>
        <w:rPr>
          <w:rFonts w:ascii="OpenSans" w:hAnsi="OpenSans" w:eastAsia="Times New Roman" w:cs="Times New Roman"/>
          <w:b w:val="1"/>
          <w:bCs w:val="1"/>
          <w:u w:val="single"/>
        </w:rPr>
      </w:pPr>
      <w:r w:rsidRPr="1676EB08" w:rsidR="00F96AB2">
        <w:rPr>
          <w:rFonts w:ascii="OpenSans" w:hAnsi="OpenSans" w:eastAsia="Times New Roman" w:cs="Times New Roman"/>
          <w:b w:val="0"/>
          <w:bCs w:val="0"/>
          <w:u w:val="none"/>
        </w:rPr>
        <w:t>Assign an existing product to an additional, or move it to another category</w:t>
      </w:r>
    </w:p>
    <w:p w:rsidRPr="001B0C64" w:rsidR="00D57C83" w:rsidP="1676EB08" w:rsidRDefault="00F96AB2" w14:paraId="790F19B6" w14:textId="77777777" w14:noSpellErr="1">
      <w:pPr>
        <w:pStyle w:val="ListParagraph"/>
        <w:numPr>
          <w:ilvl w:val="1"/>
          <w:numId w:val="4"/>
        </w:numPr>
        <w:spacing w:before="100" w:beforeAutospacing="on" w:after="100" w:afterAutospacing="on"/>
        <w:rPr>
          <w:rFonts w:ascii="OpenSans" w:hAnsi="OpenSans" w:eastAsia="Times New Roman" w:cs="Times New Roman"/>
          <w:b w:val="1"/>
          <w:bCs w:val="1"/>
          <w:u w:val="single"/>
        </w:rPr>
      </w:pPr>
      <w:r w:rsidRPr="1676EB08" w:rsidR="00F96AB2">
        <w:rPr>
          <w:rFonts w:ascii="OpenSans" w:hAnsi="OpenSans" w:eastAsia="Times New Roman" w:cs="Times New Roman"/>
          <w:b w:val="0"/>
          <w:bCs w:val="0"/>
          <w:u w:val="none"/>
        </w:rPr>
        <w:t>Remove a product from a category or delete the product from the catalog</w:t>
      </w:r>
      <w:r w:rsidRPr="1676EB08" w:rsidR="00F96AB2">
        <w:rPr>
          <w:rFonts w:ascii="OpenSans" w:hAnsi="OpenSans" w:eastAsia="Times New Roman" w:cs="Times New Roman"/>
          <w:b w:val="0"/>
          <w:bCs w:val="0"/>
          <w:u w:val="single"/>
        </w:rPr>
        <w:t xml:space="preserve"> </w:t>
      </w:r>
    </w:p>
    <w:p w:rsidRPr="001B0C64" w:rsidR="00F96AB2" w:rsidP="1676EB08" w:rsidRDefault="00F96AB2" w14:paraId="31CBF6C1" w14:textId="767B739C" w14:noSpellErr="1">
      <w:pPr>
        <w:pStyle w:val="ListParagraph"/>
        <w:numPr>
          <w:ilvl w:val="1"/>
          <w:numId w:val="4"/>
        </w:numPr>
        <w:spacing w:before="100" w:beforeAutospacing="on" w:after="100" w:afterAutospacing="on"/>
        <w:rPr>
          <w:rFonts w:ascii="OpenSans" w:hAnsi="OpenSans" w:eastAsia="Times New Roman" w:cs="Times New Roman"/>
          <w:b w:val="1"/>
          <w:bCs w:val="1"/>
          <w:u w:val="single"/>
        </w:rPr>
      </w:pPr>
      <w:r w:rsidRPr="1676EB08" w:rsidR="00F96AB2">
        <w:rPr>
          <w:rFonts w:ascii="OpenSans" w:hAnsi="OpenSans" w:eastAsia="Times New Roman" w:cs="Times New Roman"/>
          <w:b w:val="0"/>
          <w:bCs w:val="0"/>
          <w:u w:val="none"/>
        </w:rPr>
        <w:t>Manage orders by updating their status</w:t>
      </w:r>
      <w:r w:rsidRPr="1676EB08" w:rsidR="00F96AB2">
        <w:rPr>
          <w:rFonts w:ascii="OpenSans" w:hAnsi="OpenSans" w:eastAsia="Times New Roman" w:cs="Times New Roman"/>
          <w:b w:val="0"/>
          <w:bCs w:val="0"/>
          <w:u w:val="single"/>
        </w:rPr>
        <w:t xml:space="preserve"> </w:t>
      </w:r>
    </w:p>
    <w:bookmarkEnd w:id="0"/>
    <w:p w:rsidRPr="00F96AB2" w:rsidR="00F96AB2" w:rsidP="00F96AB2" w:rsidRDefault="00F96AB2" w14:paraId="78C61424" w14:textId="77777777">
      <w:pPr>
        <w:spacing w:before="100" w:beforeAutospacing="1" w:after="100" w:afterAutospacing="1"/>
        <w:rPr>
          <w:rFonts w:ascii="Times New Roman" w:hAnsi="Times New Roman" w:eastAsia="Times New Roman" w:cs="Times New Roman"/>
        </w:rPr>
      </w:pPr>
      <w:r w:rsidRPr="00F96AB2">
        <w:rPr>
          <w:rFonts w:ascii="OpenSans" w:hAnsi="OpenSans" w:eastAsia="Times New Roman" w:cs="Times New Roman"/>
          <w:b/>
          <w:bCs/>
          <w:color w:val="424242"/>
        </w:rPr>
        <w:t xml:space="preserve">Recommended technologies: </w:t>
      </w:r>
    </w:p>
    <w:p w:rsidRPr="00F96AB2" w:rsidR="00F96AB2" w:rsidP="00F96AB2" w:rsidRDefault="00F96AB2" w14:paraId="61FF9499" w14:textId="77777777">
      <w:pPr>
        <w:numPr>
          <w:ilvl w:val="0"/>
          <w:numId w:val="1"/>
        </w:numPr>
        <w:spacing w:before="100" w:beforeAutospacing="1" w:after="100" w:afterAutospacing="1"/>
        <w:rPr>
          <w:rFonts w:ascii="OpenSans" w:hAnsi="OpenSans" w:eastAsia="Times New Roman" w:cs="Times New Roman"/>
          <w:color w:val="424242"/>
        </w:rPr>
      </w:pPr>
      <w:r w:rsidRPr="00F96AB2">
        <w:rPr>
          <w:rFonts w:ascii="OpenSans" w:hAnsi="OpenSans" w:eastAsia="Times New Roman" w:cs="Times New Roman"/>
          <w:color w:val="424242"/>
        </w:rPr>
        <w:t xml:space="preserve">Spring boot </w:t>
      </w:r>
    </w:p>
    <w:p w:rsidRPr="00F96AB2" w:rsidR="00F96AB2" w:rsidP="00F96AB2" w:rsidRDefault="00F96AB2" w14:paraId="24F4A499" w14:textId="77777777">
      <w:pPr>
        <w:numPr>
          <w:ilvl w:val="0"/>
          <w:numId w:val="1"/>
        </w:numPr>
        <w:spacing w:before="100" w:beforeAutospacing="1" w:after="100" w:afterAutospacing="1"/>
        <w:rPr>
          <w:rFonts w:ascii="OpenSans" w:hAnsi="OpenSans" w:eastAsia="Times New Roman" w:cs="Times New Roman"/>
          <w:color w:val="424242"/>
        </w:rPr>
      </w:pPr>
      <w:r w:rsidRPr="00F96AB2">
        <w:rPr>
          <w:rFonts w:ascii="OpenSans" w:hAnsi="OpenSans" w:eastAsia="Times New Roman" w:cs="Times New Roman"/>
          <w:color w:val="424242"/>
        </w:rPr>
        <w:t xml:space="preserve">Java8 </w:t>
      </w:r>
    </w:p>
    <w:p w:rsidRPr="00F96AB2" w:rsidR="00F96AB2" w:rsidP="37178C2B" w:rsidRDefault="170DA74A" w14:paraId="585B5474" w14:textId="79BDF732">
      <w:pPr>
        <w:numPr>
          <w:ilvl w:val="0"/>
          <w:numId w:val="1"/>
        </w:numPr>
        <w:spacing w:before="100" w:beforeAutospacing="1" w:after="100" w:afterAutospacing="1"/>
        <w:rPr>
          <w:rFonts w:ascii="OpenSans" w:hAnsi="OpenSans" w:eastAsia="Times New Roman" w:cs="Times New Roman"/>
          <w:color w:val="424242"/>
        </w:rPr>
      </w:pPr>
      <w:r w:rsidRPr="37178C2B">
        <w:rPr>
          <w:rFonts w:ascii="OpenSans" w:hAnsi="OpenSans" w:eastAsia="Times New Roman" w:cs="Times New Roman"/>
          <w:color w:val="424242"/>
        </w:rPr>
        <w:t xml:space="preserve">MySQL </w:t>
      </w:r>
      <w:r w:rsidRPr="37178C2B" w:rsidR="00F96AB2">
        <w:rPr>
          <w:rFonts w:ascii="OpenSans" w:hAnsi="OpenSans" w:eastAsia="Times New Roman" w:cs="Times New Roman"/>
          <w:color w:val="424242"/>
        </w:rPr>
        <w:t xml:space="preserve">database </w:t>
      </w:r>
    </w:p>
    <w:p w:rsidRPr="00F96AB2" w:rsidR="00F96AB2" w:rsidP="00F96AB2" w:rsidRDefault="00F96AB2" w14:paraId="42C3BBEF" w14:textId="77777777">
      <w:pPr>
        <w:numPr>
          <w:ilvl w:val="0"/>
          <w:numId w:val="1"/>
        </w:numPr>
        <w:spacing w:before="100" w:beforeAutospacing="1" w:after="100" w:afterAutospacing="1"/>
        <w:rPr>
          <w:rFonts w:ascii="OpenSans" w:hAnsi="OpenSans" w:eastAsia="Times New Roman" w:cs="Times New Roman"/>
          <w:color w:val="424242"/>
        </w:rPr>
      </w:pPr>
      <w:r w:rsidRPr="00F96AB2">
        <w:rPr>
          <w:rFonts w:ascii="OpenSans" w:hAnsi="OpenSans" w:eastAsia="Times New Roman" w:cs="Times New Roman"/>
          <w:color w:val="424242"/>
        </w:rPr>
        <w:t xml:space="preserve">Spring Data JPA </w:t>
      </w:r>
    </w:p>
    <w:p w:rsidRPr="00F96AB2" w:rsidR="00F96AB2" w:rsidP="00F96AB2" w:rsidRDefault="00F96AB2" w14:paraId="6A0D98D6" w14:textId="77777777">
      <w:pPr>
        <w:numPr>
          <w:ilvl w:val="0"/>
          <w:numId w:val="1"/>
        </w:numPr>
        <w:spacing w:before="100" w:beforeAutospacing="1" w:after="100" w:afterAutospacing="1"/>
        <w:rPr>
          <w:rFonts w:ascii="OpenSans" w:hAnsi="OpenSans" w:eastAsia="Times New Roman" w:cs="Times New Roman"/>
          <w:color w:val="424242"/>
        </w:rPr>
      </w:pPr>
      <w:r w:rsidRPr="00F96AB2">
        <w:rPr>
          <w:rFonts w:ascii="OpenSans" w:hAnsi="OpenSans" w:eastAsia="Times New Roman" w:cs="Times New Roman"/>
          <w:color w:val="424242"/>
        </w:rPr>
        <w:t xml:space="preserve">JSP </w:t>
      </w:r>
    </w:p>
    <w:p w:rsidRPr="00F96AB2" w:rsidR="00F96AB2" w:rsidP="00F96AB2" w:rsidRDefault="00F96AB2" w14:paraId="26AD41DB" w14:textId="77777777">
      <w:pPr>
        <w:numPr>
          <w:ilvl w:val="0"/>
          <w:numId w:val="1"/>
        </w:numPr>
        <w:spacing w:before="100" w:beforeAutospacing="1" w:after="100" w:afterAutospacing="1"/>
        <w:rPr>
          <w:rFonts w:ascii="OpenSans" w:hAnsi="OpenSans" w:eastAsia="Times New Roman" w:cs="Times New Roman"/>
          <w:color w:val="424242"/>
        </w:rPr>
      </w:pPr>
      <w:r w:rsidRPr="00F96AB2">
        <w:rPr>
          <w:rFonts w:ascii="OpenSans" w:hAnsi="OpenSans" w:eastAsia="Times New Roman" w:cs="Times New Roman"/>
          <w:color w:val="424242"/>
        </w:rPr>
        <w:t xml:space="preserve">Servlets </w:t>
      </w:r>
    </w:p>
    <w:p w:rsidRPr="00F96AB2" w:rsidR="00F96AB2" w:rsidP="00F96AB2" w:rsidRDefault="00F96AB2" w14:paraId="5FC4288D" w14:textId="14780933">
      <w:pPr>
        <w:numPr>
          <w:ilvl w:val="0"/>
          <w:numId w:val="1"/>
        </w:numPr>
        <w:spacing w:before="100" w:beforeAutospacing="1" w:after="100" w:afterAutospacing="1"/>
        <w:rPr>
          <w:rFonts w:ascii="OpenSans" w:hAnsi="OpenSans" w:eastAsia="Times New Roman" w:cs="Times New Roman"/>
          <w:color w:val="424242"/>
        </w:rPr>
      </w:pPr>
      <w:r w:rsidRPr="00F96AB2">
        <w:rPr>
          <w:rFonts w:ascii="OpenSans" w:hAnsi="OpenSans" w:eastAsia="Times New Roman" w:cs="Times New Roman"/>
          <w:color w:val="424242"/>
        </w:rPr>
        <w:t>Bootstrap</w:t>
      </w:r>
      <w:r w:rsidR="006D7527">
        <w:rPr>
          <w:rFonts w:ascii="OpenSans" w:hAnsi="OpenSans" w:eastAsia="Times New Roman" w:cs="Times New Roman"/>
          <w:color w:val="424242"/>
        </w:rPr>
        <w:t>/ CSS</w:t>
      </w:r>
    </w:p>
    <w:p w:rsidR="001F0F00" w:rsidRDefault="001B0C64" w14:paraId="015B384E" w14:textId="3839743C"/>
    <w:p w:rsidR="006D7527" w:rsidRDefault="006D7527" w14:paraId="0F2CFA24" w14:textId="21118CCF">
      <w:r w:rsidR="006D7527">
        <w:drawing>
          <wp:inline wp14:editId="6005AB35" wp14:anchorId="549301C2">
            <wp:extent cx="5943600" cy="5039359"/>
            <wp:effectExtent l="0" t="0" r="0" b="2540"/>
            <wp:docPr id="1" name="Picture 1" descr="Diagram, schematic&#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0324f3eb6e7549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039359"/>
                    </a:xfrm>
                    <a:prstGeom prst="rect">
                      <a:avLst/>
                    </a:prstGeom>
                  </pic:spPr>
                </pic:pic>
              </a:graphicData>
            </a:graphic>
          </wp:inline>
        </w:drawing>
      </w:r>
    </w:p>
    <w:p w:rsidR="006F394E" w:rsidRDefault="006F394E" w14:paraId="39539C9E" w14:textId="57AC34CF"/>
    <w:p w:rsidR="006F394E" w:rsidRDefault="006F394E" w14:paraId="0472DA1F" w14:textId="45268079">
      <w:r>
        <w:br w:type="page"/>
      </w:r>
    </w:p>
    <w:p w:rsidR="006F394E" w:rsidRDefault="006F394E" w14:paraId="711B780C" w14:textId="47433619" w14:noSpellErr="1">
      <w:r w:rsidR="006F394E">
        <w:drawing>
          <wp:inline wp14:editId="06BD3A28" wp14:anchorId="4CF055D9">
            <wp:extent cx="5943600" cy="5215253"/>
            <wp:effectExtent l="0" t="0" r="0" b="4445"/>
            <wp:docPr id="6" name="Picture 6" descr="Graphical user interface, website&#10;&#10;Description automatically generated" title=""/>
            <wp:cNvGraphicFramePr>
              <a:graphicFrameLocks noChangeAspect="1"/>
            </wp:cNvGraphicFramePr>
            <a:graphic>
              <a:graphicData uri="http://schemas.openxmlformats.org/drawingml/2006/picture">
                <pic:pic>
                  <pic:nvPicPr>
                    <pic:cNvPr id="0" name="Picture 6"/>
                    <pic:cNvPicPr/>
                  </pic:nvPicPr>
                  <pic:blipFill>
                    <a:blip r:embed="Reb5fcf3e884848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215253"/>
                    </a:xfrm>
                    <a:prstGeom prst="rect">
                      <a:avLst/>
                    </a:prstGeom>
                  </pic:spPr>
                </pic:pic>
              </a:graphicData>
            </a:graphic>
          </wp:inline>
        </w:drawing>
      </w:r>
    </w:p>
    <w:p w:rsidR="006F394E" w:rsidRDefault="006F394E" w14:paraId="787F4980" w14:textId="2ED6FA56">
      <w:r>
        <w:br w:type="page"/>
      </w:r>
    </w:p>
    <w:p w:rsidR="006F394E" w:rsidRDefault="006F394E" w14:paraId="084E8D83" w14:textId="56DD5E8C">
      <w:r w:rsidR="006F394E">
        <w:drawing>
          <wp:inline wp14:editId="0FD42DC8" wp14:anchorId="12035C7A">
            <wp:extent cx="5943600" cy="4812030"/>
            <wp:effectExtent l="0" t="0" r="0" b="1270"/>
            <wp:docPr id="7" name="Picture 7"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7"/>
                    <pic:cNvPicPr/>
                  </pic:nvPicPr>
                  <pic:blipFill>
                    <a:blip r:embed="R1053e8d209e24d0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812030"/>
                    </a:xfrm>
                    <a:prstGeom prst="rect">
                      <a:avLst/>
                    </a:prstGeom>
                  </pic:spPr>
                </pic:pic>
              </a:graphicData>
            </a:graphic>
          </wp:inline>
        </w:drawing>
      </w:r>
    </w:p>
    <w:p w:rsidR="006F394E" w:rsidRDefault="006F394E" w14:paraId="05810797" w14:textId="197F86AB"/>
    <w:p w:rsidR="006F394E" w:rsidRDefault="006F394E" w14:paraId="4C5E062B" w14:textId="4E1F745D">
      <w:r>
        <w:br w:type="page"/>
      </w:r>
    </w:p>
    <w:p w:rsidR="006F394E" w:rsidRDefault="006F394E" w14:paraId="27BFFE56" w14:textId="071F2042">
      <w:r w:rsidR="006F394E">
        <w:drawing>
          <wp:inline wp14:editId="0642F297" wp14:anchorId="564379D1">
            <wp:extent cx="5943600" cy="4702174"/>
            <wp:effectExtent l="0" t="0" r="0" b="0"/>
            <wp:docPr id="8" name="Picture 8" descr="Graphical user interface&#10;&#10;Description automatically generated" title=""/>
            <wp:cNvGraphicFramePr>
              <a:graphicFrameLocks noChangeAspect="1"/>
            </wp:cNvGraphicFramePr>
            <a:graphic>
              <a:graphicData uri="http://schemas.openxmlformats.org/drawingml/2006/picture">
                <pic:pic>
                  <pic:nvPicPr>
                    <pic:cNvPr id="0" name="Picture 8"/>
                    <pic:cNvPicPr/>
                  </pic:nvPicPr>
                  <pic:blipFill>
                    <a:blip r:embed="R3decab9ded1647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702174"/>
                    </a:xfrm>
                    <a:prstGeom prst="rect">
                      <a:avLst/>
                    </a:prstGeom>
                  </pic:spPr>
                </pic:pic>
              </a:graphicData>
            </a:graphic>
          </wp:inline>
        </w:drawing>
      </w:r>
    </w:p>
    <w:p w:rsidR="006F394E" w:rsidRDefault="006F394E" w14:paraId="50254158" w14:textId="727AC71C"/>
    <w:p w:rsidR="006F394E" w:rsidRDefault="006F394E" w14:paraId="6B356F83" w14:textId="7C03D59E">
      <w:r>
        <w:br w:type="page"/>
      </w:r>
    </w:p>
    <w:p w:rsidR="006F394E" w:rsidRDefault="006F394E" w14:paraId="3A27174B" w14:textId="58E606F9">
      <w:r w:rsidR="006F394E">
        <w:drawing>
          <wp:inline wp14:editId="0826B0B2" wp14:anchorId="605B0114">
            <wp:extent cx="5943600" cy="5087621"/>
            <wp:effectExtent l="0" t="0" r="0" b="5080"/>
            <wp:docPr id="9" name="Picture 9"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9"/>
                    <pic:cNvPicPr/>
                  </pic:nvPicPr>
                  <pic:blipFill>
                    <a:blip r:embed="Rdbc61f10d0ef47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087621"/>
                    </a:xfrm>
                    <a:prstGeom prst="rect">
                      <a:avLst/>
                    </a:prstGeom>
                  </pic:spPr>
                </pic:pic>
              </a:graphicData>
            </a:graphic>
          </wp:inline>
        </w:drawing>
      </w:r>
    </w:p>
    <w:p w:rsidR="006F394E" w:rsidRDefault="006F394E" w14:paraId="0BA65408" w14:textId="514EDB24"/>
    <w:p w:rsidR="006F394E" w:rsidRDefault="006F394E" w14:paraId="5939CE84" w14:textId="19B48103">
      <w:r>
        <w:br w:type="page"/>
      </w:r>
    </w:p>
    <w:p w:rsidR="006F394E" w:rsidRDefault="006F394E" w14:paraId="3CC60883" w14:textId="4D65B5D0">
      <w:r w:rsidR="006F394E">
        <w:drawing>
          <wp:inline wp14:editId="4EE6CFB1" wp14:anchorId="36D84BBF">
            <wp:extent cx="5943600" cy="4561205"/>
            <wp:effectExtent l="0" t="0" r="0" b="0"/>
            <wp:docPr id="10" name="Picture 10"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10"/>
                    <pic:cNvPicPr/>
                  </pic:nvPicPr>
                  <pic:blipFill>
                    <a:blip r:embed="R947a950e3e8148f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561205"/>
                    </a:xfrm>
                    <a:prstGeom prst="rect">
                      <a:avLst/>
                    </a:prstGeom>
                  </pic:spPr>
                </pic:pic>
              </a:graphicData>
            </a:graphic>
          </wp:inline>
        </w:drawing>
      </w:r>
    </w:p>
    <w:p w:rsidR="006F394E" w:rsidRDefault="006F394E" w14:paraId="51FCBB50" w14:textId="0E3A0173"/>
    <w:p w:rsidR="006F394E" w:rsidRDefault="006F394E" w14:paraId="6256443C" w14:textId="22849920">
      <w:r>
        <w:br w:type="page"/>
      </w:r>
    </w:p>
    <w:p w:rsidR="006F394E" w:rsidRDefault="006F394E" w14:paraId="53F3269B" w14:textId="3346B758">
      <w:r w:rsidR="006F394E">
        <w:drawing>
          <wp:inline wp14:editId="5AA0F0B0" wp14:anchorId="536EDECC">
            <wp:extent cx="5943600" cy="4851400"/>
            <wp:effectExtent l="0" t="0" r="0" b="0"/>
            <wp:docPr id="11" name="Picture 11" descr="Graphical user interface, website&#10;&#10;Description automatically generated" title=""/>
            <wp:cNvGraphicFramePr>
              <a:graphicFrameLocks noChangeAspect="1"/>
            </wp:cNvGraphicFramePr>
            <a:graphic>
              <a:graphicData uri="http://schemas.openxmlformats.org/drawingml/2006/picture">
                <pic:pic>
                  <pic:nvPicPr>
                    <pic:cNvPr id="0" name="Picture 11"/>
                    <pic:cNvPicPr/>
                  </pic:nvPicPr>
                  <pic:blipFill>
                    <a:blip r:embed="R3aee5030957f4c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851400"/>
                    </a:xfrm>
                    <a:prstGeom prst="rect">
                      <a:avLst/>
                    </a:prstGeom>
                  </pic:spPr>
                </pic:pic>
              </a:graphicData>
            </a:graphic>
          </wp:inline>
        </w:drawing>
      </w:r>
    </w:p>
    <w:p w:rsidR="006F394E" w:rsidRDefault="006F394E" w14:paraId="3AF4754C" w14:textId="075FD07E"/>
    <w:p w:rsidR="006F394E" w:rsidRDefault="006F394E" w14:paraId="01CE204F" w14:textId="5BBA2275">
      <w:r>
        <w:br w:type="page"/>
      </w:r>
    </w:p>
    <w:p w:rsidR="006F394E" w:rsidRDefault="00454978" w14:paraId="0EC8BF59" w14:textId="1030FED9">
      <w:r w:rsidR="00454978">
        <w:drawing>
          <wp:inline wp14:editId="7EC1DA80" wp14:anchorId="085AEBF4">
            <wp:extent cx="5943600" cy="4911092"/>
            <wp:effectExtent l="0" t="0" r="0" b="3810"/>
            <wp:docPr id="12" name="Picture 12" descr="Graphical user interface, website&#10;&#10;Description automatically generated" title=""/>
            <wp:cNvGraphicFramePr>
              <a:graphicFrameLocks noChangeAspect="1"/>
            </wp:cNvGraphicFramePr>
            <a:graphic>
              <a:graphicData uri="http://schemas.openxmlformats.org/drawingml/2006/picture">
                <pic:pic>
                  <pic:nvPicPr>
                    <pic:cNvPr id="0" name="Picture 12"/>
                    <pic:cNvPicPr/>
                  </pic:nvPicPr>
                  <pic:blipFill>
                    <a:blip r:embed="Ra4f09c5d19d24e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911092"/>
                    </a:xfrm>
                    <a:prstGeom prst="rect">
                      <a:avLst/>
                    </a:prstGeom>
                  </pic:spPr>
                </pic:pic>
              </a:graphicData>
            </a:graphic>
          </wp:inline>
        </w:drawing>
      </w:r>
    </w:p>
    <w:p w:rsidR="00454978" w:rsidRDefault="00454978" w14:paraId="42AD8AD2" w14:textId="16B378C7"/>
    <w:p w:rsidR="00454978" w:rsidRDefault="00454978" w14:paraId="7E2D1FA3" w14:textId="2423BD02">
      <w:r>
        <w:br w:type="page"/>
      </w:r>
    </w:p>
    <w:p w:rsidR="00454978" w:rsidRDefault="00454978" w14:paraId="0A16B4E5" w14:textId="408A59BD">
      <w:r w:rsidR="00454978">
        <w:drawing>
          <wp:inline wp14:editId="049EA9B3" wp14:anchorId="08B54A20">
            <wp:extent cx="5943600" cy="5028564"/>
            <wp:effectExtent l="0" t="0" r="0" b="635"/>
            <wp:docPr id="13" name="Picture 13" descr="Graphical user interface, application, Teams&#10;&#10;Description automatically generated" title=""/>
            <wp:cNvGraphicFramePr>
              <a:graphicFrameLocks noChangeAspect="1"/>
            </wp:cNvGraphicFramePr>
            <a:graphic>
              <a:graphicData uri="http://schemas.openxmlformats.org/drawingml/2006/picture">
                <pic:pic>
                  <pic:nvPicPr>
                    <pic:cNvPr id="0" name="Picture 13"/>
                    <pic:cNvPicPr/>
                  </pic:nvPicPr>
                  <pic:blipFill>
                    <a:blip r:embed="Rff0bf0c4624140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028564"/>
                    </a:xfrm>
                    <a:prstGeom prst="rect">
                      <a:avLst/>
                    </a:prstGeom>
                  </pic:spPr>
                </pic:pic>
              </a:graphicData>
            </a:graphic>
          </wp:inline>
        </w:drawing>
      </w:r>
    </w:p>
    <w:p w:rsidR="00454978" w:rsidRDefault="00454978" w14:paraId="16A17C8F" w14:textId="26F7238E"/>
    <w:p w:rsidR="00454978" w:rsidRDefault="00454978" w14:paraId="721BB7FA" w14:textId="2C6DF745">
      <w:r>
        <w:br w:type="page"/>
      </w:r>
    </w:p>
    <w:p w:rsidR="00454978" w:rsidRDefault="00454978" w14:paraId="11B3D8E0" w14:textId="329624CD">
      <w:r w:rsidR="00454978">
        <w:drawing>
          <wp:inline wp14:editId="62ABF450" wp14:anchorId="4BED6447">
            <wp:extent cx="5943600" cy="4640580"/>
            <wp:effectExtent l="0" t="0" r="0" b="0"/>
            <wp:docPr id="14" name="Picture 14"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14"/>
                    <pic:cNvPicPr/>
                  </pic:nvPicPr>
                  <pic:blipFill>
                    <a:blip r:embed="R9cbaf2ae62374e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640580"/>
                    </a:xfrm>
                    <a:prstGeom prst="rect">
                      <a:avLst/>
                    </a:prstGeom>
                  </pic:spPr>
                </pic:pic>
              </a:graphicData>
            </a:graphic>
          </wp:inline>
        </w:drawing>
      </w:r>
    </w:p>
    <w:p w:rsidR="00454978" w:rsidRDefault="00454978" w14:paraId="450E88A4" w14:textId="14D908E5"/>
    <w:p w:rsidR="00454978" w:rsidRDefault="00454978" w14:paraId="6537046B" w14:textId="0AB164CD">
      <w:r>
        <w:br w:type="page"/>
      </w:r>
    </w:p>
    <w:p w:rsidR="00454978" w:rsidRDefault="00454978" w14:paraId="5274BD7A" w14:textId="2BED8F3E">
      <w:r w:rsidR="00454978">
        <w:drawing>
          <wp:inline wp14:editId="0E40FEDD" wp14:anchorId="7473FAA3">
            <wp:extent cx="5943600" cy="4335145"/>
            <wp:effectExtent l="0" t="0" r="0" b="0"/>
            <wp:docPr id="15" name="Picture 15"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15"/>
                    <pic:cNvPicPr/>
                  </pic:nvPicPr>
                  <pic:blipFill>
                    <a:blip r:embed="R259277d9beaf4f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335145"/>
                    </a:xfrm>
                    <a:prstGeom prst="rect">
                      <a:avLst/>
                    </a:prstGeom>
                  </pic:spPr>
                </pic:pic>
              </a:graphicData>
            </a:graphic>
          </wp:inline>
        </w:drawing>
      </w:r>
    </w:p>
    <w:p w:rsidR="00454978" w:rsidRDefault="00454978" w14:paraId="539CF6B1" w14:textId="191F9CFD"/>
    <w:p w:rsidR="00454978" w:rsidRDefault="00454978" w14:paraId="6CD6488F" w14:textId="73AA8E0E">
      <w:r>
        <w:br w:type="page"/>
      </w:r>
    </w:p>
    <w:p w:rsidR="00454978" w:rsidRDefault="00454978" w14:paraId="7118B5E1" w14:textId="7C868BFC">
      <w:r w:rsidR="00454978">
        <w:drawing>
          <wp:inline wp14:editId="13F4F888" wp14:anchorId="50B53E2E">
            <wp:extent cx="5943600" cy="4944746"/>
            <wp:effectExtent l="0" t="0" r="0" b="0"/>
            <wp:docPr id="16" name="Picture 16"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16"/>
                    <pic:cNvPicPr/>
                  </pic:nvPicPr>
                  <pic:blipFill>
                    <a:blip r:embed="R41c2def8fb7844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944746"/>
                    </a:xfrm>
                    <a:prstGeom prst="rect">
                      <a:avLst/>
                    </a:prstGeom>
                  </pic:spPr>
                </pic:pic>
              </a:graphicData>
            </a:graphic>
          </wp:inline>
        </w:drawing>
      </w:r>
    </w:p>
    <w:sectPr w:rsidR="00454978">
      <w:headerReference w:type="even" r:id="rId22"/>
      <w:headerReference w:type="default" r:id="rId23"/>
      <w:footerReference w:type="even" r:id="rId24"/>
      <w:footerReference w:type="default" r:id="rId25"/>
      <w:headerReference w:type="first" r:id="rId26"/>
      <w:footerReference w:type="first" r:id="rId27"/>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3A04" w:rsidP="00F96AB2" w:rsidRDefault="00663A04" w14:paraId="7E3CE7F3" w14:textId="77777777">
      <w:r>
        <w:separator/>
      </w:r>
    </w:p>
  </w:endnote>
  <w:endnote w:type="continuationSeparator" w:id="0">
    <w:p w:rsidR="00663A04" w:rsidP="00F96AB2" w:rsidRDefault="00663A04" w14:paraId="409DF0A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OpenSans">
    <w:altName w:val="Cambria"/>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AB2" w:rsidRDefault="00F96AB2" w14:paraId="52B763E2"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AB2" w:rsidRDefault="00F96AB2" w14:paraId="20A2FFFB"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AB2" w:rsidRDefault="00F96AB2" w14:paraId="03E32B2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3A04" w:rsidP="00F96AB2" w:rsidRDefault="00663A04" w14:paraId="6E110D5D" w14:textId="77777777">
      <w:r>
        <w:separator/>
      </w:r>
    </w:p>
  </w:footnote>
  <w:footnote w:type="continuationSeparator" w:id="0">
    <w:p w:rsidR="00663A04" w:rsidP="00F96AB2" w:rsidRDefault="00663A04" w14:paraId="27C26B9F"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p w:rsidR="00F96AB2" w:rsidRDefault="00F96AB2" w14:paraId="66A77D80" w14:textId="0317969B">
    <w:pPr>
      <w:pStyle w:val="Header"/>
    </w:pPr>
    <w:r>
      <w:rPr>
        <w:noProof/>
      </w:rPr>
      <mc:AlternateContent>
        <mc:Choice Requires="wps">
          <w:drawing>
            <wp:anchor distT="0" distB="0" distL="114300" distR="114300" simplePos="0" relativeHeight="251659264" behindDoc="1" locked="0" layoutInCell="1" allowOverlap="1" wp14:anchorId="3AF95BAD" wp14:editId="08D2A2D8">
              <wp:simplePos x="635" y="635"/>
              <wp:positionH relativeFrom="margin">
                <wp:align>center</wp:align>
              </wp:positionH>
              <wp:positionV relativeFrom="margin">
                <wp:align>center</wp:align>
              </wp:positionV>
              <wp:extent cx="443865" cy="443865"/>
              <wp:effectExtent l="0" t="203200" r="0" b="200660"/>
              <wp:wrapNone/>
              <wp:docPr id="4" name="Text Box 4" descr="Confidential"/>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wps:spPr>
                    <wps:txbx>
                      <w:txbxContent>
                        <w:p w:rsidRPr="00F96AB2" w:rsidR="00F96AB2" w:rsidRDefault="00F96AB2" w14:paraId="5A477B3A" w14:textId="034F48E7">
                          <w:pPr>
                            <w:rPr>
                              <w:rFonts w:ascii="Calibri" w:hAnsi="Calibri" w:eastAsia="Calibri" w:cs="Calibri"/>
                              <w:color w:val="000000"/>
                              <w:sz w:val="20"/>
                              <w:szCs w:val="20"/>
                              <w14:textFill>
                                <w14:solidFill>
                                  <w14:srgbClr w14:val="000000">
                                    <w14:alpha w14:val="50000"/>
                                  </w14:srgbClr>
                                </w14:solidFill>
                              </w14:textFill>
                            </w:rPr>
                          </w:pPr>
                          <w:r w:rsidRPr="00F96AB2">
                            <w:rPr>
                              <w:rFonts w:ascii="Calibri" w:hAnsi="Calibri" w:eastAsia="Calibri" w:cs="Calibri"/>
                              <w:color w:val="000000"/>
                              <w:sz w:val="20"/>
                              <w:szCs w:val="20"/>
                              <w14:textFill>
                                <w14:solidFill>
                                  <w14:srgbClr w14:val="000000">
                                    <w14:alpha w14:val="50000"/>
                                  </w14:srgbClr>
                                </w14:solidFill>
                              </w14:textFill>
                            </w:rPr>
                            <w:t>Confidential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w14:anchorId="3AF95BAD">
              <v:stroke joinstyle="miter"/>
              <v:path gradientshapeok="t" o:connecttype="rect"/>
            </v:shapetype>
            <v:shape id="Text Box 4" style="position:absolute;margin-left:0;margin-top:0;width:34.95pt;height:34.95pt;rotation:-45;z-index:-251657216;visibility:visible;mso-wrap-style:none;mso-wrap-distance-left:9pt;mso-wrap-distance-top:0;mso-wrap-distance-right:9pt;mso-wrap-distance-bottom:0;mso-position-horizontal:center;mso-position-horizontal-relative:margin;mso-position-vertical:center;mso-position-vertical-relative:margin;v-text-anchor:top" alt="Confidential"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">
              <v:textbox style="mso-fit-shape-to-text:t" inset="0,0,0,0">
                <w:txbxContent>
                  <w:p w:rsidRPr="00F96AB2" w:rsidR="00F96AB2" w:rsidRDefault="00F96AB2" w14:paraId="5A477B3A" w14:textId="034F48E7">
                    <w:pPr>
                      <w:rPr>
                        <w:rFonts w:ascii="Calibri" w:hAnsi="Calibri" w:eastAsia="Calibri" w:cs="Calibri"/>
                        <w:color w:val="000000"/>
                        <w:sz w:val="20"/>
                        <w:szCs w:val="20"/>
                        <w14:textFill>
                          <w14:solidFill>
                            <w14:srgbClr w14:val="000000">
                              <w14:alpha w14:val="50000"/>
                            </w14:srgbClr>
                          </w14:solidFill>
                        </w14:textFill>
                      </w:rPr>
                    </w:pPr>
                    <w:r w:rsidRPr="00F96AB2">
                      <w:rPr>
                        <w:rFonts w:ascii="Calibri" w:hAnsi="Calibri" w:eastAsia="Calibri" w:cs="Calibri"/>
                        <w:color w:val="000000"/>
                        <w:sz w:val="20"/>
                        <w:szCs w:val="20"/>
                        <w14:textFill>
                          <w14:solidFill>
                            <w14:srgbClr w14:val="000000">
                              <w14:alpha w14:val="50000"/>
                            </w14:srgbClr>
                          </w14:solidFill>
                        </w14:textFill>
                      </w:rPr>
                      <w:t>Confidential</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p w:rsidR="00F96AB2" w:rsidRDefault="00F96AB2" w14:paraId="3DE7438D" w14:textId="77F4B5E0">
    <w:pPr>
      <w:pStyle w:val="Header"/>
    </w:pPr>
    <w:r>
      <w:rPr>
        <w:noProof/>
      </w:rPr>
      <mc:AlternateContent>
        <mc:Choice Requires="wps">
          <w:drawing>
            <wp:anchor distT="0" distB="0" distL="114300" distR="114300" simplePos="0" relativeHeight="251660288" behindDoc="1" locked="0" layoutInCell="1" allowOverlap="1" wp14:anchorId="01F254FB" wp14:editId="7BAD95D5">
              <wp:simplePos x="635" y="635"/>
              <wp:positionH relativeFrom="margin">
                <wp:align>center</wp:align>
              </wp:positionH>
              <wp:positionV relativeFrom="margin">
                <wp:align>center</wp:align>
              </wp:positionV>
              <wp:extent cx="443865" cy="443865"/>
              <wp:effectExtent l="0" t="203200" r="0" b="200660"/>
              <wp:wrapNone/>
              <wp:docPr id="5" name="Text Box 5" descr="Confidential"/>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wps:spPr>
                    <wps:txbx>
                      <w:txbxContent>
                        <w:p w:rsidRPr="00F96AB2" w:rsidR="00F96AB2" w:rsidRDefault="00F96AB2" w14:paraId="0838FFE0" w14:textId="0DBCF9D6">
                          <w:pPr>
                            <w:rPr>
                              <w:rFonts w:ascii="Calibri" w:hAnsi="Calibri" w:eastAsia="Calibri" w:cs="Calibri"/>
                              <w:color w:val="000000"/>
                              <w:sz w:val="20"/>
                              <w:szCs w:val="20"/>
                              <w14:textFill>
                                <w14:solidFill>
                                  <w14:srgbClr w14:val="000000">
                                    <w14:alpha w14:val="50000"/>
                                  </w14:srgbClr>
                                </w14:solidFill>
                              </w14:textFill>
                            </w:rPr>
                          </w:pPr>
                          <w:r w:rsidRPr="00F96AB2">
                            <w:rPr>
                              <w:rFonts w:ascii="Calibri" w:hAnsi="Calibri" w:eastAsia="Calibri" w:cs="Calibri"/>
                              <w:color w:val="000000"/>
                              <w:sz w:val="20"/>
                              <w:szCs w:val="20"/>
                              <w14:textFill>
                                <w14:solidFill>
                                  <w14:srgbClr w14:val="000000">
                                    <w14:alpha w14:val="50000"/>
                                  </w14:srgbClr>
                                </w14:solidFill>
                              </w14:textFill>
                            </w:rPr>
                            <w:t>Confidential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w14:anchorId="01F254FB">
              <v:stroke joinstyle="miter"/>
              <v:path gradientshapeok="t" o:connecttype="rect"/>
            </v:shapetype>
            <v:shape id="Text Box 5" style="position:absolute;margin-left:0;margin-top:0;width:34.95pt;height:34.95pt;rotation:-45;z-index:-251656192;visibility:visible;mso-wrap-style:none;mso-wrap-distance-left:9pt;mso-wrap-distance-top:0;mso-wrap-distance-right:9pt;mso-wrap-distance-bottom:0;mso-position-horizontal:center;mso-position-horizontal-relative:margin;mso-position-vertical:center;mso-position-vertical-relative:margin;v-text-anchor:top" alt="Confidential"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">
              <v:fill o:detectmouseclick="t"/>
              <v:textbox style="mso-fit-shape-to-text:t" inset="0,0,0,0">
                <w:txbxContent>
                  <w:p w:rsidRPr="00F96AB2" w:rsidR="00F96AB2" w:rsidRDefault="00F96AB2" w14:paraId="0838FFE0" w14:textId="0DBCF9D6">
                    <w:pPr>
                      <w:rPr>
                        <w:rFonts w:ascii="Calibri" w:hAnsi="Calibri" w:eastAsia="Calibri" w:cs="Calibri"/>
                        <w:color w:val="000000"/>
                        <w:sz w:val="20"/>
                        <w:szCs w:val="20"/>
                        <w14:textFill>
                          <w14:solidFill>
                            <w14:srgbClr w14:val="000000">
                              <w14:alpha w14:val="50000"/>
                            </w14:srgbClr>
                          </w14:solidFill>
                        </w14:textFill>
                      </w:rPr>
                    </w:pPr>
                    <w:r w:rsidRPr="00F96AB2">
                      <w:rPr>
                        <w:rFonts w:ascii="Calibri" w:hAnsi="Calibri" w:eastAsia="Calibri" w:cs="Calibri"/>
                        <w:color w:val="000000"/>
                        <w:sz w:val="20"/>
                        <w:szCs w:val="20"/>
                        <w14:textFill>
                          <w14:solidFill>
                            <w14:srgbClr w14:val="000000">
                              <w14:alpha w14:val="50000"/>
                            </w14:srgbClr>
                          </w14:solidFill>
                        </w14:textFill>
                      </w:rPr>
                      <w:t>Confidential</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p w:rsidR="00F96AB2" w:rsidRDefault="00F96AB2" w14:paraId="2BD528B5" w14:textId="433EA7C4">
    <w:pPr>
      <w:pStyle w:val="Header"/>
    </w:pPr>
    <w:r>
      <w:rPr>
        <w:noProof/>
      </w:rPr>
      <mc:AlternateContent>
        <mc:Choice Requires="wps">
          <w:drawing>
            <wp:anchor distT="0" distB="0" distL="114300" distR="114300" simplePos="0" relativeHeight="251658240" behindDoc="1" locked="0" layoutInCell="1" allowOverlap="1" wp14:anchorId="55B6E145" wp14:editId="0D35E934">
              <wp:simplePos x="635" y="635"/>
              <wp:positionH relativeFrom="margin">
                <wp:align>center</wp:align>
              </wp:positionH>
              <wp:positionV relativeFrom="margin">
                <wp:align>center</wp:align>
              </wp:positionV>
              <wp:extent cx="443865" cy="443865"/>
              <wp:effectExtent l="0" t="203200" r="0" b="200660"/>
              <wp:wrapNone/>
              <wp:docPr id="3" name="Text Box 3" descr="Confidential"/>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wps:spPr>
                    <wps:txbx>
                      <w:txbxContent>
                        <w:p w:rsidRPr="00F96AB2" w:rsidR="00F96AB2" w:rsidRDefault="00F96AB2" w14:paraId="63F1B050" w14:textId="4A05C806">
                          <w:pPr>
                            <w:rPr>
                              <w:rFonts w:ascii="Calibri" w:hAnsi="Calibri" w:eastAsia="Calibri" w:cs="Calibri"/>
                              <w:color w:val="000000"/>
                              <w:sz w:val="20"/>
                              <w:szCs w:val="20"/>
                              <w14:textFill>
                                <w14:solidFill>
                                  <w14:srgbClr w14:val="000000">
                                    <w14:alpha w14:val="50000"/>
                                  </w14:srgbClr>
                                </w14:solidFill>
                              </w14:textFill>
                            </w:rPr>
                          </w:pPr>
                          <w:r w:rsidRPr="00F96AB2">
                            <w:rPr>
                              <w:rFonts w:ascii="Calibri" w:hAnsi="Calibri" w:eastAsia="Calibri" w:cs="Calibri"/>
                              <w:color w:val="000000"/>
                              <w:sz w:val="20"/>
                              <w:szCs w:val="20"/>
                              <w14:textFill>
                                <w14:solidFill>
                                  <w14:srgbClr w14:val="000000">
                                    <w14:alpha w14:val="50000"/>
                                  </w14:srgbClr>
                                </w14:solidFill>
                              </w14:textFill>
                            </w:rPr>
                            <w:t>Confidential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w14:anchorId="55B6E145">
              <v:stroke joinstyle="miter"/>
              <v:path gradientshapeok="t" o:connecttype="rect"/>
            </v:shapetype>
            <v:shape id="Text Box 3" style="position:absolute;margin-left:0;margin-top:0;width:34.95pt;height:34.95pt;rotation:-45;z-index:-251658240;visibility:visible;mso-wrap-style:none;mso-wrap-distance-left:9pt;mso-wrap-distance-top:0;mso-wrap-distance-right:9pt;mso-wrap-distance-bottom:0;mso-position-horizontal:center;mso-position-horizontal-relative:margin;mso-position-vertical:center;mso-position-vertical-relative:margin;v-text-anchor:top" alt="Confidential"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">
              <v:fill o:detectmouseclick="t"/>
              <v:textbox style="mso-fit-shape-to-text:t" inset="0,0,0,0">
                <w:txbxContent>
                  <w:p w:rsidRPr="00F96AB2" w:rsidR="00F96AB2" w:rsidRDefault="00F96AB2" w14:paraId="63F1B050" w14:textId="4A05C806">
                    <w:pPr>
                      <w:rPr>
                        <w:rFonts w:ascii="Calibri" w:hAnsi="Calibri" w:eastAsia="Calibri" w:cs="Calibri"/>
                        <w:color w:val="000000"/>
                        <w:sz w:val="20"/>
                        <w:szCs w:val="20"/>
                        <w14:textFill>
                          <w14:solidFill>
                            <w14:srgbClr w14:val="000000">
                              <w14:alpha w14:val="50000"/>
                            </w14:srgbClr>
                          </w14:solidFill>
                        </w14:textFill>
                      </w:rPr>
                    </w:pPr>
                    <w:r w:rsidRPr="00F96AB2">
                      <w:rPr>
                        <w:rFonts w:ascii="Calibri" w:hAnsi="Calibri" w:eastAsia="Calibri" w:cs="Calibri"/>
                        <w:color w:val="000000"/>
                        <w:sz w:val="20"/>
                        <w:szCs w:val="20"/>
                        <w14:textFill>
                          <w14:solidFill>
                            <w14:srgbClr w14:val="000000">
                              <w14:alpha w14:val="50000"/>
                            </w14:srgbClr>
                          </w14:solidFill>
                        </w14:textFill>
                      </w:rPr>
                      <w:t>Confidential</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92022"/>
    <w:multiLevelType w:val="hybridMultilevel"/>
    <w:tmpl w:val="3956246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D2EEAEC8">
      <w:start w:val="1"/>
      <w:numFmt w:val="decimal"/>
      <w:lvlText w:val="%3)"/>
      <w:lvlJc w:val="left"/>
      <w:pPr>
        <w:ind w:left="2340" w:hanging="360"/>
      </w:pPr>
      <w:rPr>
        <w:rFonts w:hint="default" w:ascii="OpenSans" w:hAnsi="OpenSan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24796F"/>
    <w:multiLevelType w:val="multilevel"/>
    <w:tmpl w:val="DF7AE80E"/>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 w15:restartNumberingAfterBreak="0">
    <w:nsid w:val="27553086"/>
    <w:multiLevelType w:val="hybridMultilevel"/>
    <w:tmpl w:val="CD4451DA"/>
    <w:lvl w:ilvl="0" w:tplc="04090001">
      <w:start w:val="1"/>
      <w:numFmt w:val="bullet"/>
      <w:lvlText w:val=""/>
      <w:lvlJc w:val="left"/>
      <w:pPr>
        <w:ind w:left="360" w:hanging="360"/>
      </w:pPr>
      <w:rPr>
        <w:rFonts w:hint="default" w:ascii="Symbol" w:hAnsi="Symbol"/>
      </w:rPr>
    </w:lvl>
    <w:lvl w:ilvl="1" w:tplc="A3DE06C4">
      <w:start w:val="5"/>
      <w:numFmt w:val="bullet"/>
      <w:lvlText w:val="•"/>
      <w:lvlJc w:val="left"/>
      <w:pPr>
        <w:ind w:left="1080" w:hanging="360"/>
      </w:pPr>
      <w:rPr>
        <w:rFonts w:hint="default" w:ascii="OpenSans" w:hAnsi="OpenSans" w:eastAsia="Times New Roman" w:cs="Times New Roman"/>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 w15:restartNumberingAfterBreak="0">
    <w:nsid w:val="546B5842"/>
    <w:multiLevelType w:val="hybridMultilevel"/>
    <w:tmpl w:val="4F04C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AB2"/>
    <w:rsid w:val="00066879"/>
    <w:rsid w:val="00072739"/>
    <w:rsid w:val="001B0C64"/>
    <w:rsid w:val="00291DFC"/>
    <w:rsid w:val="00454978"/>
    <w:rsid w:val="004C6A11"/>
    <w:rsid w:val="004F4C44"/>
    <w:rsid w:val="00663A04"/>
    <w:rsid w:val="006D7527"/>
    <w:rsid w:val="006F394E"/>
    <w:rsid w:val="008C1C55"/>
    <w:rsid w:val="008C6F3D"/>
    <w:rsid w:val="00961573"/>
    <w:rsid w:val="00B559CF"/>
    <w:rsid w:val="00D57C83"/>
    <w:rsid w:val="00F369DD"/>
    <w:rsid w:val="00F96AB2"/>
    <w:rsid w:val="1676EB08"/>
    <w:rsid w:val="170DA74A"/>
    <w:rsid w:val="17269BF7"/>
    <w:rsid w:val="37178C2B"/>
    <w:rsid w:val="4669B065"/>
    <w:rsid w:val="4B142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72E82"/>
  <w15:chartTrackingRefBased/>
  <w15:docId w15:val="{08573F96-97C7-F44B-A160-6333CB395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F96AB2"/>
    <w:pPr>
      <w:spacing w:before="100" w:beforeAutospacing="1" w:after="100" w:afterAutospacing="1"/>
    </w:pPr>
    <w:rPr>
      <w:rFonts w:ascii="Times New Roman" w:hAnsi="Times New Roman" w:eastAsia="Times New Roman" w:cs="Times New Roman"/>
    </w:rPr>
  </w:style>
  <w:style w:type="paragraph" w:styleId="ListParagraph">
    <w:name w:val="List Paragraph"/>
    <w:basedOn w:val="Normal"/>
    <w:uiPriority w:val="34"/>
    <w:qFormat/>
    <w:rsid w:val="00F96AB2"/>
    <w:pPr>
      <w:ind w:left="720"/>
      <w:contextualSpacing/>
    </w:pPr>
  </w:style>
  <w:style w:type="paragraph" w:styleId="Header">
    <w:name w:val="header"/>
    <w:basedOn w:val="Normal"/>
    <w:link w:val="HeaderChar"/>
    <w:uiPriority w:val="99"/>
    <w:unhideWhenUsed/>
    <w:rsid w:val="00F96AB2"/>
    <w:pPr>
      <w:tabs>
        <w:tab w:val="center" w:pos="4680"/>
        <w:tab w:val="right" w:pos="9360"/>
      </w:tabs>
    </w:pPr>
  </w:style>
  <w:style w:type="character" w:styleId="HeaderChar" w:customStyle="1">
    <w:name w:val="Header Char"/>
    <w:basedOn w:val="DefaultParagraphFont"/>
    <w:link w:val="Header"/>
    <w:uiPriority w:val="99"/>
    <w:rsid w:val="00F96AB2"/>
  </w:style>
  <w:style w:type="paragraph" w:styleId="Footer">
    <w:name w:val="footer"/>
    <w:basedOn w:val="Normal"/>
    <w:link w:val="FooterChar"/>
    <w:uiPriority w:val="99"/>
    <w:unhideWhenUsed/>
    <w:rsid w:val="00F96AB2"/>
    <w:pPr>
      <w:tabs>
        <w:tab w:val="center" w:pos="4680"/>
        <w:tab w:val="right" w:pos="9360"/>
      </w:tabs>
    </w:pPr>
  </w:style>
  <w:style w:type="character" w:styleId="FooterChar" w:customStyle="1">
    <w:name w:val="Footer Char"/>
    <w:basedOn w:val="DefaultParagraphFont"/>
    <w:link w:val="Footer"/>
    <w:uiPriority w:val="99"/>
    <w:rsid w:val="00F96A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726900">
      <w:bodyDiv w:val="1"/>
      <w:marLeft w:val="0"/>
      <w:marRight w:val="0"/>
      <w:marTop w:val="0"/>
      <w:marBottom w:val="0"/>
      <w:divBdr>
        <w:top w:val="none" w:sz="0" w:space="0" w:color="auto"/>
        <w:left w:val="none" w:sz="0" w:space="0" w:color="auto"/>
        <w:bottom w:val="none" w:sz="0" w:space="0" w:color="auto"/>
        <w:right w:val="none" w:sz="0" w:space="0" w:color="auto"/>
      </w:divBdr>
      <w:divsChild>
        <w:div w:id="737899487">
          <w:marLeft w:val="0"/>
          <w:marRight w:val="0"/>
          <w:marTop w:val="0"/>
          <w:marBottom w:val="0"/>
          <w:divBdr>
            <w:top w:val="none" w:sz="0" w:space="0" w:color="auto"/>
            <w:left w:val="none" w:sz="0" w:space="0" w:color="auto"/>
            <w:bottom w:val="none" w:sz="0" w:space="0" w:color="auto"/>
            <w:right w:val="none" w:sz="0" w:space="0" w:color="auto"/>
          </w:divBdr>
          <w:divsChild>
            <w:div w:id="738022587">
              <w:marLeft w:val="0"/>
              <w:marRight w:val="0"/>
              <w:marTop w:val="0"/>
              <w:marBottom w:val="0"/>
              <w:divBdr>
                <w:top w:val="none" w:sz="0" w:space="0" w:color="auto"/>
                <w:left w:val="none" w:sz="0" w:space="0" w:color="auto"/>
                <w:bottom w:val="none" w:sz="0" w:space="0" w:color="auto"/>
                <w:right w:val="none" w:sz="0" w:space="0" w:color="auto"/>
              </w:divBdr>
              <w:divsChild>
                <w:div w:id="4518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59631">
          <w:marLeft w:val="0"/>
          <w:marRight w:val="0"/>
          <w:marTop w:val="0"/>
          <w:marBottom w:val="0"/>
          <w:divBdr>
            <w:top w:val="none" w:sz="0" w:space="0" w:color="auto"/>
            <w:left w:val="none" w:sz="0" w:space="0" w:color="auto"/>
            <w:bottom w:val="none" w:sz="0" w:space="0" w:color="auto"/>
            <w:right w:val="none" w:sz="0" w:space="0" w:color="auto"/>
          </w:divBdr>
          <w:divsChild>
            <w:div w:id="443690120">
              <w:marLeft w:val="0"/>
              <w:marRight w:val="0"/>
              <w:marTop w:val="0"/>
              <w:marBottom w:val="0"/>
              <w:divBdr>
                <w:top w:val="none" w:sz="0" w:space="0" w:color="auto"/>
                <w:left w:val="none" w:sz="0" w:space="0" w:color="auto"/>
                <w:bottom w:val="none" w:sz="0" w:space="0" w:color="auto"/>
                <w:right w:val="none" w:sz="0" w:space="0" w:color="auto"/>
              </w:divBdr>
              <w:divsChild>
                <w:div w:id="143979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eader" Target="header3.xml" Id="rId26"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oter" Target="footer2.xml" Id="rId25" /><Relationship Type="http://schemas.openxmlformats.org/officeDocument/2006/relationships/customXml" Target="../customXml/item2.xml" Id="rId2"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24" /><Relationship Type="http://schemas.openxmlformats.org/officeDocument/2006/relationships/styles" Target="styles.xml" Id="rId5" /><Relationship Type="http://schemas.openxmlformats.org/officeDocument/2006/relationships/header" Target="header2.xml" Id="rId23" /><Relationship Type="http://schemas.openxmlformats.org/officeDocument/2006/relationships/fontTable" Target="fontTable.xml" Id="rId28"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eader" Target="header1.xml" Id="rId22" /><Relationship Type="http://schemas.openxmlformats.org/officeDocument/2006/relationships/footer" Target="footer3.xml" Id="rId27" /><Relationship Type="http://schemas.openxmlformats.org/officeDocument/2006/relationships/image" Target="/media/imaged.png" Id="R0324f3eb6e754945" /><Relationship Type="http://schemas.openxmlformats.org/officeDocument/2006/relationships/image" Target="/media/imagee.png" Id="Reb5fcf3e884848d9" /><Relationship Type="http://schemas.openxmlformats.org/officeDocument/2006/relationships/image" Target="/media/imagef.png" Id="R1053e8d209e24d03" /><Relationship Type="http://schemas.openxmlformats.org/officeDocument/2006/relationships/image" Target="/media/image10.png" Id="R3decab9ded164742" /><Relationship Type="http://schemas.openxmlformats.org/officeDocument/2006/relationships/image" Target="/media/image11.png" Id="Rdbc61f10d0ef474e" /><Relationship Type="http://schemas.openxmlformats.org/officeDocument/2006/relationships/image" Target="/media/image12.png" Id="R947a950e3e8148fa" /><Relationship Type="http://schemas.openxmlformats.org/officeDocument/2006/relationships/image" Target="/media/image13.png" Id="R3aee5030957f4ccb" /><Relationship Type="http://schemas.openxmlformats.org/officeDocument/2006/relationships/image" Target="/media/image14.png" Id="Ra4f09c5d19d24e3f" /><Relationship Type="http://schemas.openxmlformats.org/officeDocument/2006/relationships/image" Target="/media/image15.png" Id="Rff0bf0c462414009" /><Relationship Type="http://schemas.openxmlformats.org/officeDocument/2006/relationships/image" Target="/media/image16.png" Id="R9cbaf2ae62374e9e" /><Relationship Type="http://schemas.openxmlformats.org/officeDocument/2006/relationships/image" Target="/media/image17.png" Id="R259277d9beaf4f73" /><Relationship Type="http://schemas.openxmlformats.org/officeDocument/2006/relationships/image" Target="/media/image18.png" Id="R41c2def8fb7844b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674AF93BD0EC84EA6A549CA4A6EC283" ma:contentTypeVersion="12" ma:contentTypeDescription="Create a new document." ma:contentTypeScope="" ma:versionID="f012ded5c781ca77b273f68ca946d603">
  <xsd:schema xmlns:xsd="http://www.w3.org/2001/XMLSchema" xmlns:xs="http://www.w3.org/2001/XMLSchema" xmlns:p="http://schemas.microsoft.com/office/2006/metadata/properties" xmlns:ns2="6907db24-4a3f-4aee-b534-c563ad9e0bb0" xmlns:ns3="1db86307-c299-4550-8338-a812d441b939" targetNamespace="http://schemas.microsoft.com/office/2006/metadata/properties" ma:root="true" ma:fieldsID="c5d87be03bae3a908752ae828339be65" ns2:_="" ns3:_="">
    <xsd:import namespace="6907db24-4a3f-4aee-b534-c563ad9e0bb0"/>
    <xsd:import namespace="1db86307-c299-4550-8338-a812d441b93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07db24-4a3f-4aee-b534-c563ad9e0b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db86307-c299-4550-8338-a812d441b93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32BF9E8-E9E1-47FD-9C7C-2B731E5BB548}">
  <ds:schemaRefs>
    <ds:schemaRef ds:uri="http://schemas.openxmlformats.org/package/2006/metadata/core-properties"/>
    <ds:schemaRef ds:uri="http://schemas.microsoft.com/office/2006/metadata/properties"/>
    <ds:schemaRef ds:uri="http://purl.org/dc/dcmitype/"/>
    <ds:schemaRef ds:uri="1db86307-c299-4550-8338-a812d441b939"/>
    <ds:schemaRef ds:uri="http://www.w3.org/XML/1998/namespace"/>
    <ds:schemaRef ds:uri="http://schemas.microsoft.com/office/2006/documentManagement/types"/>
    <ds:schemaRef ds:uri="http://purl.org/dc/elements/1.1/"/>
    <ds:schemaRef ds:uri="http://schemas.microsoft.com/office/infopath/2007/PartnerControls"/>
    <ds:schemaRef ds:uri="6907db24-4a3f-4aee-b534-c563ad9e0bb0"/>
    <ds:schemaRef ds:uri="http://purl.org/dc/terms/"/>
  </ds:schemaRefs>
</ds:datastoreItem>
</file>

<file path=customXml/itemProps2.xml><?xml version="1.0" encoding="utf-8"?>
<ds:datastoreItem xmlns:ds="http://schemas.openxmlformats.org/officeDocument/2006/customXml" ds:itemID="{4D4AB190-FC95-41A8-A6E0-E65B231804DD}">
  <ds:schemaRefs>
    <ds:schemaRef ds:uri="http://schemas.microsoft.com/sharepoint/v3/contenttype/forms"/>
  </ds:schemaRefs>
</ds:datastoreItem>
</file>

<file path=customXml/itemProps3.xml><?xml version="1.0" encoding="utf-8"?>
<ds:datastoreItem xmlns:ds="http://schemas.openxmlformats.org/officeDocument/2006/customXml" ds:itemID="{B9318915-E568-4B90-874D-7EEA4DDBFD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07db24-4a3f-4aee-b534-c563ad9e0bb0"/>
    <ds:schemaRef ds:uri="1db86307-c299-4550-8338-a812d441b9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Krishna S Prasad</dc:creator>
  <keywords/>
  <dc:description/>
  <lastModifiedBy>Kiran Gurung</lastModifiedBy>
  <revision>13</revision>
  <dcterms:created xsi:type="dcterms:W3CDTF">2021-03-09T19:13:00.0000000Z</dcterms:created>
  <dcterms:modified xsi:type="dcterms:W3CDTF">2021-06-27T19:12:49.6301179Z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WatermarkFontProps">
    <vt:lpwstr>#000000,10,Calibri</vt:lpwstr>
  </property>
  <property fmtid="{D5CDD505-2E9C-101B-9397-08002B2CF9AE}" pid="3" name="ClassificationWatermarkShapeIds">
    <vt:lpwstr>3,4,5</vt:lpwstr>
  </property>
  <property fmtid="{D5CDD505-2E9C-101B-9397-08002B2CF9AE}" pid="4" name="ClassificationWatermarkText">
    <vt:lpwstr>Confidential</vt:lpwstr>
  </property>
  <property fmtid="{D5CDD505-2E9C-101B-9397-08002B2CF9AE}" pid="5" name="ContentTypeId">
    <vt:lpwstr>0x0101008674AF93BD0EC84EA6A549CA4A6EC283</vt:lpwstr>
  </property>
  <property fmtid="{D5CDD505-2E9C-101B-9397-08002B2CF9AE}" pid="6" name="MSIP_Label_5fa97d2b-a107-4ee3-a54c-a0e5842d7e2d_ActionId">
    <vt:lpwstr>3496661c-4372-4994-ad16-bf31019afd9a</vt:lpwstr>
  </property>
  <property fmtid="{D5CDD505-2E9C-101B-9397-08002B2CF9AE}" pid="7" name="MSIP_Label_5fa97d2b-a107-4ee3-a54c-a0e5842d7e2d_ContentBits">
    <vt:lpwstr>4</vt:lpwstr>
  </property>
  <property fmtid="{D5CDD505-2E9C-101B-9397-08002B2CF9AE}" pid="8" name="MSIP_Label_5fa97d2b-a107-4ee3-a54c-a0e5842d7e2d_Enabled">
    <vt:lpwstr>true</vt:lpwstr>
  </property>
  <property fmtid="{D5CDD505-2E9C-101B-9397-08002B2CF9AE}" pid="9" name="MSIP_Label_5fa97d2b-a107-4ee3-a54c-a0e5842d7e2d_Method">
    <vt:lpwstr>Privileged</vt:lpwstr>
  </property>
  <property fmtid="{D5CDD505-2E9C-101B-9397-08002B2CF9AE}" pid="10" name="MSIP_Label_5fa97d2b-a107-4ee3-a54c-a0e5842d7e2d_Name">
    <vt:lpwstr>Confidential</vt:lpwstr>
  </property>
  <property fmtid="{D5CDD505-2E9C-101B-9397-08002B2CF9AE}" pid="11" name="MSIP_Label_5fa97d2b-a107-4ee3-a54c-a0e5842d7e2d_SetDate">
    <vt:lpwstr>2021-03-09T19:15:57Z</vt:lpwstr>
  </property>
  <property fmtid="{D5CDD505-2E9C-101B-9397-08002B2CF9AE}" pid="12" name="MSIP_Label_5fa97d2b-a107-4ee3-a54c-a0e5842d7e2d_SiteId">
    <vt:lpwstr>189de737-c93a-4f5a-8b68-6f4ca9941912</vt:lpwstr>
  </property>
  <property fmtid="{D5CDD505-2E9C-101B-9397-08002B2CF9AE}" pid="13" name="TitusGUID">
    <vt:lpwstr>64981878-1f88-4262-bd13-1220e543e2e9</vt:lpwstr>
  </property>
  <property fmtid="{D5CDD505-2E9C-101B-9397-08002B2CF9AE}" pid="14" name="HCLClassD6">
    <vt:lpwstr>False</vt:lpwstr>
  </property>
  <property fmtid="{D5CDD505-2E9C-101B-9397-08002B2CF9AE}" pid="15" name="HCLClassification">
    <vt:lpwstr>HCL_Cla5s_C0nf1dent1al</vt:lpwstr>
  </property>
</Properties>
</file>