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luja4xvsy7" w:id="0"/>
      <w:bookmarkEnd w:id="0"/>
      <w:r w:rsidDel="00000000" w:rsidR="00000000" w:rsidRPr="00000000">
        <w:rPr>
          <w:rtl w:val="0"/>
        </w:rPr>
        <w:t xml:space="preserve">Burçlar — Bilgi Tabanı (RAG)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Her burç kendi başına okunabilir bir "chunk". Element başlıkları da ayrı chunk. Niyetsen için kritik alan: "Hedefe yaklaşımı / nasıl motive olur" — uygulamanın kişiselleştirme yaptığı yer burası.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knthuu54riz" w:id="1"/>
      <w:bookmarkEnd w:id="1"/>
      <w:r w:rsidDel="00000000" w:rsidR="00000000" w:rsidRPr="00000000">
        <w:rPr>
          <w:rtl w:val="0"/>
        </w:rPr>
        <w:t xml:space="preserve">ELEMENTLER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5f9vhof3gea6" w:id="2"/>
      <w:bookmarkEnd w:id="2"/>
      <w:r w:rsidDel="00000000" w:rsidR="00000000" w:rsidRPr="00000000">
        <w:rPr>
          <w:rtl w:val="0"/>
        </w:rPr>
        <w:t xml:space="preserve">Ateş Burçları (Koç, Aslan, Yay)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Enerji, tutku, girişim. Hızlı başlar, çabuk heyecanlanır, novelty ile beslenir. Niyetsen için anlamı: kısa, hızlı kazanılan zincirler ve görünür ilerleme (rank, rozet) bu kişileri tutar. Tehlike: novelty bitince bırakırlar — küçük ve sık zaferler kur.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29schyj14wl" w:id="3"/>
      <w:bookmarkEnd w:id="3"/>
      <w:r w:rsidDel="00000000" w:rsidR="00000000" w:rsidRPr="00000000">
        <w:rPr>
          <w:rtl w:val="0"/>
        </w:rPr>
        <w:t xml:space="preserve">Toprak Burçları (Boğa, Başak, Oğlak)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Disiplin, istikrar, somut sonuç. Yavaş ama sağlam. Niyetsen için anlamı: uzun zincirler ve ölçülebilir ilerleme bunları motive eder; rutini severler.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biyjxd5yo04" w:id="4"/>
      <w:bookmarkEnd w:id="4"/>
      <w:r w:rsidDel="00000000" w:rsidR="00000000" w:rsidRPr="00000000">
        <w:rPr>
          <w:rtl w:val="0"/>
        </w:rPr>
        <w:t xml:space="preserve">Hava Burçları (İkizler, Terazi, Kova)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Fikir, iletişim, çeşitlilik. Tek tip rutinden sıkılır. Niyetsen için anlamı: çeşitli görevler, sosyal/paylaşım öğesi, "neden"i anlatan mesajlar işe yarar.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s0nqo4slmm4" w:id="5"/>
      <w:bookmarkEnd w:id="5"/>
      <w:r w:rsidDel="00000000" w:rsidR="00000000" w:rsidRPr="00000000">
        <w:rPr>
          <w:rtl w:val="0"/>
        </w:rPr>
        <w:t xml:space="preserve">Su Burçları (Yengeç, Akrep, Balık)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Sezgi, duygu, derinlik. Mantıktan önce hisseder. Niyetsen için anlamı: hedefi bir hisse/anlama bağla; kuru liste değil, duygusal niyet tut.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xmv08ujvbxt" w:id="6"/>
      <w:bookmarkEnd w:id="6"/>
      <w:r w:rsidDel="00000000" w:rsidR="00000000" w:rsidRPr="00000000">
        <w:rPr>
          <w:rtl w:val="0"/>
        </w:rPr>
        <w:t xml:space="preserve">12 BURÇ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fl4x0m3whykf" w:id="7"/>
      <w:bookmarkEnd w:id="7"/>
      <w:r w:rsidDel="00000000" w:rsidR="00000000" w:rsidRPr="00000000">
        <w:rPr>
          <w:rtl w:val="0"/>
        </w:rPr>
        <w:t xml:space="preserve">Koç (21 Mart – 19 Nisan) — Ateş — Mars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Öncü, cesur, sabırsız. Başlamayı sever, bitirmekte zorlanır. Hedefe yaklaşımı: ilk adımı atması kolay, sürdürmesi zor. Hızlı geri bildirim ver.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2qfkp4jn82sf" w:id="8"/>
      <w:bookmarkEnd w:id="8"/>
      <w:r w:rsidDel="00000000" w:rsidR="00000000" w:rsidRPr="00000000">
        <w:rPr>
          <w:rtl w:val="0"/>
        </w:rPr>
        <w:t xml:space="preserve">Boğa (20 Nisan – 20 Mayıs) — Toprak — Venüs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İnatçı, sadık, konfor sever. Bir kez başladı mı bırakmaz. Hedefe yaklaşımı: yavaş ısınır ama zincir kurunca en güçlü tutunan burçtur.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dv5xnehxcph" w:id="9"/>
      <w:bookmarkEnd w:id="9"/>
      <w:r w:rsidDel="00000000" w:rsidR="00000000" w:rsidRPr="00000000">
        <w:rPr>
          <w:rtl w:val="0"/>
        </w:rPr>
        <w:t xml:space="preserve">İkizler (21 Mayıs – 20 Haziran) — Hava — Merkür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Meraklı, değişken, çok yönlü. Sıkılınca dağılır. Hedefe yaklaşımı: çeşitlilik ve yeni uyaran ister; tek görevle bunaltma.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vcwxqrpyb655" w:id="10"/>
      <w:bookmarkEnd w:id="10"/>
      <w:r w:rsidDel="00000000" w:rsidR="00000000" w:rsidRPr="00000000">
        <w:rPr>
          <w:rtl w:val="0"/>
        </w:rPr>
        <w:t xml:space="preserve">Yengeç (21 Haziran – 22 Temmuz) — Su — 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Duygusal, koruyucu, hafızası güçlü. Geçmişe bağlı. Hedefe yaklaşımı: niyeti bir aidiyet/sevdiğine bağladığında güçlenir.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5mex8w94mic" w:id="11"/>
      <w:bookmarkEnd w:id="11"/>
      <w:r w:rsidDel="00000000" w:rsidR="00000000" w:rsidRPr="00000000">
        <w:rPr>
          <w:rtl w:val="0"/>
        </w:rPr>
        <w:t xml:space="preserve">Aslan (23 Temmuz – 22 Ağustos) — Ateş — Güneş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Gururlu, cömert, görünür olmak ister. Takdir ile beslenir. Hedefe yaklaşımı: rank, rozet, başarının görünmesi onu tutar.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kflca6mus6fd" w:id="12"/>
      <w:bookmarkEnd w:id="12"/>
      <w:r w:rsidDel="00000000" w:rsidR="00000000" w:rsidRPr="00000000">
        <w:rPr>
          <w:rtl w:val="0"/>
        </w:rPr>
        <w:t xml:space="preserve">Başak (23 Ağustos – 22 Eylül) — Toprak — Merkür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Titiz, analitik, mükemmeliyetçi. Detaycı. Hedefe yaklaşımı: ölçülebilir ilerleme ve düzen sever; "mükemmel değil, tamam"ı hatırlat.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ppacvpes5cdr" w:id="13"/>
      <w:bookmarkEnd w:id="13"/>
      <w:r w:rsidDel="00000000" w:rsidR="00000000" w:rsidRPr="00000000">
        <w:rPr>
          <w:rtl w:val="0"/>
        </w:rPr>
        <w:t xml:space="preserve">Terazi (23 Eylül – 22 Ekim) — Hava — Venüs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Dengeci, sosyal, kararsız. İlişki odaklı. Hedefe yaklaşımı: sosyal/paylaşım öğesi ve adalet/denge anlatısı motive eder.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tv0af546hzue" w:id="14"/>
      <w:bookmarkEnd w:id="14"/>
      <w:r w:rsidDel="00000000" w:rsidR="00000000" w:rsidRPr="00000000">
        <w:rPr>
          <w:rtl w:val="0"/>
        </w:rPr>
        <w:t xml:space="preserve">Akrep (23 Ekim – 21 Kasım) — Su — Plüton/Mars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Yoğun, kararlı, derin. Bir şeye kilitlendi mi bırakmaz; ama içine atar. Hedefe yaklaşımı: tutku verildiğinde en disiplinli burç; duyguyu bastırma riskine dikkat et.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ti6jxpkt32q" w:id="15"/>
      <w:bookmarkEnd w:id="15"/>
      <w:r w:rsidDel="00000000" w:rsidR="00000000" w:rsidRPr="00000000">
        <w:rPr>
          <w:rtl w:val="0"/>
        </w:rPr>
        <w:t xml:space="preserve">Yay (22 Kasım – 21 Aralık) — Ateş — Jüpiter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Özgür, iyimser, maceracı. Bağlanmaktan kaçar. Hedefe yaklaşımı: anlam ve büyük resim ister; "neden" güçlüyse uzun gider, rutinden sıkılır.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6gcmzvjtqzi6" w:id="16"/>
      <w:bookmarkEnd w:id="16"/>
      <w:r w:rsidDel="00000000" w:rsidR="00000000" w:rsidRPr="00000000">
        <w:rPr>
          <w:rtl w:val="0"/>
        </w:rPr>
        <w:t xml:space="preserve">Oğlak (22 Aralık – 19 Ocak) — Toprak — Satürn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Disiplinli, hırslı, sabırlı. Uzun vadeli düşünür. Hedefe yaklaşımı: uzun zincirler ve net hedefler tam ona göre; en istikrarlı burçlardan.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3mchiwb3do4x" w:id="17"/>
      <w:bookmarkEnd w:id="17"/>
      <w:r w:rsidDel="00000000" w:rsidR="00000000" w:rsidRPr="00000000">
        <w:rPr>
          <w:rtl w:val="0"/>
        </w:rPr>
        <w:t xml:space="preserve">Kova (20 Ocak – 18 Şubat) — Hava — Uranüs/Satürn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Bağımsız, yenilikçi, sıra dışı. Kalıba girmez. Hedefe yaklaşımı: özgün ve anlamlı bir "neden" ister; klişe motivasyondan kaçar.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44l3b82bu10" w:id="18"/>
      <w:bookmarkEnd w:id="18"/>
      <w:r w:rsidDel="00000000" w:rsidR="00000000" w:rsidRPr="00000000">
        <w:rPr>
          <w:rtl w:val="0"/>
        </w:rPr>
        <w:t xml:space="preserve">Balık (19 Şubat – 20 Mart) — Su — Neptün/Jüpiter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Hayalperest, sezgisel, şefkatli. Gerçeklikten kopabilir. Hedefe yaklaşımı: hayalini somut küçük adımlara bölmek gerekir; ilham ile başlar, yapı ile bitirir.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