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ckv03wpgp20" w:id="0"/>
      <w:bookmarkEnd w:id="0"/>
      <w:r w:rsidDel="00000000" w:rsidR="00000000" w:rsidRPr="00000000">
        <w:rPr>
          <w:rtl w:val="0"/>
        </w:rPr>
        <w:t xml:space="preserve">Niyetsen — Mimari (Kodsal Yapı)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Eşlik eden: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01-mvp-plan.md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03-algoritma.md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uygulama-promt.md</w:t>
      </w:r>
      <w:r w:rsidDel="00000000" w:rsidR="00000000" w:rsidRPr="00000000">
        <w:rPr>
          <w:rtl w:val="0"/>
        </w:rPr>
        <w:t xml:space="preserve"> Kapsam: MVP halkasını çalıştıracak yapı + sonradan eklenecek modüllerin yuvaları.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o6rv5tpt6u4" w:id="1"/>
      <w:bookmarkEnd w:id="1"/>
      <w:r w:rsidDel="00000000" w:rsidR="00000000" w:rsidRPr="00000000">
        <w:rPr>
          <w:rtl w:val="0"/>
        </w:rPr>
        <w:t xml:space="preserve">1. Genel mimari (2 parça)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MOBİL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RN+TS)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───────────────────────►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(Python/FastAPI)│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Sohbet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ekranı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orkestrasyon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ekranı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◄───────────────────────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üretimi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└────────────┬─────────────┘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┌───────────────────┼───────────────────┐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Unsplash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Neden bu ayrım:</w:t>
      </w:r>
      <w:r w:rsidDel="00000000" w:rsidR="00000000" w:rsidRPr="00000000">
        <w:rPr>
          <w:rtl w:val="0"/>
        </w:rPr>
        <w:t xml:space="preserve"> Gemini anahtarı ve iş mantığı backend'de kalır (mobil koda gömülmez = güvenlik). Mobil sadece ekran. İki store'a tek kod tabanından Expo ile çıkılır.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ifs3tjcklqk" w:id="2"/>
      <w:bookmarkEnd w:id="2"/>
      <w:r w:rsidDel="00000000" w:rsidR="00000000" w:rsidRPr="00000000">
        <w:rPr>
          <w:rtl w:val="0"/>
        </w:rPr>
        <w:t xml:space="preserve">2. Backend klasör yapısı (Python / FastAPI)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niyetsen-backend/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router'ları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bağlar,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okuma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(GEMINI_API_KEY,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UNSPLASH_KEY)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api/routes/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/chat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(sohbet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niyet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toplama)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/plan/generate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üretimi)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health.py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gemini_service.py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çağrıları,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çıktı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image_service.py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anahtar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kelime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Unsplash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plan_service.py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SYSTEM_PROMPT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talimatı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schemas.py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Pydantic: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ChatRequest,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PlanResponse,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fastapi,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uvicorn,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google-genai,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pydantic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anahtarlar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(repo'ya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GİRMEZ)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ogrye4giae43" w:id="3"/>
      <w:bookmarkEnd w:id="3"/>
      <w:r w:rsidDel="00000000" w:rsidR="00000000" w:rsidRPr="00000000">
        <w:rPr>
          <w:rtl w:val="0"/>
        </w:rPr>
        <w:t xml:space="preserve">3. MVP endpoint sözleşmeleri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f6xyeo8r65dt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İstek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{"role":"user","content":"bu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yıl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sosyal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olmak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istiyorum"}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"context":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"budget":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toplanan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Yanıt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"reply":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"Hangi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şehirdesin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haftada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ayırabilirsin?",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"ready_for_plan":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olunca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/plan/generate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çağırır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"collected":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"interests":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["sosyal"]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ybekadp48jc7" w:id="5"/>
      <w:bookmarkEnd w:id="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/plan/generate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İstek: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toplanan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niyet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süre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"intent":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{...},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"duration_days":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Yanıt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"plan":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"duration_days":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"day":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"tasks":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"id":"t1",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"title":"Rumeli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Hisarı'na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"category":["Sosyallik","Özgüven"],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"image_url":"https://images.unsplash.com/...",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"image_keyword":"rumeli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hisari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istanbul"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h6qvolxk7gmf" w:id="6"/>
      <w:bookmarkEnd w:id="6"/>
      <w:r w:rsidDel="00000000" w:rsidR="00000000" w:rsidRPr="00000000">
        <w:rPr>
          <w:rtl w:val="0"/>
        </w:rPr>
        <w:t xml:space="preserve">4. Servislerin sorumlulukları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gemini_service.py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google-genai</w:t>
      </w:r>
      <w:r w:rsidDel="00000000" w:rsidR="00000000" w:rsidRPr="00000000">
        <w:rPr>
          <w:rtl w:val="0"/>
        </w:rPr>
        <w:t xml:space="preserve"> ile model çağrısı;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SYSTEM_PROMPT</w:t>
      </w:r>
      <w:r w:rsidDel="00000000" w:rsidR="00000000" w:rsidRPr="00000000">
        <w:rPr>
          <w:rtl w:val="0"/>
        </w:rPr>
        <w:t xml:space="preserve"> enjekte eder; plan üretiminde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response_mime_type="application/json"</w:t>
      </w:r>
      <w:r w:rsidDel="00000000" w:rsidR="00000000" w:rsidRPr="00000000">
        <w:rPr>
          <w:rtl w:val="0"/>
        </w:rPr>
        <w:t xml:space="preserve"> ile yapısal çıktı zorlar; (v1+) function calling burada tanımlanır.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image_service.py</w:t>
      </w:r>
      <w:r w:rsidDel="00000000" w:rsidR="00000000" w:rsidRPr="00000000">
        <w:rPr>
          <w:rtl w:val="0"/>
        </w:rPr>
        <w:t xml:space="preserve"> — görev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image_keyword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Unsplash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/search/photos</w:t>
      </w:r>
      <w:r w:rsidDel="00000000" w:rsidR="00000000" w:rsidRPr="00000000">
        <w:rPr>
          <w:rtl w:val="0"/>
        </w:rPr>
        <w:t xml:space="preserve"> → ilk uygun foto URL'i. (v2'de Pinterest'e geçilince sadece bu dosya değişir; sözleşme aynı kalır.)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plan_service.py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Gemini'den plan JSON al → her görevin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image_keyword</w:t>
      </w:r>
      <w:r w:rsidDel="00000000" w:rsidR="00000000" w:rsidRPr="00000000">
        <w:rPr>
          <w:rtl w:val="0"/>
        </w:rPr>
        <w:t xml:space="preserve">'ünü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image_service</w:t>
      </w:r>
      <w:r w:rsidDel="00000000" w:rsidR="00000000" w:rsidRPr="00000000">
        <w:rPr>
          <w:rtl w:val="0"/>
        </w:rPr>
        <w:t xml:space="preserve">'e ver → URL'leri doldur → birleşik plan döndür.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9xdf3eo75vu" w:id="7"/>
      <w:bookmarkEnd w:id="7"/>
      <w:r w:rsidDel="00000000" w:rsidR="00000000" w:rsidRPr="00000000">
        <w:rPr>
          <w:rtl w:val="0"/>
        </w:rPr>
        <w:t xml:space="preserve">5. Mobil (Expo) yapı — özet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niyetsen-app/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expo-router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ekranları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Sohbet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ekranı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plan.tsx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ekranı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(görselli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lib/api.ts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sarmalayıcı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(BASE_URL)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MessageBubble,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State: MVP'de basit (React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/ context). Kalıcılık ve login v1'de Supabase ile gelir.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Artifact/tarayıcı ortamında localStorage kullanma; Expo'da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AsyncStorage</w:t>
      </w:r>
      <w:r w:rsidDel="00000000" w:rsidR="00000000" w:rsidRPr="00000000">
        <w:rPr>
          <w:rtl w:val="0"/>
        </w:rPr>
        <w:t xml:space="preserve">/SecureStore uygundur (mobil cihazda çalışır).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67o25hb32fgf" w:id="8"/>
      <w:bookmarkEnd w:id="8"/>
      <w:r w:rsidDel="00000000" w:rsidR="00000000" w:rsidRPr="00000000">
        <w:rPr>
          <w:rtl w:val="0"/>
        </w:rPr>
        <w:t xml:space="preserve">6. Genişleme yuvaları (sonraki fazlar — şimdi inşa ETME)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Puan/Rank (v1):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services/scoring_service.py</w:t>
      </w:r>
      <w:r w:rsidDel="00000000" w:rsidR="00000000" w:rsidRPr="00000000">
        <w:rPr>
          <w:rtl w:val="0"/>
        </w:rPr>
        <w:t xml:space="preserve"> + DB tabloları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points(category, value)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task_log</w:t>
      </w:r>
      <w:r w:rsidDel="00000000" w:rsidR="00000000" w:rsidRPr="00000000">
        <w:rPr>
          <w:rtl w:val="0"/>
        </w:rPr>
        <w:t xml:space="preserve">. Algoritma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03-algoritma.md</w:t>
      </w:r>
      <w:r w:rsidDel="00000000" w:rsidR="00000000" w:rsidRPr="00000000">
        <w:rPr>
          <w:rtl w:val="0"/>
        </w:rPr>
        <w:t xml:space="preserve"> §3'te.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Kanıt doğrulama (v1):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/task/proof</w:t>
      </w:r>
      <w:r w:rsidDel="00000000" w:rsidR="00000000" w:rsidRPr="00000000">
        <w:rPr>
          <w:rtl w:val="0"/>
        </w:rPr>
        <w:t xml:space="preserve"> (foto + opsiyonel konum).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Bildirim (v1):</w:t>
      </w:r>
      <w:r w:rsidDel="00000000" w:rsidR="00000000" w:rsidRPr="00000000">
        <w:rPr>
          <w:rtl w:val="0"/>
        </w:rPr>
        <w:t xml:space="preserve"> Expo Push / FCM; 06:00 görev + 06:01 tarot zamanlayıcı backend cron'da.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 modülü (v2):</w:t>
      </w:r>
      <w:r w:rsidDel="00000000" w:rsidR="00000000" w:rsidRPr="00000000">
        <w:rPr>
          <w:rtl w:val="0"/>
        </w:rPr>
        <w:t xml:space="preserve"> ayrı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services/fortune_service.py</w:t>
      </w:r>
      <w:r w:rsidDel="00000000" w:rsidR="00000000" w:rsidRPr="00000000">
        <w:rPr>
          <w:rtl w:val="0"/>
        </w:rPr>
        <w:t xml:space="preserve"> + ikinci, duygusal tonlu system prompt; multimodal (kahve/el fotoğrafı) Gemini'ye gider.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Abonelik (v1 sonu):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RevenueCat webhook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users.subscription_status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