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405F" w:rsidRPr="003453D0" w:rsidRDefault="000855B8" w:rsidP="000855B8">
      <w:pPr>
        <w:jc w:val="center"/>
        <w:rPr>
          <w:rFonts w:ascii="Times New Roman" w:hAnsi="Times New Roman" w:cs="Times New Roman"/>
          <w:b/>
          <w:sz w:val="28"/>
          <w:szCs w:val="24"/>
          <w:u w:val="single"/>
        </w:rPr>
      </w:pPr>
      <w:r w:rsidRPr="003453D0">
        <w:rPr>
          <w:rFonts w:ascii="Times New Roman" w:hAnsi="Times New Roman" w:cs="Times New Roman"/>
          <w:b/>
          <w:sz w:val="28"/>
          <w:szCs w:val="24"/>
          <w:u w:val="single"/>
        </w:rPr>
        <w:t>UART&amp;USART</w:t>
      </w:r>
    </w:p>
    <w:p w:rsidR="000855B8" w:rsidRPr="00434FC8" w:rsidRDefault="000855B8" w:rsidP="000855B8">
      <w:pPr>
        <w:rPr>
          <w:rFonts w:ascii="Times New Roman" w:hAnsi="Times New Roman" w:cs="Times New Roman"/>
          <w:sz w:val="24"/>
          <w:szCs w:val="24"/>
        </w:rPr>
      </w:pPr>
      <w:r w:rsidRPr="00434FC8">
        <w:rPr>
          <w:rFonts w:ascii="Times New Roman" w:hAnsi="Times New Roman" w:cs="Times New Roman"/>
          <w:sz w:val="24"/>
          <w:szCs w:val="24"/>
        </w:rPr>
        <w:t xml:space="preserve">   Günümüzde elektronik endüstrisinde çok sayıda seri iletişim protokolü ve donanım arabirimi bulunmaktadır. </w:t>
      </w:r>
      <w:r w:rsidR="003B7B9C" w:rsidRPr="003453D0">
        <w:rPr>
          <w:rFonts w:ascii="Times New Roman" w:hAnsi="Times New Roman" w:cs="Times New Roman"/>
          <w:b/>
          <w:sz w:val="24"/>
          <w:szCs w:val="24"/>
          <w:highlight w:val="yellow"/>
        </w:rPr>
        <w:t>UART (Universal Asynchronous Receiver Transmitter)</w:t>
      </w:r>
      <w:r w:rsidR="003B7B9C" w:rsidRPr="003453D0">
        <w:rPr>
          <w:rFonts w:ascii="Times New Roman" w:hAnsi="Times New Roman" w:cs="Times New Roman"/>
          <w:sz w:val="24"/>
          <w:szCs w:val="24"/>
          <w:highlight w:val="yellow"/>
        </w:rPr>
        <w:t>,</w:t>
      </w:r>
      <w:r w:rsidR="003B7B9C" w:rsidRPr="00434FC8">
        <w:rPr>
          <w:rFonts w:ascii="Times New Roman" w:hAnsi="Times New Roman" w:cs="Times New Roman"/>
          <w:sz w:val="24"/>
          <w:szCs w:val="24"/>
        </w:rPr>
        <w:t xml:space="preserve"> bilgisayar veya mikrodenetley</w:t>
      </w:r>
      <w:r w:rsidR="003B7B9C" w:rsidRPr="00434FC8">
        <w:rPr>
          <w:rFonts w:ascii="Times New Roman" w:hAnsi="Times New Roman" w:cs="Times New Roman"/>
          <w:sz w:val="24"/>
          <w:szCs w:val="24"/>
          <w:lang w:val="tr-TR"/>
        </w:rPr>
        <w:t>icilerin</w:t>
      </w:r>
      <w:r w:rsidR="003B7B9C" w:rsidRPr="00434FC8">
        <w:rPr>
          <w:rFonts w:ascii="Times New Roman" w:hAnsi="Times New Roman" w:cs="Times New Roman"/>
          <w:sz w:val="24"/>
          <w:szCs w:val="24"/>
        </w:rPr>
        <w:t xml:space="preserve"> çevre birimleri ile arasında haberleşmeyi sağlayan haberleşme protokolüdür. Asenkron olarak çalıştığı için herhangi bir “clock” ihtiyacı duymaz. </w:t>
      </w:r>
      <w:r w:rsidR="003B7B9C" w:rsidRPr="003453D0">
        <w:rPr>
          <w:rFonts w:ascii="Times New Roman" w:hAnsi="Times New Roman" w:cs="Times New Roman"/>
          <w:b/>
          <w:sz w:val="24"/>
          <w:szCs w:val="24"/>
          <w:highlight w:val="yellow"/>
        </w:rPr>
        <w:t>USART (Universal Synchronous Asynchronous Receiver Transmitter)</w:t>
      </w:r>
      <w:r w:rsidR="003B7B9C" w:rsidRPr="00434FC8">
        <w:rPr>
          <w:rFonts w:ascii="Times New Roman" w:hAnsi="Times New Roman" w:cs="Times New Roman"/>
          <w:sz w:val="24"/>
          <w:szCs w:val="24"/>
        </w:rPr>
        <w:t xml:space="preserve"> ise hem senkron hem de asenkron olarak çalışabilir. UART’a göre daha gelişmiş bir protokoldür. Haberleşme mantıklı aynı şekilde çalışır ancak USART aynı zamanda senkron haberleşmeleri de gerçekleştirebilir. Yeni çıkan bir mikroişlemcinin datasheet’ine baktığınız zaman bu birimleri genelde USART birimi olarak görüyoruz çünkü USART aynı zamanda UART’ı da kapsayan bir birim olarak tasarlanmıştır.</w:t>
      </w:r>
      <w:r w:rsidRPr="00434FC8">
        <w:rPr>
          <w:rFonts w:ascii="Times New Roman" w:hAnsi="Times New Roman" w:cs="Times New Roman"/>
          <w:sz w:val="24"/>
          <w:szCs w:val="24"/>
        </w:rPr>
        <w:t xml:space="preserve"> Hemen hemen tüm STM32 MCU'ları en az iki UART / USART arabirimi sağlar. </w:t>
      </w:r>
    </w:p>
    <w:p w:rsidR="000855B8" w:rsidRPr="00434FC8" w:rsidRDefault="000855B8" w:rsidP="000855B8">
      <w:pPr>
        <w:rPr>
          <w:rFonts w:ascii="Times New Roman" w:hAnsi="Times New Roman" w:cs="Times New Roman"/>
          <w:sz w:val="24"/>
          <w:szCs w:val="24"/>
        </w:rPr>
      </w:pPr>
      <w:r w:rsidRPr="00434FC8">
        <w:rPr>
          <w:sz w:val="24"/>
          <w:szCs w:val="24"/>
          <w:lang w:val="tr-TR" w:eastAsia="tr-TR"/>
        </w:rPr>
        <w:drawing>
          <wp:inline distT="0" distB="0" distL="0" distR="0" wp14:anchorId="5DC97E16" wp14:editId="19161FA7">
            <wp:extent cx="5760720" cy="289687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2896870"/>
                    </a:xfrm>
                    <a:prstGeom prst="rect">
                      <a:avLst/>
                    </a:prstGeom>
                  </pic:spPr>
                </pic:pic>
              </a:graphicData>
            </a:graphic>
          </wp:inline>
        </w:drawing>
      </w:r>
    </w:p>
    <w:p w:rsidR="000855B8" w:rsidRPr="00434FC8" w:rsidRDefault="00BC43D1" w:rsidP="000855B8">
      <w:pPr>
        <w:rPr>
          <w:rFonts w:ascii="Times New Roman" w:hAnsi="Times New Roman" w:cs="Times New Roman"/>
          <w:sz w:val="24"/>
          <w:szCs w:val="24"/>
        </w:rPr>
      </w:pPr>
      <w:r w:rsidRPr="00434FC8">
        <w:rPr>
          <w:rFonts w:ascii="Times New Roman" w:hAnsi="Times New Roman" w:cs="Times New Roman"/>
          <w:sz w:val="24"/>
          <w:szCs w:val="24"/>
          <w:lang w:val="tr-TR" w:eastAsia="tr-TR"/>
        </w:rPr>
        <w:drawing>
          <wp:anchor distT="0" distB="0" distL="114300" distR="114300" simplePos="0" relativeHeight="251659264" behindDoc="1" locked="0" layoutInCell="1" allowOverlap="1">
            <wp:simplePos x="0" y="0"/>
            <wp:positionH relativeFrom="column">
              <wp:posOffset>1206627</wp:posOffset>
            </wp:positionH>
            <wp:positionV relativeFrom="paragraph">
              <wp:posOffset>1193248</wp:posOffset>
            </wp:positionV>
            <wp:extent cx="3547736" cy="2083242"/>
            <wp:effectExtent l="0" t="0" r="0" b="0"/>
            <wp:wrapTopAndBottom/>
            <wp:docPr id="6" name="Resim 6" descr="UART Nedir ve Nasıl Çalışır? - Hasan Eren Kesk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ART Nedir ve Nasıl Çalışır? - Hasan Eren Keski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47736" cy="2083242"/>
                    </a:xfrm>
                    <a:prstGeom prst="rect">
                      <a:avLst/>
                    </a:prstGeom>
                    <a:noFill/>
                    <a:ln>
                      <a:noFill/>
                    </a:ln>
                  </pic:spPr>
                </pic:pic>
              </a:graphicData>
            </a:graphic>
          </wp:anchor>
        </w:drawing>
      </w:r>
      <w:r w:rsidR="000855B8" w:rsidRPr="00434FC8">
        <w:rPr>
          <w:rFonts w:ascii="Times New Roman" w:hAnsi="Times New Roman" w:cs="Times New Roman"/>
          <w:sz w:val="24"/>
          <w:szCs w:val="24"/>
        </w:rPr>
        <w:t xml:space="preserve">   </w:t>
      </w:r>
      <w:r w:rsidR="003B7B9C" w:rsidRPr="00434FC8">
        <w:rPr>
          <w:rFonts w:ascii="Times New Roman" w:hAnsi="Times New Roman" w:cs="Times New Roman"/>
          <w:sz w:val="24"/>
          <w:szCs w:val="24"/>
        </w:rPr>
        <w:t>UART haberleşmesini gerçekleştirirken ilk olarak </w:t>
      </w:r>
      <w:r w:rsidR="003B7B9C" w:rsidRPr="00434FC8">
        <w:rPr>
          <w:rFonts w:ascii="Times New Roman" w:hAnsi="Times New Roman" w:cs="Times New Roman"/>
          <w:b/>
          <w:bCs/>
          <w:sz w:val="24"/>
          <w:szCs w:val="24"/>
        </w:rPr>
        <w:t>baudrate</w:t>
      </w:r>
      <w:r w:rsidR="003B7B9C" w:rsidRPr="00434FC8">
        <w:rPr>
          <w:rFonts w:ascii="Times New Roman" w:hAnsi="Times New Roman" w:cs="Times New Roman"/>
          <w:sz w:val="24"/>
          <w:szCs w:val="24"/>
        </w:rPr>
        <w:t> (</w:t>
      </w:r>
      <w:r w:rsidR="003B7B9C" w:rsidRPr="00434FC8">
        <w:rPr>
          <w:rFonts w:ascii="Times New Roman" w:hAnsi="Times New Roman" w:cs="Times New Roman"/>
          <w:b/>
          <w:bCs/>
          <w:sz w:val="24"/>
          <w:szCs w:val="24"/>
        </w:rPr>
        <w:t>veri taşıma hızı</w:t>
      </w:r>
      <w:r w:rsidR="003B7B9C" w:rsidRPr="00434FC8">
        <w:rPr>
          <w:rFonts w:ascii="Times New Roman" w:hAnsi="Times New Roman" w:cs="Times New Roman"/>
          <w:sz w:val="24"/>
          <w:szCs w:val="24"/>
        </w:rPr>
        <w:t xml:space="preserve">) ayarlanması gerekir. Veri taşıma hızı çeşitli aralıklarda olabilir ancak piyasada yaygın olarak kullanılan baudrate’ler </w:t>
      </w:r>
      <w:r w:rsidR="003B7B9C" w:rsidRPr="00434FC8">
        <w:rPr>
          <w:rFonts w:ascii="Times New Roman" w:hAnsi="Times New Roman" w:cs="Times New Roman"/>
          <w:b/>
          <w:sz w:val="24"/>
          <w:szCs w:val="24"/>
        </w:rPr>
        <w:t>4800, 9600, 57600, 115200</w:t>
      </w:r>
      <w:r w:rsidR="003B7B9C" w:rsidRPr="00434FC8">
        <w:rPr>
          <w:rFonts w:ascii="Times New Roman" w:hAnsi="Times New Roman" w:cs="Times New Roman"/>
          <w:sz w:val="24"/>
          <w:szCs w:val="24"/>
        </w:rPr>
        <w:t xml:space="preserve"> ve mikroişlemciler için çok fazla tercih edilmese de </w:t>
      </w:r>
      <w:r w:rsidR="003B7B9C" w:rsidRPr="00434FC8">
        <w:rPr>
          <w:rFonts w:ascii="Times New Roman" w:hAnsi="Times New Roman" w:cs="Times New Roman"/>
          <w:b/>
          <w:sz w:val="24"/>
          <w:szCs w:val="24"/>
        </w:rPr>
        <w:t>921600</w:t>
      </w:r>
      <w:r w:rsidR="003B7B9C" w:rsidRPr="00434FC8">
        <w:rPr>
          <w:rFonts w:ascii="Times New Roman" w:hAnsi="Times New Roman" w:cs="Times New Roman"/>
          <w:sz w:val="24"/>
          <w:szCs w:val="24"/>
        </w:rPr>
        <w:t xml:space="preserve">. Verinin saniyede ne kadarlık byte’ını taşıyacağını belirlememize yarar. Örneğin </w:t>
      </w:r>
      <w:r w:rsidR="003B7B9C" w:rsidRPr="00434FC8">
        <w:rPr>
          <w:rFonts w:ascii="Times New Roman" w:hAnsi="Times New Roman" w:cs="Times New Roman"/>
          <w:sz w:val="24"/>
          <w:szCs w:val="24"/>
          <w:highlight w:val="yellow"/>
        </w:rPr>
        <w:t>veri taşıma hızımızı 115200 seçersek bu bizim için saniyede yaklaşık olarak 115200 byte veri iletimi sağlayacaktır.</w:t>
      </w:r>
    </w:p>
    <w:p w:rsidR="00434FC8" w:rsidRPr="00434FC8" w:rsidRDefault="00434FC8" w:rsidP="000855B8">
      <w:pPr>
        <w:rPr>
          <w:rFonts w:ascii="Times New Roman" w:hAnsi="Times New Roman" w:cs="Times New Roman"/>
          <w:sz w:val="24"/>
          <w:szCs w:val="24"/>
        </w:rPr>
      </w:pPr>
    </w:p>
    <w:p w:rsidR="00ED03FD" w:rsidRPr="00434FC8" w:rsidRDefault="008C2432" w:rsidP="000855B8">
      <w:pPr>
        <w:rPr>
          <w:rFonts w:ascii="Times New Roman" w:hAnsi="Times New Roman" w:cs="Times New Roman"/>
          <w:sz w:val="24"/>
          <w:szCs w:val="24"/>
        </w:rPr>
      </w:pPr>
      <w:r w:rsidRPr="00434FC8">
        <w:rPr>
          <w:rFonts w:ascii="Times New Roman" w:hAnsi="Times New Roman" w:cs="Times New Roman"/>
          <w:sz w:val="24"/>
          <w:szCs w:val="24"/>
        </w:rPr>
        <w:t>Bu haberleşme tipini kullanabilmemiz için alıcı ve vericinin veri taşıma hızlarının (baudrate) aynı olması gerekiyor. Bunun sebebi ise aktarım sırasında oluşabilecek hataları minimuma indirmek.</w:t>
      </w:r>
      <w:r w:rsidR="008E20BC" w:rsidRPr="00434FC8">
        <w:rPr>
          <w:rFonts w:ascii="Times New Roman" w:hAnsi="Times New Roman" w:cs="Times New Roman"/>
          <w:sz w:val="24"/>
          <w:szCs w:val="24"/>
        </w:rPr>
        <w:t xml:space="preserve"> Ayrıca haberleşme sırasında doğacak hataları en aza indirmek için </w:t>
      </w:r>
      <w:r w:rsidR="008E20BC" w:rsidRPr="00BC43D1">
        <w:rPr>
          <w:rFonts w:ascii="Times New Roman" w:hAnsi="Times New Roman" w:cs="Times New Roman"/>
          <w:sz w:val="24"/>
          <w:szCs w:val="24"/>
          <w:highlight w:val="yellow"/>
        </w:rPr>
        <w:t>start bit, stop bit ve isteğe bağlı olarak parity bit</w:t>
      </w:r>
      <w:r w:rsidR="008E20BC" w:rsidRPr="00434FC8">
        <w:rPr>
          <w:rFonts w:ascii="Times New Roman" w:hAnsi="Times New Roman" w:cs="Times New Roman"/>
          <w:sz w:val="24"/>
          <w:szCs w:val="24"/>
        </w:rPr>
        <w:t xml:space="preserve"> kullanılmaktadır.</w:t>
      </w:r>
      <w:r w:rsidR="000855B8" w:rsidRPr="00434FC8">
        <w:rPr>
          <w:sz w:val="24"/>
          <w:szCs w:val="24"/>
          <w:lang w:val="tr-TR" w:eastAsia="tr-TR"/>
        </w:rPr>
        <w:drawing>
          <wp:inline distT="0" distB="0" distL="0" distR="0" wp14:anchorId="70E66442" wp14:editId="1AE763D9">
            <wp:extent cx="5760720" cy="1459865"/>
            <wp:effectExtent l="0" t="0" r="0" b="698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1459865"/>
                    </a:xfrm>
                    <a:prstGeom prst="rect">
                      <a:avLst/>
                    </a:prstGeom>
                  </pic:spPr>
                </pic:pic>
              </a:graphicData>
            </a:graphic>
          </wp:inline>
        </w:drawing>
      </w:r>
    </w:p>
    <w:p w:rsidR="00ED03FD" w:rsidRPr="00434FC8" w:rsidRDefault="00ED03FD" w:rsidP="00ED03FD">
      <w:pPr>
        <w:tabs>
          <w:tab w:val="left" w:pos="3135"/>
        </w:tabs>
        <w:rPr>
          <w:rFonts w:ascii="Times New Roman" w:hAnsi="Times New Roman" w:cs="Times New Roman"/>
          <w:sz w:val="24"/>
          <w:szCs w:val="24"/>
        </w:rPr>
      </w:pPr>
      <w:r w:rsidRPr="00434FC8">
        <w:rPr>
          <w:rFonts w:ascii="Times New Roman" w:hAnsi="Times New Roman" w:cs="Times New Roman"/>
          <w:sz w:val="24"/>
          <w:szCs w:val="24"/>
        </w:rPr>
        <w:tab/>
      </w:r>
      <w:r w:rsidRPr="00434FC8">
        <w:rPr>
          <w:rFonts w:ascii="Times New Roman" w:hAnsi="Times New Roman" w:cs="Times New Roman"/>
          <w:b/>
          <w:bCs/>
          <w:sz w:val="24"/>
          <w:szCs w:val="24"/>
          <w:lang w:val="tr-TR"/>
        </w:rPr>
        <w:t>Synchronous Transmission</w:t>
      </w:r>
    </w:p>
    <w:p w:rsidR="00ED03FD" w:rsidRPr="00434FC8" w:rsidRDefault="00ED03FD" w:rsidP="00ED03FD">
      <w:pPr>
        <w:rPr>
          <w:rFonts w:ascii="Times New Roman" w:hAnsi="Times New Roman" w:cs="Times New Roman"/>
          <w:sz w:val="24"/>
          <w:szCs w:val="24"/>
        </w:rPr>
      </w:pPr>
    </w:p>
    <w:p w:rsidR="00ED03FD" w:rsidRPr="00434FC8" w:rsidRDefault="00ED03FD" w:rsidP="00ED03FD">
      <w:pPr>
        <w:tabs>
          <w:tab w:val="left" w:pos="1065"/>
        </w:tabs>
        <w:rPr>
          <w:rFonts w:ascii="Times New Roman" w:hAnsi="Times New Roman" w:cs="Times New Roman"/>
          <w:sz w:val="24"/>
          <w:szCs w:val="24"/>
        </w:rPr>
      </w:pPr>
      <w:r w:rsidRPr="00434FC8">
        <w:rPr>
          <w:rFonts w:ascii="Times New Roman" w:hAnsi="Times New Roman" w:cs="Times New Roman"/>
          <w:sz w:val="24"/>
          <w:szCs w:val="24"/>
        </w:rPr>
        <w:tab/>
      </w:r>
      <w:r w:rsidRPr="00434FC8">
        <w:rPr>
          <w:sz w:val="24"/>
          <w:szCs w:val="24"/>
          <w:lang w:val="tr-TR" w:eastAsia="tr-TR"/>
        </w:rPr>
        <w:drawing>
          <wp:inline distT="0" distB="0" distL="0" distR="0" wp14:anchorId="039E7A1D" wp14:editId="1B0287EE">
            <wp:extent cx="5760720" cy="1252220"/>
            <wp:effectExtent l="0" t="0" r="0" b="508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1252220"/>
                    </a:xfrm>
                    <a:prstGeom prst="rect">
                      <a:avLst/>
                    </a:prstGeom>
                  </pic:spPr>
                </pic:pic>
              </a:graphicData>
            </a:graphic>
          </wp:inline>
        </w:drawing>
      </w:r>
    </w:p>
    <w:p w:rsidR="00ED03FD" w:rsidRPr="00434FC8" w:rsidRDefault="00FD7558" w:rsidP="00ED03FD">
      <w:pPr>
        <w:tabs>
          <w:tab w:val="left" w:pos="3570"/>
        </w:tabs>
        <w:rPr>
          <w:rFonts w:ascii="Times New Roman" w:hAnsi="Times New Roman" w:cs="Times New Roman"/>
          <w:sz w:val="24"/>
          <w:szCs w:val="24"/>
        </w:rPr>
      </w:pPr>
      <w:r w:rsidRPr="00F14A9C">
        <w:rPr>
          <w:rFonts w:ascii="Times New Roman" w:hAnsi="Times New Roman" w:cs="Times New Roman"/>
          <w:sz w:val="24"/>
          <w:szCs w:val="24"/>
          <w:lang w:val="tr-TR" w:eastAsia="tr-TR"/>
        </w:rPr>
        <w:drawing>
          <wp:anchor distT="0" distB="0" distL="114300" distR="114300" simplePos="0" relativeHeight="251662336" behindDoc="1" locked="0" layoutInCell="1" allowOverlap="1">
            <wp:simplePos x="0" y="0"/>
            <wp:positionH relativeFrom="column">
              <wp:posOffset>165707</wp:posOffset>
            </wp:positionH>
            <wp:positionV relativeFrom="paragraph">
              <wp:posOffset>10436</wp:posOffset>
            </wp:positionV>
            <wp:extent cx="5255895" cy="2202815"/>
            <wp:effectExtent l="0" t="0" r="1905" b="6985"/>
            <wp:wrapNone/>
            <wp:docPr id="9" name="Resim 9" descr="USART vs UART: Know the differ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ART vs UART: Know the differ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55895" cy="2202815"/>
                    </a:xfrm>
                    <a:prstGeom prst="rect">
                      <a:avLst/>
                    </a:prstGeom>
                    <a:noFill/>
                    <a:ln>
                      <a:noFill/>
                    </a:ln>
                  </pic:spPr>
                </pic:pic>
              </a:graphicData>
            </a:graphic>
          </wp:anchor>
        </w:drawing>
      </w:r>
      <w:r w:rsidR="00ED03FD" w:rsidRPr="00434FC8">
        <w:rPr>
          <w:rFonts w:ascii="Times New Roman" w:hAnsi="Times New Roman" w:cs="Times New Roman"/>
          <w:sz w:val="24"/>
          <w:szCs w:val="24"/>
        </w:rPr>
        <w:t xml:space="preserve">                                             </w:t>
      </w:r>
      <w:r w:rsidR="00ED03FD" w:rsidRPr="00434FC8">
        <w:rPr>
          <w:rFonts w:ascii="Times New Roman" w:hAnsi="Times New Roman" w:cs="Times New Roman"/>
          <w:b/>
          <w:sz w:val="24"/>
          <w:szCs w:val="24"/>
        </w:rPr>
        <w:t>A</w:t>
      </w:r>
      <w:r w:rsidR="00ED03FD" w:rsidRPr="00434FC8">
        <w:rPr>
          <w:rFonts w:ascii="Times New Roman" w:hAnsi="Times New Roman" w:cs="Times New Roman"/>
          <w:b/>
          <w:bCs/>
          <w:sz w:val="24"/>
          <w:szCs w:val="24"/>
          <w:lang w:val="tr-TR"/>
        </w:rPr>
        <w:t>synchronous Transmission</w:t>
      </w:r>
    </w:p>
    <w:p w:rsidR="00ED03FD" w:rsidRPr="00434FC8" w:rsidRDefault="00ED03FD" w:rsidP="00ED03FD">
      <w:pPr>
        <w:rPr>
          <w:rFonts w:ascii="Times New Roman" w:hAnsi="Times New Roman" w:cs="Times New Roman"/>
          <w:sz w:val="24"/>
          <w:szCs w:val="24"/>
        </w:rPr>
      </w:pPr>
    </w:p>
    <w:p w:rsidR="00ED03FD" w:rsidRPr="00434FC8" w:rsidRDefault="00ED03FD" w:rsidP="00ED03FD">
      <w:pPr>
        <w:rPr>
          <w:rFonts w:ascii="Times New Roman" w:hAnsi="Times New Roman" w:cs="Times New Roman"/>
          <w:sz w:val="24"/>
          <w:szCs w:val="24"/>
        </w:rPr>
      </w:pPr>
    </w:p>
    <w:p w:rsidR="00ED03FD" w:rsidRPr="00434FC8" w:rsidRDefault="00ED03FD" w:rsidP="00ED03FD">
      <w:pPr>
        <w:rPr>
          <w:rFonts w:ascii="Times New Roman" w:hAnsi="Times New Roman" w:cs="Times New Roman"/>
          <w:sz w:val="24"/>
          <w:szCs w:val="24"/>
        </w:rPr>
      </w:pPr>
    </w:p>
    <w:p w:rsidR="00FD7558" w:rsidRDefault="00F14A9C" w:rsidP="00ED03FD">
      <w:pPr>
        <w:rPr>
          <w:rFonts w:ascii="Times New Roman" w:hAnsi="Times New Roman" w:cs="Times New Roman"/>
          <w:sz w:val="24"/>
          <w:szCs w:val="24"/>
        </w:rPr>
      </w:pPr>
      <w:r>
        <w:rPr>
          <w:rFonts w:ascii="Times New Roman" w:hAnsi="Times New Roman" w:cs="Times New Roman"/>
          <w:sz w:val="24"/>
          <w:szCs w:val="24"/>
        </w:rPr>
        <w:t xml:space="preserve">                                </w:t>
      </w:r>
    </w:p>
    <w:p w:rsidR="00FD7558" w:rsidRDefault="00FD7558" w:rsidP="00ED03FD">
      <w:pPr>
        <w:rPr>
          <w:rFonts w:ascii="Times New Roman" w:hAnsi="Times New Roman" w:cs="Times New Roman"/>
          <w:sz w:val="24"/>
          <w:szCs w:val="24"/>
        </w:rPr>
      </w:pPr>
    </w:p>
    <w:p w:rsidR="00FD7558" w:rsidRDefault="00FD7558" w:rsidP="00ED03FD">
      <w:pPr>
        <w:rPr>
          <w:rFonts w:ascii="Times New Roman" w:hAnsi="Times New Roman" w:cs="Times New Roman"/>
          <w:sz w:val="24"/>
          <w:szCs w:val="24"/>
        </w:rPr>
      </w:pPr>
    </w:p>
    <w:p w:rsidR="00FD7558" w:rsidRDefault="00FD7558" w:rsidP="00ED03FD">
      <w:pPr>
        <w:rPr>
          <w:rFonts w:ascii="Times New Roman" w:hAnsi="Times New Roman" w:cs="Times New Roman"/>
          <w:sz w:val="24"/>
          <w:szCs w:val="24"/>
        </w:rPr>
      </w:pPr>
    </w:p>
    <w:p w:rsidR="00FD7558" w:rsidRDefault="00FD7558" w:rsidP="00ED03FD">
      <w:pPr>
        <w:rPr>
          <w:rFonts w:ascii="Times New Roman" w:hAnsi="Times New Roman" w:cs="Times New Roman"/>
          <w:sz w:val="24"/>
          <w:szCs w:val="24"/>
        </w:rPr>
      </w:pPr>
    </w:p>
    <w:p w:rsidR="00FD7558" w:rsidRDefault="00FD7558" w:rsidP="00ED03FD">
      <w:pPr>
        <w:rPr>
          <w:rFonts w:ascii="Times New Roman" w:hAnsi="Times New Roman" w:cs="Times New Roman"/>
          <w:sz w:val="24"/>
          <w:szCs w:val="24"/>
        </w:rPr>
      </w:pPr>
      <w:r>
        <w:rPr>
          <w:rFonts w:ascii="Times New Roman" w:hAnsi="Times New Roman" w:cs="Times New Roman"/>
          <w:sz w:val="24"/>
          <w:szCs w:val="24"/>
        </w:rPr>
        <w:t xml:space="preserve">                                   </w:t>
      </w:r>
      <w:r w:rsidR="00F14A9C">
        <w:rPr>
          <w:rFonts w:ascii="Times New Roman" w:hAnsi="Times New Roman" w:cs="Times New Roman"/>
          <w:sz w:val="24"/>
          <w:szCs w:val="24"/>
        </w:rPr>
        <w:t>0        1        0</w:t>
      </w:r>
      <w:r>
        <w:rPr>
          <w:rFonts w:ascii="Times New Roman" w:hAnsi="Times New Roman" w:cs="Times New Roman"/>
          <w:sz w:val="24"/>
          <w:szCs w:val="24"/>
        </w:rPr>
        <w:t xml:space="preserve">       1      0        1       1       0        </w:t>
      </w:r>
      <w:r w:rsidRPr="00FD7558">
        <w:rPr>
          <w:rFonts w:ascii="Times New Roman" w:hAnsi="Times New Roman" w:cs="Times New Roman"/>
          <w:sz w:val="24"/>
          <w:szCs w:val="24"/>
          <w:highlight w:val="yellow"/>
        </w:rPr>
        <w:t>0</w:t>
      </w:r>
      <w:r w:rsidR="003453D0">
        <w:rPr>
          <w:rFonts w:ascii="Times New Roman" w:hAnsi="Times New Roman" w:cs="Times New Roman"/>
          <w:sz w:val="24"/>
          <w:szCs w:val="24"/>
        </w:rPr>
        <w:t xml:space="preserve">    </w:t>
      </w:r>
    </w:p>
    <w:p w:rsidR="00ED03FD" w:rsidRPr="00434FC8" w:rsidRDefault="00FD7558" w:rsidP="00ED03FD">
      <w:pPr>
        <w:rPr>
          <w:rFonts w:ascii="Times New Roman" w:hAnsi="Times New Roman" w:cs="Times New Roman"/>
          <w:sz w:val="24"/>
          <w:szCs w:val="24"/>
        </w:rPr>
      </w:pPr>
      <w:r>
        <w:rPr>
          <w:rFonts w:ascii="Times New Roman" w:hAnsi="Times New Roman" w:cs="Times New Roman"/>
          <w:sz w:val="24"/>
          <w:szCs w:val="24"/>
        </w:rPr>
        <w:t xml:space="preserve">                                   0        0        1       1      1        0       0       0        </w:t>
      </w:r>
      <w:r w:rsidRPr="00FD7558">
        <w:rPr>
          <w:rFonts w:ascii="Times New Roman" w:hAnsi="Times New Roman" w:cs="Times New Roman"/>
          <w:sz w:val="24"/>
          <w:szCs w:val="24"/>
          <w:highlight w:val="yellow"/>
        </w:rPr>
        <w:t>1</w:t>
      </w:r>
      <w:r>
        <w:rPr>
          <w:rFonts w:ascii="Times New Roman" w:hAnsi="Times New Roman" w:cs="Times New Roman"/>
          <w:sz w:val="24"/>
          <w:szCs w:val="24"/>
        </w:rPr>
        <w:t xml:space="preserve">      </w:t>
      </w:r>
      <w:r w:rsidR="003453D0">
        <w:rPr>
          <w:rFonts w:ascii="Times New Roman" w:hAnsi="Times New Roman" w:cs="Times New Roman"/>
          <w:sz w:val="24"/>
          <w:szCs w:val="24"/>
        </w:rPr>
        <w:t xml:space="preserve">  </w:t>
      </w:r>
    </w:p>
    <w:p w:rsidR="00ED03FD" w:rsidRPr="00434FC8" w:rsidRDefault="00ED03FD" w:rsidP="00ED03FD">
      <w:pPr>
        <w:rPr>
          <w:rFonts w:ascii="Times New Roman" w:hAnsi="Times New Roman" w:cs="Times New Roman"/>
          <w:sz w:val="24"/>
          <w:szCs w:val="24"/>
        </w:rPr>
      </w:pPr>
    </w:p>
    <w:p w:rsidR="00ED03FD" w:rsidRPr="00434FC8" w:rsidRDefault="00ED03FD" w:rsidP="00ED03FD">
      <w:pPr>
        <w:rPr>
          <w:rFonts w:ascii="Times New Roman" w:hAnsi="Times New Roman" w:cs="Times New Roman"/>
          <w:sz w:val="24"/>
          <w:szCs w:val="24"/>
        </w:rPr>
      </w:pPr>
    </w:p>
    <w:p w:rsidR="00ED03FD" w:rsidRPr="00434FC8" w:rsidRDefault="00ED03FD" w:rsidP="00ED03FD">
      <w:pPr>
        <w:rPr>
          <w:rFonts w:ascii="Times New Roman" w:hAnsi="Times New Roman" w:cs="Times New Roman"/>
          <w:sz w:val="24"/>
          <w:szCs w:val="24"/>
        </w:rPr>
      </w:pPr>
    </w:p>
    <w:p w:rsidR="00ED03FD" w:rsidRDefault="00ED03FD" w:rsidP="00ED03FD">
      <w:pPr>
        <w:rPr>
          <w:rFonts w:ascii="Times New Roman" w:hAnsi="Times New Roman" w:cs="Times New Roman"/>
          <w:sz w:val="24"/>
          <w:szCs w:val="24"/>
        </w:rPr>
      </w:pPr>
    </w:p>
    <w:p w:rsidR="00FD7558" w:rsidRDefault="00FD7558" w:rsidP="00ED03FD">
      <w:pPr>
        <w:rPr>
          <w:rFonts w:ascii="Times New Roman" w:hAnsi="Times New Roman" w:cs="Times New Roman"/>
          <w:sz w:val="24"/>
          <w:szCs w:val="24"/>
        </w:rPr>
      </w:pPr>
    </w:p>
    <w:p w:rsidR="00FD7558" w:rsidRDefault="00FD7558" w:rsidP="00ED03FD">
      <w:pPr>
        <w:rPr>
          <w:rFonts w:ascii="Times New Roman" w:hAnsi="Times New Roman" w:cs="Times New Roman"/>
          <w:sz w:val="24"/>
          <w:szCs w:val="24"/>
        </w:rPr>
      </w:pPr>
    </w:p>
    <w:p w:rsidR="00FD7558" w:rsidRDefault="00FD7558" w:rsidP="00ED03FD">
      <w:pPr>
        <w:rPr>
          <w:rFonts w:ascii="Times New Roman" w:hAnsi="Times New Roman" w:cs="Times New Roman"/>
          <w:sz w:val="24"/>
          <w:szCs w:val="24"/>
        </w:rPr>
      </w:pPr>
    </w:p>
    <w:p w:rsidR="00FD7558" w:rsidRDefault="00FD7558" w:rsidP="00ED03FD">
      <w:pPr>
        <w:rPr>
          <w:rFonts w:ascii="Times New Roman" w:hAnsi="Times New Roman" w:cs="Times New Roman"/>
          <w:sz w:val="24"/>
          <w:szCs w:val="24"/>
        </w:rPr>
      </w:pPr>
    </w:p>
    <w:p w:rsidR="00FD7558" w:rsidRDefault="00FD7558" w:rsidP="00ED03FD">
      <w:pPr>
        <w:rPr>
          <w:rFonts w:ascii="Times New Roman" w:hAnsi="Times New Roman" w:cs="Times New Roman"/>
          <w:sz w:val="24"/>
          <w:szCs w:val="24"/>
        </w:rPr>
      </w:pPr>
    </w:p>
    <w:p w:rsidR="00FD7558" w:rsidRDefault="00FD7558" w:rsidP="00ED03FD">
      <w:pPr>
        <w:rPr>
          <w:rFonts w:ascii="Times New Roman" w:hAnsi="Times New Roman" w:cs="Times New Roman"/>
          <w:sz w:val="24"/>
          <w:szCs w:val="24"/>
        </w:rPr>
      </w:pPr>
    </w:p>
    <w:p w:rsidR="00FD7558" w:rsidRPr="00434FC8" w:rsidRDefault="00FD7558" w:rsidP="00ED03FD">
      <w:pPr>
        <w:rPr>
          <w:rFonts w:ascii="Times New Roman" w:hAnsi="Times New Roman" w:cs="Times New Roman"/>
          <w:sz w:val="24"/>
          <w:szCs w:val="24"/>
        </w:rPr>
      </w:pPr>
    </w:p>
    <w:p w:rsidR="00ED03FD" w:rsidRPr="00434FC8" w:rsidRDefault="00BC43D1" w:rsidP="00ED03FD">
      <w:pPr>
        <w:rPr>
          <w:rFonts w:ascii="Times New Roman" w:hAnsi="Times New Roman" w:cs="Times New Roman"/>
          <w:sz w:val="24"/>
          <w:szCs w:val="24"/>
        </w:rPr>
      </w:pPr>
      <w:r w:rsidRPr="00434FC8">
        <w:rPr>
          <w:sz w:val="24"/>
          <w:szCs w:val="24"/>
          <w:lang w:val="tr-TR" w:eastAsia="tr-TR"/>
        </w:rPr>
        <w:drawing>
          <wp:anchor distT="0" distB="0" distL="114300" distR="114300" simplePos="0" relativeHeight="251658240" behindDoc="1" locked="0" layoutInCell="1" allowOverlap="1">
            <wp:simplePos x="0" y="0"/>
            <wp:positionH relativeFrom="margin">
              <wp:align>left</wp:align>
            </wp:positionH>
            <wp:positionV relativeFrom="paragraph">
              <wp:posOffset>139424</wp:posOffset>
            </wp:positionV>
            <wp:extent cx="5760720" cy="5008880"/>
            <wp:effectExtent l="0" t="0" r="0" b="1270"/>
            <wp:wrapNone/>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760720" cy="5008880"/>
                    </a:xfrm>
                    <a:prstGeom prst="rect">
                      <a:avLst/>
                    </a:prstGeom>
                  </pic:spPr>
                </pic:pic>
              </a:graphicData>
            </a:graphic>
          </wp:anchor>
        </w:drawing>
      </w:r>
    </w:p>
    <w:p w:rsidR="00ED03FD" w:rsidRPr="00434FC8" w:rsidRDefault="00ED03FD" w:rsidP="00ED03FD">
      <w:pPr>
        <w:rPr>
          <w:rFonts w:ascii="Times New Roman" w:hAnsi="Times New Roman" w:cs="Times New Roman"/>
          <w:sz w:val="24"/>
          <w:szCs w:val="24"/>
        </w:rPr>
      </w:pPr>
    </w:p>
    <w:p w:rsidR="00ED03FD" w:rsidRPr="00434FC8" w:rsidRDefault="00ED03FD" w:rsidP="00ED03FD">
      <w:pPr>
        <w:rPr>
          <w:rFonts w:ascii="Times New Roman" w:hAnsi="Times New Roman" w:cs="Times New Roman"/>
          <w:sz w:val="24"/>
          <w:szCs w:val="24"/>
        </w:rPr>
      </w:pPr>
    </w:p>
    <w:p w:rsidR="00ED03FD" w:rsidRPr="00434FC8" w:rsidRDefault="00ED03FD" w:rsidP="00ED03FD">
      <w:pPr>
        <w:rPr>
          <w:rFonts w:ascii="Times New Roman" w:hAnsi="Times New Roman" w:cs="Times New Roman"/>
          <w:sz w:val="24"/>
          <w:szCs w:val="24"/>
        </w:rPr>
      </w:pPr>
    </w:p>
    <w:p w:rsidR="00ED03FD" w:rsidRPr="00434FC8" w:rsidRDefault="00ED03FD" w:rsidP="00ED03FD">
      <w:pPr>
        <w:rPr>
          <w:rFonts w:ascii="Times New Roman" w:hAnsi="Times New Roman" w:cs="Times New Roman"/>
          <w:sz w:val="24"/>
          <w:szCs w:val="24"/>
        </w:rPr>
      </w:pPr>
    </w:p>
    <w:p w:rsidR="00ED03FD" w:rsidRPr="00434FC8" w:rsidRDefault="00ED03FD" w:rsidP="00ED03FD">
      <w:pPr>
        <w:rPr>
          <w:rFonts w:ascii="Times New Roman" w:hAnsi="Times New Roman" w:cs="Times New Roman"/>
          <w:sz w:val="24"/>
          <w:szCs w:val="24"/>
        </w:rPr>
      </w:pPr>
    </w:p>
    <w:p w:rsidR="00ED03FD" w:rsidRPr="00434FC8" w:rsidRDefault="00ED03FD" w:rsidP="00ED03FD">
      <w:pPr>
        <w:rPr>
          <w:rFonts w:ascii="Times New Roman" w:hAnsi="Times New Roman" w:cs="Times New Roman"/>
          <w:sz w:val="24"/>
          <w:szCs w:val="24"/>
        </w:rPr>
      </w:pPr>
    </w:p>
    <w:p w:rsidR="00ED03FD" w:rsidRPr="00434FC8" w:rsidRDefault="00ED03FD" w:rsidP="00ED03FD">
      <w:pPr>
        <w:rPr>
          <w:rFonts w:ascii="Times New Roman" w:hAnsi="Times New Roman" w:cs="Times New Roman"/>
          <w:sz w:val="24"/>
          <w:szCs w:val="24"/>
        </w:rPr>
      </w:pPr>
    </w:p>
    <w:p w:rsidR="00ED03FD" w:rsidRPr="00434FC8" w:rsidRDefault="00ED03FD" w:rsidP="00ED03FD">
      <w:pPr>
        <w:rPr>
          <w:rFonts w:ascii="Times New Roman" w:hAnsi="Times New Roman" w:cs="Times New Roman"/>
          <w:sz w:val="24"/>
          <w:szCs w:val="24"/>
        </w:rPr>
      </w:pPr>
    </w:p>
    <w:p w:rsidR="00ED03FD" w:rsidRPr="00434FC8" w:rsidRDefault="00ED03FD" w:rsidP="00ED03FD">
      <w:pPr>
        <w:rPr>
          <w:rFonts w:ascii="Times New Roman" w:hAnsi="Times New Roman" w:cs="Times New Roman"/>
          <w:sz w:val="24"/>
          <w:szCs w:val="24"/>
        </w:rPr>
      </w:pPr>
    </w:p>
    <w:p w:rsidR="00ED03FD" w:rsidRPr="00434FC8" w:rsidRDefault="00ED03FD" w:rsidP="00ED03FD">
      <w:pPr>
        <w:rPr>
          <w:rFonts w:ascii="Times New Roman" w:hAnsi="Times New Roman" w:cs="Times New Roman"/>
          <w:sz w:val="24"/>
          <w:szCs w:val="24"/>
        </w:rPr>
      </w:pPr>
    </w:p>
    <w:p w:rsidR="00ED03FD" w:rsidRPr="00434FC8" w:rsidRDefault="00ED03FD" w:rsidP="00ED03FD">
      <w:pPr>
        <w:rPr>
          <w:rFonts w:ascii="Times New Roman" w:hAnsi="Times New Roman" w:cs="Times New Roman"/>
          <w:sz w:val="24"/>
          <w:szCs w:val="24"/>
        </w:rPr>
      </w:pPr>
    </w:p>
    <w:p w:rsidR="00ED03FD" w:rsidRPr="00434FC8" w:rsidRDefault="00ED03FD" w:rsidP="00ED03FD">
      <w:pPr>
        <w:rPr>
          <w:rFonts w:ascii="Times New Roman" w:hAnsi="Times New Roman" w:cs="Times New Roman"/>
          <w:sz w:val="24"/>
          <w:szCs w:val="24"/>
        </w:rPr>
      </w:pPr>
    </w:p>
    <w:p w:rsidR="00ED03FD" w:rsidRPr="00434FC8" w:rsidRDefault="00ED03FD" w:rsidP="00ED03FD">
      <w:pPr>
        <w:rPr>
          <w:rFonts w:ascii="Times New Roman" w:hAnsi="Times New Roman" w:cs="Times New Roman"/>
          <w:sz w:val="24"/>
          <w:szCs w:val="24"/>
        </w:rPr>
      </w:pPr>
    </w:p>
    <w:p w:rsidR="00ED03FD" w:rsidRPr="00434FC8" w:rsidRDefault="00ED03FD" w:rsidP="00ED03FD">
      <w:pPr>
        <w:rPr>
          <w:rFonts w:ascii="Times New Roman" w:hAnsi="Times New Roman" w:cs="Times New Roman"/>
          <w:sz w:val="24"/>
          <w:szCs w:val="24"/>
        </w:rPr>
      </w:pPr>
    </w:p>
    <w:p w:rsidR="00ED03FD" w:rsidRPr="00434FC8" w:rsidRDefault="00ED03FD" w:rsidP="00ED03FD">
      <w:pPr>
        <w:rPr>
          <w:rFonts w:ascii="Times New Roman" w:hAnsi="Times New Roman" w:cs="Times New Roman"/>
          <w:sz w:val="24"/>
          <w:szCs w:val="24"/>
        </w:rPr>
      </w:pPr>
    </w:p>
    <w:p w:rsidR="00ED03FD" w:rsidRPr="00434FC8" w:rsidRDefault="00ED03FD" w:rsidP="00ED03FD">
      <w:pPr>
        <w:rPr>
          <w:rFonts w:ascii="Times New Roman" w:hAnsi="Times New Roman" w:cs="Times New Roman"/>
          <w:sz w:val="24"/>
          <w:szCs w:val="24"/>
        </w:rPr>
      </w:pPr>
    </w:p>
    <w:p w:rsidR="00ED03FD" w:rsidRPr="00434FC8" w:rsidRDefault="00ED03FD" w:rsidP="00ED03FD">
      <w:pPr>
        <w:rPr>
          <w:rFonts w:ascii="Times New Roman" w:hAnsi="Times New Roman" w:cs="Times New Roman"/>
          <w:sz w:val="24"/>
          <w:szCs w:val="24"/>
        </w:rPr>
      </w:pPr>
    </w:p>
    <w:p w:rsidR="00DB5F0C" w:rsidRPr="00434FC8" w:rsidRDefault="00DB5F0C" w:rsidP="00DB5F0C">
      <w:pPr>
        <w:rPr>
          <w:rFonts w:ascii="Times New Roman" w:hAnsi="Times New Roman" w:cs="Times New Roman"/>
          <w:sz w:val="24"/>
          <w:szCs w:val="24"/>
        </w:rPr>
      </w:pPr>
    </w:p>
    <w:p w:rsidR="00252A11" w:rsidRPr="00434FC8" w:rsidRDefault="00252A11" w:rsidP="00DB5F0C">
      <w:pPr>
        <w:rPr>
          <w:rFonts w:ascii="Times New Roman" w:hAnsi="Times New Roman" w:cs="Times New Roman"/>
          <w:b/>
          <w:sz w:val="24"/>
          <w:szCs w:val="24"/>
          <w:u w:val="single"/>
        </w:rPr>
      </w:pPr>
      <w:r w:rsidRPr="00434FC8">
        <w:rPr>
          <w:rFonts w:ascii="Times New Roman" w:hAnsi="Times New Roman" w:cs="Times New Roman"/>
          <w:b/>
          <w:sz w:val="24"/>
          <w:szCs w:val="24"/>
          <w:u w:val="single"/>
        </w:rPr>
        <w:t>UART Veri Gönderme:</w:t>
      </w:r>
    </w:p>
    <w:p w:rsidR="00252A11" w:rsidRPr="00434FC8" w:rsidRDefault="00252A11" w:rsidP="00252A11">
      <w:pPr>
        <w:pStyle w:val="ListeParagraf"/>
        <w:numPr>
          <w:ilvl w:val="0"/>
          <w:numId w:val="1"/>
        </w:numPr>
        <w:rPr>
          <w:rFonts w:ascii="Times New Roman" w:hAnsi="Times New Roman" w:cs="Times New Roman"/>
          <w:sz w:val="24"/>
          <w:szCs w:val="24"/>
        </w:rPr>
      </w:pPr>
      <w:r w:rsidRPr="00434FC8">
        <w:rPr>
          <w:rFonts w:ascii="Times New Roman" w:hAnsi="Times New Roman" w:cs="Times New Roman"/>
          <w:sz w:val="24"/>
          <w:szCs w:val="24"/>
        </w:rPr>
        <w:t>Verilerimiz en düşük değerlikli bitten en yüksek değerlikli bite doğru gönderilir.</w:t>
      </w:r>
    </w:p>
    <w:p w:rsidR="00252A11" w:rsidRPr="00434FC8" w:rsidRDefault="00252A11" w:rsidP="00252A11">
      <w:pPr>
        <w:pStyle w:val="ListeParagraf"/>
        <w:numPr>
          <w:ilvl w:val="0"/>
          <w:numId w:val="1"/>
        </w:numPr>
        <w:rPr>
          <w:rFonts w:ascii="Times New Roman" w:hAnsi="Times New Roman" w:cs="Times New Roman"/>
          <w:sz w:val="24"/>
          <w:szCs w:val="24"/>
        </w:rPr>
      </w:pPr>
      <w:r w:rsidRPr="00434FC8">
        <w:rPr>
          <w:rFonts w:ascii="Times New Roman" w:hAnsi="Times New Roman" w:cs="Times New Roman"/>
          <w:sz w:val="24"/>
          <w:szCs w:val="24"/>
        </w:rPr>
        <w:t>Gönderici(transmit) veri göndermediği zaman lojik 1 seviyesindedir.</w:t>
      </w:r>
    </w:p>
    <w:p w:rsidR="00252A11" w:rsidRPr="00434FC8" w:rsidRDefault="00252A11" w:rsidP="00252A11">
      <w:pPr>
        <w:rPr>
          <w:rFonts w:ascii="Times New Roman" w:hAnsi="Times New Roman" w:cs="Times New Roman"/>
          <w:sz w:val="24"/>
          <w:szCs w:val="24"/>
        </w:rPr>
      </w:pPr>
      <w:r w:rsidRPr="00434FC8">
        <w:rPr>
          <w:rFonts w:ascii="Times New Roman" w:hAnsi="Times New Roman" w:cs="Times New Roman"/>
          <w:sz w:val="24"/>
          <w:szCs w:val="24"/>
        </w:rPr>
        <w:t>Veri göndereceğinde lojik 0 seviyesin</w:t>
      </w:r>
      <w:r w:rsidR="00B47A8D" w:rsidRPr="00434FC8">
        <w:rPr>
          <w:rFonts w:ascii="Times New Roman" w:hAnsi="Times New Roman" w:cs="Times New Roman"/>
          <w:sz w:val="24"/>
          <w:szCs w:val="24"/>
        </w:rPr>
        <w:t>e kendini çeker</w:t>
      </w:r>
      <w:r w:rsidRPr="00434FC8">
        <w:rPr>
          <w:rFonts w:ascii="Times New Roman" w:hAnsi="Times New Roman" w:cs="Times New Roman"/>
          <w:sz w:val="24"/>
          <w:szCs w:val="24"/>
        </w:rPr>
        <w:t>.</w:t>
      </w:r>
    </w:p>
    <w:p w:rsidR="00252A11" w:rsidRPr="00434FC8" w:rsidRDefault="00252A11" w:rsidP="00252A11">
      <w:pPr>
        <w:pStyle w:val="ListeParagraf"/>
        <w:numPr>
          <w:ilvl w:val="0"/>
          <w:numId w:val="2"/>
        </w:numPr>
        <w:rPr>
          <w:rFonts w:ascii="Times New Roman" w:hAnsi="Times New Roman" w:cs="Times New Roman"/>
          <w:sz w:val="24"/>
          <w:szCs w:val="24"/>
        </w:rPr>
      </w:pPr>
      <w:r w:rsidRPr="00434FC8">
        <w:rPr>
          <w:rFonts w:ascii="Times New Roman" w:hAnsi="Times New Roman" w:cs="Times New Roman"/>
          <w:sz w:val="24"/>
          <w:szCs w:val="24"/>
        </w:rPr>
        <w:lastRenderedPageBreak/>
        <w:t>Start bitinden sonra veriler bit-bit gönderilir, en sonda ise stop biti ile veri gönderme sonlanır.</w:t>
      </w:r>
    </w:p>
    <w:p w:rsidR="00252A11" w:rsidRPr="00434FC8" w:rsidRDefault="00252A11" w:rsidP="00252A11">
      <w:pPr>
        <w:pStyle w:val="ListeParagraf"/>
        <w:numPr>
          <w:ilvl w:val="0"/>
          <w:numId w:val="2"/>
        </w:numPr>
        <w:rPr>
          <w:rFonts w:ascii="Times New Roman" w:hAnsi="Times New Roman" w:cs="Times New Roman"/>
          <w:sz w:val="24"/>
          <w:szCs w:val="24"/>
        </w:rPr>
      </w:pPr>
      <w:r w:rsidRPr="00434FC8">
        <w:rPr>
          <w:rFonts w:ascii="Times New Roman" w:hAnsi="Times New Roman" w:cs="Times New Roman"/>
          <w:sz w:val="24"/>
          <w:szCs w:val="24"/>
        </w:rPr>
        <w:t>Stop bitten sonra kendisini lojik 1 seviyesine çeker.</w:t>
      </w:r>
    </w:p>
    <w:p w:rsidR="00252A11" w:rsidRDefault="00252A11" w:rsidP="00252A11">
      <w:pPr>
        <w:pStyle w:val="ListeParagraf"/>
        <w:rPr>
          <w:rFonts w:ascii="Times New Roman" w:hAnsi="Times New Roman" w:cs="Times New Roman"/>
          <w:sz w:val="24"/>
          <w:szCs w:val="24"/>
        </w:rPr>
      </w:pPr>
    </w:p>
    <w:p w:rsidR="002B45A9" w:rsidRDefault="002B45A9" w:rsidP="00252A11">
      <w:pPr>
        <w:pStyle w:val="ListeParagraf"/>
        <w:rPr>
          <w:rFonts w:ascii="Times New Roman" w:hAnsi="Times New Roman" w:cs="Times New Roman"/>
          <w:sz w:val="24"/>
          <w:szCs w:val="24"/>
        </w:rPr>
      </w:pPr>
    </w:p>
    <w:p w:rsidR="002B45A9" w:rsidRDefault="002B45A9" w:rsidP="00252A11">
      <w:pPr>
        <w:pStyle w:val="ListeParagraf"/>
        <w:rPr>
          <w:rFonts w:ascii="Times New Roman" w:hAnsi="Times New Roman" w:cs="Times New Roman"/>
          <w:sz w:val="24"/>
          <w:szCs w:val="24"/>
        </w:rPr>
      </w:pPr>
    </w:p>
    <w:p w:rsidR="002B45A9" w:rsidRDefault="002B45A9" w:rsidP="00252A11">
      <w:pPr>
        <w:pStyle w:val="ListeParagraf"/>
        <w:rPr>
          <w:rFonts w:ascii="Times New Roman" w:hAnsi="Times New Roman" w:cs="Times New Roman"/>
          <w:sz w:val="24"/>
          <w:szCs w:val="24"/>
        </w:rPr>
      </w:pPr>
    </w:p>
    <w:p w:rsidR="002B45A9" w:rsidRPr="00434FC8" w:rsidRDefault="002B45A9" w:rsidP="00252A11">
      <w:pPr>
        <w:pStyle w:val="ListeParagraf"/>
        <w:rPr>
          <w:rFonts w:ascii="Times New Roman" w:hAnsi="Times New Roman" w:cs="Times New Roman"/>
          <w:sz w:val="24"/>
          <w:szCs w:val="24"/>
        </w:rPr>
      </w:pPr>
    </w:p>
    <w:p w:rsidR="00252A11" w:rsidRPr="00BC43D1" w:rsidRDefault="00252A11" w:rsidP="00DB5F0C">
      <w:pPr>
        <w:rPr>
          <w:rFonts w:ascii="Times New Roman" w:hAnsi="Times New Roman" w:cs="Times New Roman"/>
          <w:b/>
          <w:sz w:val="24"/>
          <w:szCs w:val="24"/>
          <w:u w:val="single"/>
        </w:rPr>
      </w:pPr>
      <w:r w:rsidRPr="00BC43D1">
        <w:rPr>
          <w:rFonts w:ascii="Times New Roman" w:hAnsi="Times New Roman" w:cs="Times New Roman"/>
          <w:b/>
          <w:sz w:val="24"/>
          <w:szCs w:val="24"/>
          <w:u w:val="single"/>
        </w:rPr>
        <w:t>UART Veri Alma:</w:t>
      </w:r>
    </w:p>
    <w:p w:rsidR="00252A11" w:rsidRPr="00434FC8" w:rsidRDefault="00B47A8D" w:rsidP="00270F7F">
      <w:pPr>
        <w:pStyle w:val="ListeParagraf"/>
        <w:numPr>
          <w:ilvl w:val="0"/>
          <w:numId w:val="3"/>
        </w:numPr>
        <w:rPr>
          <w:rFonts w:ascii="Times New Roman" w:hAnsi="Times New Roman" w:cs="Times New Roman"/>
          <w:sz w:val="24"/>
          <w:szCs w:val="24"/>
        </w:rPr>
      </w:pPr>
      <w:r w:rsidRPr="00434FC8">
        <w:rPr>
          <w:rFonts w:ascii="Times New Roman" w:hAnsi="Times New Roman" w:cs="Times New Roman"/>
          <w:sz w:val="24"/>
          <w:szCs w:val="24"/>
        </w:rPr>
        <w:t>Alıcı(Receive) lojik seviyesini 1’den 0’a çektiğinde veri alımı başlar.</w:t>
      </w:r>
    </w:p>
    <w:p w:rsidR="00B47A8D" w:rsidRPr="00434FC8" w:rsidRDefault="00B47A8D" w:rsidP="00270F7F">
      <w:pPr>
        <w:pStyle w:val="ListeParagraf"/>
        <w:numPr>
          <w:ilvl w:val="0"/>
          <w:numId w:val="3"/>
        </w:numPr>
        <w:rPr>
          <w:rFonts w:ascii="Times New Roman" w:hAnsi="Times New Roman" w:cs="Times New Roman"/>
          <w:sz w:val="24"/>
          <w:szCs w:val="24"/>
        </w:rPr>
      </w:pPr>
      <w:r w:rsidRPr="00434FC8">
        <w:rPr>
          <w:rFonts w:ascii="Times New Roman" w:hAnsi="Times New Roman" w:cs="Times New Roman"/>
          <w:sz w:val="24"/>
          <w:szCs w:val="24"/>
        </w:rPr>
        <w:t>Gelen bitleri baundrate süresinde alır, buffer adlı değişkenine yazar.</w:t>
      </w:r>
    </w:p>
    <w:p w:rsidR="00B47A8D" w:rsidRPr="00434FC8" w:rsidRDefault="00B47A8D" w:rsidP="00270F7F">
      <w:pPr>
        <w:pStyle w:val="ListeParagraf"/>
        <w:numPr>
          <w:ilvl w:val="0"/>
          <w:numId w:val="3"/>
        </w:numPr>
        <w:rPr>
          <w:rFonts w:ascii="Times New Roman" w:hAnsi="Times New Roman" w:cs="Times New Roman"/>
          <w:sz w:val="24"/>
          <w:szCs w:val="24"/>
        </w:rPr>
      </w:pPr>
      <w:r w:rsidRPr="00434FC8">
        <w:rPr>
          <w:rFonts w:ascii="Times New Roman" w:hAnsi="Times New Roman" w:cs="Times New Roman"/>
          <w:sz w:val="24"/>
          <w:szCs w:val="24"/>
        </w:rPr>
        <w:t>Stop biti ile buffera datalar yazılmış olur, ilgili flag set edilir.</w:t>
      </w:r>
    </w:p>
    <w:p w:rsidR="00B47A8D" w:rsidRPr="00434FC8" w:rsidRDefault="00B47A8D" w:rsidP="00270F7F">
      <w:pPr>
        <w:pStyle w:val="ListeParagraf"/>
        <w:numPr>
          <w:ilvl w:val="0"/>
          <w:numId w:val="3"/>
        </w:numPr>
        <w:rPr>
          <w:rFonts w:ascii="Times New Roman" w:hAnsi="Times New Roman" w:cs="Times New Roman"/>
          <w:sz w:val="24"/>
          <w:szCs w:val="24"/>
        </w:rPr>
      </w:pPr>
      <w:r w:rsidRPr="00434FC8">
        <w:rPr>
          <w:rFonts w:ascii="Times New Roman" w:hAnsi="Times New Roman" w:cs="Times New Roman"/>
          <w:sz w:val="24"/>
          <w:szCs w:val="24"/>
        </w:rPr>
        <w:t>Flag ile buffer’ın doluluk oranı tespit edilir, yeni veri yolu başlatılmış olur.</w:t>
      </w:r>
    </w:p>
    <w:p w:rsidR="00252A11" w:rsidRPr="00434FC8" w:rsidRDefault="00252A11" w:rsidP="00DB5F0C">
      <w:pPr>
        <w:rPr>
          <w:rFonts w:ascii="Times New Roman" w:hAnsi="Times New Roman" w:cs="Times New Roman"/>
          <w:sz w:val="24"/>
          <w:szCs w:val="24"/>
        </w:rPr>
      </w:pPr>
    </w:p>
    <w:p w:rsidR="00252A11" w:rsidRPr="00434FC8" w:rsidRDefault="00252A11" w:rsidP="00DB5F0C">
      <w:pPr>
        <w:rPr>
          <w:rFonts w:ascii="Times New Roman" w:hAnsi="Times New Roman" w:cs="Times New Roman"/>
          <w:sz w:val="24"/>
          <w:szCs w:val="24"/>
        </w:rPr>
      </w:pPr>
    </w:p>
    <w:p w:rsidR="00685377" w:rsidRDefault="00BC43D1" w:rsidP="00DB5F0C">
      <w:pPr>
        <w:rPr>
          <w:rFonts w:ascii="Times New Roman" w:hAnsi="Times New Roman" w:cs="Times New Roman"/>
          <w:sz w:val="24"/>
          <w:szCs w:val="24"/>
        </w:rPr>
      </w:pPr>
      <w:r>
        <w:rPr>
          <w:lang w:val="tr-TR" w:eastAsia="tr-TR"/>
        </w:rPr>
        <w:drawing>
          <wp:anchor distT="0" distB="0" distL="114300" distR="114300" simplePos="0" relativeHeight="251660288" behindDoc="1" locked="0" layoutInCell="1" allowOverlap="1">
            <wp:simplePos x="0" y="0"/>
            <wp:positionH relativeFrom="margin">
              <wp:posOffset>906449</wp:posOffset>
            </wp:positionH>
            <wp:positionV relativeFrom="paragraph">
              <wp:posOffset>1520659</wp:posOffset>
            </wp:positionV>
            <wp:extent cx="4285615" cy="3975735"/>
            <wp:effectExtent l="0" t="0" r="635" b="5715"/>
            <wp:wrapNone/>
            <wp:docPr id="7" name="Resim 7" descr="uart seri haberleşmesi arşivleri - Hasan Eren Kesk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art seri haberleşmesi arşivleri - Hasan Eren Keski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85615" cy="3975735"/>
                    </a:xfrm>
                    <a:prstGeom prst="rect">
                      <a:avLst/>
                    </a:prstGeom>
                    <a:noFill/>
                    <a:ln>
                      <a:noFill/>
                    </a:ln>
                  </pic:spPr>
                </pic:pic>
              </a:graphicData>
            </a:graphic>
          </wp:anchor>
        </w:drawing>
      </w:r>
      <w:r w:rsidR="00DB5F0C" w:rsidRPr="00434FC8">
        <w:rPr>
          <w:rFonts w:ascii="Times New Roman" w:hAnsi="Times New Roman" w:cs="Times New Roman"/>
          <w:sz w:val="24"/>
          <w:szCs w:val="24"/>
        </w:rPr>
        <w:t xml:space="preserve">Bir UART / USART, sinyalleme yöntemini tanımlar, ancak voltaj seviyeleri hakkında hiçbir şey söylemez. Bu, bir STM32 UART / USART'ın neredeyse VDD'ye eşit olan MCU I / O'ların voltaj seviyelerini kullanacağı anlamına gelir (bu voltaj seviyelerine TTL voltaj seviyeleri olarak da adlandırılması yaygındır). Bu voltaj seviyelerinin, kartın dışındaki seri iletişime izin vermek için çevrilme şekli, diğer iletişim standartlarına talep edilir. Örneğin, </w:t>
      </w:r>
      <w:r w:rsidR="00DB5F0C" w:rsidRPr="00F63E33">
        <w:rPr>
          <w:rFonts w:ascii="Times New Roman" w:hAnsi="Times New Roman" w:cs="Times New Roman"/>
          <w:sz w:val="24"/>
          <w:szCs w:val="24"/>
          <w:highlight w:val="yellow"/>
        </w:rPr>
        <w:t>EIA-RS232 veya EIA-RS485</w:t>
      </w:r>
      <w:r w:rsidR="00DB5F0C" w:rsidRPr="00434FC8">
        <w:rPr>
          <w:rFonts w:ascii="Times New Roman" w:hAnsi="Times New Roman" w:cs="Times New Roman"/>
          <w:sz w:val="24"/>
          <w:szCs w:val="24"/>
        </w:rPr>
        <w:t xml:space="preserve">, zamanlamalarına ve anlamlarına ve konektörlerin fiziksel boyutuna ve pin çıkışına ek olarak </w:t>
      </w:r>
      <w:r w:rsidR="00DB5F0C" w:rsidRPr="00F63E33">
        <w:rPr>
          <w:rFonts w:ascii="Times New Roman" w:hAnsi="Times New Roman" w:cs="Times New Roman"/>
          <w:sz w:val="24"/>
          <w:szCs w:val="24"/>
          <w:highlight w:val="yellow"/>
        </w:rPr>
        <w:t>sinyal voltajlarını tanımlayan gerçekten popüler iki standarttır.</w:t>
      </w:r>
      <w:r w:rsidR="00DB5F0C" w:rsidRPr="00434FC8">
        <w:rPr>
          <w:rFonts w:ascii="Times New Roman" w:hAnsi="Times New Roman" w:cs="Times New Roman"/>
          <w:sz w:val="24"/>
          <w:szCs w:val="24"/>
        </w:rPr>
        <w:t xml:space="preserve"> </w:t>
      </w:r>
    </w:p>
    <w:p w:rsidR="00BC43D1" w:rsidRPr="00434FC8" w:rsidRDefault="00BC43D1" w:rsidP="00DB5F0C">
      <w:pPr>
        <w:rPr>
          <w:rFonts w:ascii="Times New Roman" w:hAnsi="Times New Roman" w:cs="Times New Roman"/>
          <w:sz w:val="24"/>
          <w:szCs w:val="24"/>
        </w:rPr>
      </w:pPr>
    </w:p>
    <w:p w:rsidR="00685377" w:rsidRPr="00434FC8" w:rsidRDefault="00685377" w:rsidP="00685377">
      <w:pPr>
        <w:jc w:val="center"/>
        <w:rPr>
          <w:rFonts w:ascii="Times New Roman" w:hAnsi="Times New Roman" w:cs="Times New Roman"/>
          <w:sz w:val="24"/>
          <w:szCs w:val="24"/>
        </w:rPr>
      </w:pPr>
    </w:p>
    <w:p w:rsidR="00BC43D1" w:rsidRDefault="00685377" w:rsidP="00685377">
      <w:pPr>
        <w:rPr>
          <w:rFonts w:ascii="Times New Roman" w:hAnsi="Times New Roman" w:cs="Times New Roman"/>
          <w:sz w:val="24"/>
          <w:szCs w:val="24"/>
        </w:rPr>
      </w:pPr>
      <w:r w:rsidRPr="00434FC8">
        <w:rPr>
          <w:rFonts w:ascii="Times New Roman" w:hAnsi="Times New Roman" w:cs="Times New Roman"/>
          <w:sz w:val="24"/>
          <w:szCs w:val="24"/>
        </w:rPr>
        <w:t xml:space="preserve"> </w:t>
      </w:r>
    </w:p>
    <w:p w:rsidR="00BC43D1" w:rsidRDefault="00BC43D1" w:rsidP="00685377">
      <w:pPr>
        <w:rPr>
          <w:rFonts w:ascii="Times New Roman" w:hAnsi="Times New Roman" w:cs="Times New Roman"/>
          <w:sz w:val="24"/>
          <w:szCs w:val="24"/>
        </w:rPr>
      </w:pPr>
    </w:p>
    <w:p w:rsidR="00BC43D1" w:rsidRDefault="00BC43D1" w:rsidP="00685377">
      <w:pPr>
        <w:rPr>
          <w:rFonts w:ascii="Times New Roman" w:hAnsi="Times New Roman" w:cs="Times New Roman"/>
          <w:sz w:val="24"/>
          <w:szCs w:val="24"/>
        </w:rPr>
      </w:pPr>
    </w:p>
    <w:p w:rsidR="00BC43D1" w:rsidRDefault="00BC43D1" w:rsidP="00685377">
      <w:pPr>
        <w:rPr>
          <w:rFonts w:ascii="Times New Roman" w:hAnsi="Times New Roman" w:cs="Times New Roman"/>
          <w:sz w:val="24"/>
          <w:szCs w:val="24"/>
        </w:rPr>
      </w:pPr>
    </w:p>
    <w:p w:rsidR="00BC43D1" w:rsidRDefault="00BC43D1" w:rsidP="00685377">
      <w:pPr>
        <w:rPr>
          <w:rFonts w:ascii="Times New Roman" w:hAnsi="Times New Roman" w:cs="Times New Roman"/>
          <w:sz w:val="24"/>
          <w:szCs w:val="24"/>
        </w:rPr>
      </w:pPr>
    </w:p>
    <w:p w:rsidR="00BC43D1" w:rsidRDefault="00BC43D1" w:rsidP="00685377">
      <w:pPr>
        <w:rPr>
          <w:rFonts w:ascii="Times New Roman" w:hAnsi="Times New Roman" w:cs="Times New Roman"/>
          <w:sz w:val="24"/>
          <w:szCs w:val="24"/>
        </w:rPr>
      </w:pPr>
    </w:p>
    <w:p w:rsidR="00BC43D1" w:rsidRDefault="00BC43D1" w:rsidP="00685377">
      <w:pPr>
        <w:rPr>
          <w:rFonts w:ascii="Times New Roman" w:hAnsi="Times New Roman" w:cs="Times New Roman"/>
          <w:sz w:val="24"/>
          <w:szCs w:val="24"/>
        </w:rPr>
      </w:pPr>
    </w:p>
    <w:p w:rsidR="00BC43D1" w:rsidRDefault="00BC43D1" w:rsidP="00685377">
      <w:pPr>
        <w:rPr>
          <w:rFonts w:ascii="Times New Roman" w:hAnsi="Times New Roman" w:cs="Times New Roman"/>
          <w:sz w:val="24"/>
          <w:szCs w:val="24"/>
        </w:rPr>
      </w:pPr>
    </w:p>
    <w:p w:rsidR="00BC43D1" w:rsidRDefault="00BC43D1" w:rsidP="00685377">
      <w:pPr>
        <w:rPr>
          <w:rFonts w:ascii="Times New Roman" w:hAnsi="Times New Roman" w:cs="Times New Roman"/>
          <w:sz w:val="24"/>
          <w:szCs w:val="24"/>
        </w:rPr>
      </w:pPr>
    </w:p>
    <w:p w:rsidR="00BC43D1" w:rsidRDefault="00BC43D1" w:rsidP="00685377">
      <w:pPr>
        <w:rPr>
          <w:rFonts w:ascii="Times New Roman" w:hAnsi="Times New Roman" w:cs="Times New Roman"/>
          <w:sz w:val="24"/>
          <w:szCs w:val="24"/>
        </w:rPr>
      </w:pPr>
    </w:p>
    <w:p w:rsidR="00BC43D1" w:rsidRDefault="00BC43D1" w:rsidP="00685377">
      <w:pPr>
        <w:rPr>
          <w:rFonts w:ascii="Times New Roman" w:hAnsi="Times New Roman" w:cs="Times New Roman"/>
          <w:sz w:val="24"/>
          <w:szCs w:val="24"/>
        </w:rPr>
      </w:pPr>
    </w:p>
    <w:p w:rsidR="00BC43D1" w:rsidRDefault="00BC43D1" w:rsidP="00685377">
      <w:pPr>
        <w:rPr>
          <w:rFonts w:ascii="Times New Roman" w:hAnsi="Times New Roman" w:cs="Times New Roman"/>
          <w:sz w:val="24"/>
          <w:szCs w:val="24"/>
        </w:rPr>
      </w:pPr>
    </w:p>
    <w:p w:rsidR="00685377" w:rsidRPr="00434FC8" w:rsidRDefault="00190D7F" w:rsidP="00685377">
      <w:pPr>
        <w:rPr>
          <w:rFonts w:ascii="Times New Roman" w:hAnsi="Times New Roman" w:cs="Times New Roman"/>
          <w:sz w:val="24"/>
          <w:szCs w:val="24"/>
        </w:rPr>
      </w:pPr>
      <w:r w:rsidRPr="00F63E33">
        <w:rPr>
          <w:rFonts w:ascii="Times New Roman" w:hAnsi="Times New Roman" w:cs="Times New Roman"/>
          <w:sz w:val="24"/>
          <w:szCs w:val="24"/>
          <w:lang w:val="tr-TR" w:eastAsia="tr-TR"/>
        </w:rPr>
        <w:drawing>
          <wp:anchor distT="0" distB="0" distL="114300" distR="114300" simplePos="0" relativeHeight="251661312" behindDoc="1" locked="0" layoutInCell="1" allowOverlap="1">
            <wp:simplePos x="0" y="0"/>
            <wp:positionH relativeFrom="margin">
              <wp:posOffset>1899920</wp:posOffset>
            </wp:positionH>
            <wp:positionV relativeFrom="paragraph">
              <wp:posOffset>1075055</wp:posOffset>
            </wp:positionV>
            <wp:extent cx="2274073" cy="2274073"/>
            <wp:effectExtent l="0" t="0" r="0" b="0"/>
            <wp:wrapNone/>
            <wp:docPr id="8" name="Resim 8" descr="https://st1.myideasoft.com/idea/dz/31/myassets/products/468/ttl-main-1.jpg?revision=15485000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t1.myideasoft.com/idea/dz/31/myassets/products/468/ttl-main-1.jpg?revision=154850009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74073" cy="227407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63E33">
        <w:rPr>
          <w:rFonts w:ascii="Times New Roman" w:hAnsi="Times New Roman" w:cs="Times New Roman"/>
          <w:sz w:val="24"/>
          <w:szCs w:val="24"/>
        </w:rPr>
        <w:t xml:space="preserve">  </w:t>
      </w:r>
      <w:r w:rsidR="00685377" w:rsidRPr="00434FC8">
        <w:rPr>
          <w:rFonts w:ascii="Times New Roman" w:hAnsi="Times New Roman" w:cs="Times New Roman"/>
          <w:sz w:val="24"/>
          <w:szCs w:val="24"/>
        </w:rPr>
        <w:t xml:space="preserve">RS232 ve RS485 gibi bazı iletişim standartları, özel bir Donanım Akış Kontrol hattı kullanma imkanı sağlar. Örneğin, RS232 arabirimini kullanarak iletişim kuran iki cihaz </w:t>
      </w:r>
      <w:r w:rsidR="00685377" w:rsidRPr="00F63E33">
        <w:rPr>
          <w:rFonts w:ascii="Times New Roman" w:hAnsi="Times New Roman" w:cs="Times New Roman"/>
          <w:sz w:val="24"/>
          <w:szCs w:val="24"/>
          <w:highlight w:val="yellow"/>
        </w:rPr>
        <w:t>Gönderme İsteği (RTS</w:t>
      </w:r>
      <w:r w:rsidR="00F63E33" w:rsidRPr="00F63E33">
        <w:rPr>
          <w:rFonts w:ascii="Times New Roman" w:eastAsia="LinLibertineI" w:hAnsi="Times New Roman" w:cs="Times New Roman"/>
          <w:iCs/>
          <w:noProof w:val="0"/>
          <w:sz w:val="24"/>
          <w:szCs w:val="24"/>
          <w:highlight w:val="yellow"/>
          <w:lang w:val="tr-TR"/>
        </w:rPr>
        <w:t>-</w:t>
      </w:r>
      <w:proofErr w:type="spellStart"/>
      <w:r w:rsidR="00F63E33" w:rsidRPr="00F63E33">
        <w:rPr>
          <w:rFonts w:ascii="Times New Roman" w:eastAsia="LinLibertineI" w:hAnsi="Times New Roman" w:cs="Times New Roman"/>
          <w:iCs/>
          <w:noProof w:val="0"/>
          <w:sz w:val="24"/>
          <w:szCs w:val="24"/>
          <w:highlight w:val="yellow"/>
          <w:lang w:val="tr-TR"/>
        </w:rPr>
        <w:t>Request</w:t>
      </w:r>
      <w:proofErr w:type="spellEnd"/>
      <w:r w:rsidR="00F63E33" w:rsidRPr="00F63E33">
        <w:rPr>
          <w:rFonts w:ascii="Times New Roman" w:eastAsia="LinLibertineI" w:hAnsi="Times New Roman" w:cs="Times New Roman"/>
          <w:iCs/>
          <w:noProof w:val="0"/>
          <w:sz w:val="24"/>
          <w:szCs w:val="24"/>
          <w:highlight w:val="yellow"/>
          <w:lang w:val="tr-TR"/>
        </w:rPr>
        <w:t xml:space="preserve"> </w:t>
      </w:r>
      <w:proofErr w:type="spellStart"/>
      <w:r w:rsidR="00F63E33" w:rsidRPr="00F63E33">
        <w:rPr>
          <w:rFonts w:ascii="Times New Roman" w:eastAsia="LinLibertineI" w:hAnsi="Times New Roman" w:cs="Times New Roman"/>
          <w:iCs/>
          <w:noProof w:val="0"/>
          <w:sz w:val="24"/>
          <w:szCs w:val="24"/>
          <w:highlight w:val="yellow"/>
          <w:lang w:val="tr-TR"/>
        </w:rPr>
        <w:t>To</w:t>
      </w:r>
      <w:proofErr w:type="spellEnd"/>
      <w:r w:rsidR="00F63E33" w:rsidRPr="00F63E33">
        <w:rPr>
          <w:rFonts w:ascii="Times New Roman" w:eastAsia="LinLibertineI" w:hAnsi="Times New Roman" w:cs="Times New Roman"/>
          <w:iCs/>
          <w:noProof w:val="0"/>
          <w:sz w:val="24"/>
          <w:szCs w:val="24"/>
          <w:highlight w:val="yellow"/>
          <w:lang w:val="tr-TR"/>
        </w:rPr>
        <w:t xml:space="preserve"> </w:t>
      </w:r>
      <w:proofErr w:type="spellStart"/>
      <w:r w:rsidR="00F63E33" w:rsidRPr="00F63E33">
        <w:rPr>
          <w:rFonts w:ascii="Times New Roman" w:eastAsia="LinLibertineI" w:hAnsi="Times New Roman" w:cs="Times New Roman"/>
          <w:iCs/>
          <w:noProof w:val="0"/>
          <w:sz w:val="24"/>
          <w:szCs w:val="24"/>
          <w:highlight w:val="yellow"/>
          <w:lang w:val="tr-TR"/>
        </w:rPr>
        <w:t>Send</w:t>
      </w:r>
      <w:proofErr w:type="spellEnd"/>
      <w:r w:rsidR="00685377" w:rsidRPr="00F63E33">
        <w:rPr>
          <w:rFonts w:ascii="Times New Roman" w:hAnsi="Times New Roman" w:cs="Times New Roman"/>
          <w:sz w:val="24"/>
          <w:szCs w:val="24"/>
          <w:highlight w:val="yellow"/>
        </w:rPr>
        <w:t>) ve Gönderme İşlemini Temizle (CTS</w:t>
      </w:r>
      <w:r w:rsidR="00F63E33" w:rsidRPr="00F63E33">
        <w:rPr>
          <w:rFonts w:ascii="Times New Roman" w:eastAsia="LinLibertineI" w:hAnsi="Times New Roman" w:cs="Times New Roman"/>
          <w:iCs/>
          <w:noProof w:val="0"/>
          <w:sz w:val="24"/>
          <w:szCs w:val="24"/>
          <w:highlight w:val="yellow"/>
          <w:lang w:val="tr-TR"/>
        </w:rPr>
        <w:t>-</w:t>
      </w:r>
      <w:proofErr w:type="spellStart"/>
      <w:r w:rsidR="00F63E33" w:rsidRPr="00F63E33">
        <w:rPr>
          <w:rFonts w:ascii="Times New Roman" w:eastAsia="LinLibertineI" w:hAnsi="Times New Roman" w:cs="Times New Roman"/>
          <w:iCs/>
          <w:noProof w:val="0"/>
          <w:sz w:val="24"/>
          <w:szCs w:val="24"/>
          <w:highlight w:val="yellow"/>
          <w:lang w:val="tr-TR"/>
        </w:rPr>
        <w:t>Clear</w:t>
      </w:r>
      <w:proofErr w:type="spellEnd"/>
      <w:r w:rsidR="00F63E33" w:rsidRPr="00F63E33">
        <w:rPr>
          <w:rFonts w:ascii="Times New Roman" w:eastAsia="LinLibertineI" w:hAnsi="Times New Roman" w:cs="Times New Roman"/>
          <w:iCs/>
          <w:noProof w:val="0"/>
          <w:sz w:val="24"/>
          <w:szCs w:val="24"/>
          <w:highlight w:val="yellow"/>
          <w:lang w:val="tr-TR"/>
        </w:rPr>
        <w:t xml:space="preserve"> </w:t>
      </w:r>
      <w:proofErr w:type="spellStart"/>
      <w:r w:rsidR="00F63E33" w:rsidRPr="00F63E33">
        <w:rPr>
          <w:rFonts w:ascii="Times New Roman" w:eastAsia="LinLibertineI" w:hAnsi="Times New Roman" w:cs="Times New Roman"/>
          <w:iCs/>
          <w:noProof w:val="0"/>
          <w:sz w:val="24"/>
          <w:szCs w:val="24"/>
          <w:highlight w:val="yellow"/>
          <w:lang w:val="tr-TR"/>
        </w:rPr>
        <w:t>To</w:t>
      </w:r>
      <w:proofErr w:type="spellEnd"/>
      <w:r w:rsidR="00F63E33" w:rsidRPr="00F63E33">
        <w:rPr>
          <w:rFonts w:ascii="Times New Roman" w:eastAsia="LinLibertineI" w:hAnsi="Times New Roman" w:cs="Times New Roman"/>
          <w:iCs/>
          <w:noProof w:val="0"/>
          <w:sz w:val="24"/>
          <w:szCs w:val="24"/>
          <w:highlight w:val="yellow"/>
          <w:lang w:val="tr-TR"/>
        </w:rPr>
        <w:t xml:space="preserve"> </w:t>
      </w:r>
      <w:proofErr w:type="spellStart"/>
      <w:r w:rsidR="00F63E33" w:rsidRPr="00F63E33">
        <w:rPr>
          <w:rFonts w:ascii="Times New Roman" w:eastAsia="LinLibertineI" w:hAnsi="Times New Roman" w:cs="Times New Roman"/>
          <w:iCs/>
          <w:noProof w:val="0"/>
          <w:sz w:val="24"/>
          <w:szCs w:val="24"/>
          <w:highlight w:val="yellow"/>
          <w:lang w:val="tr-TR"/>
        </w:rPr>
        <w:t>Send</w:t>
      </w:r>
      <w:proofErr w:type="spellEnd"/>
      <w:r w:rsidR="00685377" w:rsidRPr="00F63E33">
        <w:rPr>
          <w:rFonts w:ascii="Times New Roman" w:hAnsi="Times New Roman" w:cs="Times New Roman"/>
          <w:sz w:val="24"/>
          <w:szCs w:val="24"/>
          <w:highlight w:val="yellow"/>
        </w:rPr>
        <w:t>)</w:t>
      </w:r>
      <w:r w:rsidR="00685377" w:rsidRPr="00434FC8">
        <w:rPr>
          <w:rFonts w:ascii="Times New Roman" w:hAnsi="Times New Roman" w:cs="Times New Roman"/>
          <w:sz w:val="24"/>
          <w:szCs w:val="24"/>
        </w:rPr>
        <w:t xml:space="preserve"> adlı iki ek satırı paylaşabilir: gönderen, alıcıyı veri giriş hattını izlemeye başlaması için sinyal gönderen RTS'sini ayarlar. Veri için hazır olduğunda, alıcı, göndereni veri göndermeye başladığını ve gönderenin köle veri çıkış hattını izlemeye başlamasını sağlayan tamamlayıcı satırı olan CTS'yi yükseltir.</w:t>
      </w:r>
    </w:p>
    <w:p w:rsidR="00297E4C" w:rsidRDefault="00297E4C" w:rsidP="00685377">
      <w:pPr>
        <w:rPr>
          <w:rFonts w:ascii="Times New Roman" w:hAnsi="Times New Roman" w:cs="Times New Roman"/>
          <w:sz w:val="24"/>
          <w:szCs w:val="24"/>
        </w:rPr>
      </w:pPr>
    </w:p>
    <w:p w:rsidR="00F63E33" w:rsidRDefault="00F63E33" w:rsidP="00685377">
      <w:pPr>
        <w:rPr>
          <w:rFonts w:ascii="Times New Roman" w:hAnsi="Times New Roman" w:cs="Times New Roman"/>
          <w:sz w:val="24"/>
          <w:szCs w:val="24"/>
        </w:rPr>
      </w:pPr>
    </w:p>
    <w:p w:rsidR="00F63E33" w:rsidRPr="00434FC8" w:rsidRDefault="00F63E33" w:rsidP="00685377">
      <w:pPr>
        <w:rPr>
          <w:rFonts w:ascii="Times New Roman" w:hAnsi="Times New Roman" w:cs="Times New Roman"/>
          <w:sz w:val="24"/>
          <w:szCs w:val="24"/>
        </w:rPr>
      </w:pPr>
    </w:p>
    <w:p w:rsidR="002B45A9" w:rsidRDefault="002B45A9" w:rsidP="00685377">
      <w:pPr>
        <w:rPr>
          <w:rFonts w:ascii="Times New Roman" w:hAnsi="Times New Roman" w:cs="Times New Roman"/>
          <w:b/>
          <w:sz w:val="24"/>
          <w:szCs w:val="24"/>
          <w:u w:val="single"/>
        </w:rPr>
      </w:pPr>
    </w:p>
    <w:p w:rsidR="00190D7F" w:rsidRDefault="00190D7F" w:rsidP="00685377">
      <w:pPr>
        <w:rPr>
          <w:rFonts w:ascii="Times New Roman" w:hAnsi="Times New Roman" w:cs="Times New Roman"/>
          <w:b/>
          <w:sz w:val="24"/>
          <w:szCs w:val="24"/>
          <w:u w:val="single"/>
        </w:rPr>
      </w:pPr>
    </w:p>
    <w:p w:rsidR="00190D7F" w:rsidRDefault="00190D7F" w:rsidP="00685377">
      <w:pPr>
        <w:rPr>
          <w:rFonts w:ascii="Times New Roman" w:hAnsi="Times New Roman" w:cs="Times New Roman"/>
          <w:b/>
          <w:sz w:val="24"/>
          <w:szCs w:val="24"/>
          <w:u w:val="single"/>
        </w:rPr>
      </w:pPr>
    </w:p>
    <w:p w:rsidR="00297E4C" w:rsidRPr="00434FC8" w:rsidRDefault="00297E4C" w:rsidP="00685377">
      <w:pPr>
        <w:rPr>
          <w:rFonts w:ascii="Times New Roman" w:hAnsi="Times New Roman" w:cs="Times New Roman"/>
          <w:b/>
          <w:sz w:val="24"/>
          <w:szCs w:val="24"/>
          <w:u w:val="single"/>
        </w:rPr>
      </w:pPr>
      <w:r w:rsidRPr="00434FC8">
        <w:rPr>
          <w:rFonts w:ascii="Times New Roman" w:hAnsi="Times New Roman" w:cs="Times New Roman"/>
          <w:b/>
          <w:sz w:val="24"/>
          <w:szCs w:val="24"/>
          <w:u w:val="single"/>
        </w:rPr>
        <w:t>UART&amp;USART Terimler:</w:t>
      </w:r>
    </w:p>
    <w:p w:rsidR="00297E4C" w:rsidRPr="00434FC8" w:rsidRDefault="00297E4C" w:rsidP="00685377">
      <w:pPr>
        <w:rPr>
          <w:rFonts w:ascii="Times New Roman" w:hAnsi="Times New Roman" w:cs="Times New Roman"/>
          <w:sz w:val="24"/>
          <w:szCs w:val="24"/>
        </w:rPr>
      </w:pPr>
      <w:r w:rsidRPr="00434FC8">
        <w:rPr>
          <w:rFonts w:ascii="Times New Roman" w:hAnsi="Times New Roman" w:cs="Times New Roman"/>
          <w:b/>
          <w:sz w:val="24"/>
          <w:szCs w:val="24"/>
        </w:rPr>
        <w:t xml:space="preserve">• BaudRate: </w:t>
      </w:r>
      <w:r w:rsidR="002B45A9" w:rsidRPr="002B45A9">
        <w:rPr>
          <w:rFonts w:ascii="Times New Roman" w:hAnsi="Times New Roman" w:cs="Times New Roman"/>
          <w:sz w:val="24"/>
          <w:szCs w:val="24"/>
          <w:highlight w:val="yellow"/>
        </w:rPr>
        <w:t xml:space="preserve">Verinin saniyede ne kadarlık byte’ının taşınacağını </w:t>
      </w:r>
      <w:r w:rsidRPr="002B45A9">
        <w:rPr>
          <w:rFonts w:ascii="Times New Roman" w:hAnsi="Times New Roman" w:cs="Times New Roman"/>
          <w:sz w:val="24"/>
          <w:szCs w:val="24"/>
          <w:highlight w:val="yellow"/>
        </w:rPr>
        <w:t>ifade eder.</w:t>
      </w:r>
      <w:r w:rsidRPr="00434FC8">
        <w:rPr>
          <w:rFonts w:ascii="Times New Roman" w:hAnsi="Times New Roman" w:cs="Times New Roman"/>
          <w:sz w:val="24"/>
          <w:szCs w:val="24"/>
        </w:rPr>
        <w:t xml:space="preserve"> </w:t>
      </w:r>
    </w:p>
    <w:p w:rsidR="00297E4C" w:rsidRPr="00434FC8" w:rsidRDefault="00297E4C" w:rsidP="00297E4C">
      <w:pPr>
        <w:rPr>
          <w:rFonts w:ascii="Times New Roman" w:hAnsi="Times New Roman" w:cs="Times New Roman"/>
          <w:sz w:val="24"/>
          <w:szCs w:val="24"/>
        </w:rPr>
      </w:pPr>
      <w:r w:rsidRPr="00434FC8">
        <w:rPr>
          <w:rFonts w:ascii="Times New Roman" w:hAnsi="Times New Roman" w:cs="Times New Roman"/>
          <w:b/>
          <w:sz w:val="24"/>
          <w:szCs w:val="24"/>
        </w:rPr>
        <w:t>• WordLength:</w:t>
      </w:r>
      <w:r w:rsidR="001A1684" w:rsidRPr="00427C9F">
        <w:rPr>
          <w:rFonts w:ascii="Times New Roman" w:hAnsi="Times New Roman" w:cs="Times New Roman"/>
          <w:sz w:val="24"/>
          <w:szCs w:val="24"/>
          <w:highlight w:val="yellow"/>
        </w:rPr>
        <w:t>İ</w:t>
      </w:r>
      <w:r w:rsidRPr="00427C9F">
        <w:rPr>
          <w:rFonts w:ascii="Times New Roman" w:hAnsi="Times New Roman" w:cs="Times New Roman"/>
          <w:sz w:val="24"/>
          <w:szCs w:val="24"/>
          <w:highlight w:val="yellow"/>
        </w:rPr>
        <w:t>letilen veya alınan veri bitlerinin sayısını belirtir.</w:t>
      </w:r>
      <w:r w:rsidRPr="00434FC8">
        <w:rPr>
          <w:rFonts w:ascii="Times New Roman" w:hAnsi="Times New Roman" w:cs="Times New Roman"/>
          <w:sz w:val="24"/>
          <w:szCs w:val="24"/>
        </w:rPr>
        <w:t xml:space="preserve"> Bu alan UART_WORDLENGTH_8B veya UART_WORDLENGTH_9B değerini alabilir, yani 8 veya 9 veri biti içeren bir UART paketi üzerinden iletim yapabiliriz. Bu sayı, başlatma ve durdurma bitleri gibi iletilen bitleri içermez.</w:t>
      </w:r>
    </w:p>
    <w:p w:rsidR="001A1684" w:rsidRPr="00434FC8" w:rsidRDefault="00297E4C" w:rsidP="00297E4C">
      <w:pPr>
        <w:rPr>
          <w:rFonts w:ascii="Times New Roman" w:hAnsi="Times New Roman" w:cs="Times New Roman"/>
          <w:sz w:val="24"/>
          <w:szCs w:val="24"/>
        </w:rPr>
      </w:pPr>
      <w:r w:rsidRPr="00434FC8">
        <w:rPr>
          <w:rFonts w:ascii="Times New Roman" w:hAnsi="Times New Roman" w:cs="Times New Roman"/>
          <w:b/>
          <w:sz w:val="24"/>
          <w:szCs w:val="24"/>
        </w:rPr>
        <w:t>• StopBits:</w:t>
      </w:r>
      <w:r w:rsidRPr="00434FC8">
        <w:rPr>
          <w:rFonts w:ascii="Times New Roman" w:hAnsi="Times New Roman" w:cs="Times New Roman"/>
          <w:sz w:val="24"/>
          <w:szCs w:val="24"/>
        </w:rPr>
        <w:t xml:space="preserve"> </w:t>
      </w:r>
      <w:r w:rsidRPr="00427C9F">
        <w:rPr>
          <w:rFonts w:ascii="Times New Roman" w:hAnsi="Times New Roman" w:cs="Times New Roman"/>
          <w:sz w:val="24"/>
          <w:szCs w:val="24"/>
          <w:highlight w:val="yellow"/>
        </w:rPr>
        <w:t>Bu alan iletilen stop bitlerinin sayısını belirtir</w:t>
      </w:r>
      <w:r w:rsidRPr="00434FC8">
        <w:rPr>
          <w:rFonts w:ascii="Times New Roman" w:hAnsi="Times New Roman" w:cs="Times New Roman"/>
          <w:sz w:val="24"/>
          <w:szCs w:val="24"/>
        </w:rPr>
        <w:t>. UART_STOPBITS_1 veya UART_STOPBITS_2 değerini varsayabilir; bu, çerçevenin sonunu belirtmek için bir veya iki durdurma biti kullanabileceğimiz anlamına gelir.</w:t>
      </w:r>
    </w:p>
    <w:p w:rsidR="001A1684" w:rsidRPr="00434FC8" w:rsidRDefault="001A1684" w:rsidP="001A1684">
      <w:pPr>
        <w:rPr>
          <w:rFonts w:ascii="Times New Roman" w:hAnsi="Times New Roman" w:cs="Times New Roman"/>
          <w:sz w:val="24"/>
          <w:szCs w:val="24"/>
        </w:rPr>
      </w:pPr>
      <w:r w:rsidRPr="00434FC8">
        <w:rPr>
          <w:rFonts w:ascii="Times New Roman" w:hAnsi="Times New Roman" w:cs="Times New Roman"/>
          <w:b/>
          <w:sz w:val="24"/>
          <w:szCs w:val="24"/>
        </w:rPr>
        <w:t>• Parity:</w:t>
      </w:r>
      <w:r w:rsidRPr="00434FC8">
        <w:rPr>
          <w:rFonts w:ascii="Times New Roman" w:hAnsi="Times New Roman" w:cs="Times New Roman"/>
          <w:sz w:val="24"/>
          <w:szCs w:val="24"/>
        </w:rPr>
        <w:t xml:space="preserve"> Parity, </w:t>
      </w:r>
      <w:r w:rsidRPr="008A2FD8">
        <w:rPr>
          <w:rFonts w:ascii="Times New Roman" w:hAnsi="Times New Roman" w:cs="Times New Roman"/>
          <w:sz w:val="24"/>
          <w:szCs w:val="24"/>
          <w:highlight w:val="yellow"/>
        </w:rPr>
        <w:t>hata denetiminin çok basit bir şeklidir.</w:t>
      </w:r>
      <w:r w:rsidRPr="00434FC8">
        <w:rPr>
          <w:rFonts w:ascii="Times New Roman" w:hAnsi="Times New Roman" w:cs="Times New Roman"/>
          <w:sz w:val="24"/>
          <w:szCs w:val="24"/>
        </w:rPr>
        <w:t xml:space="preserve"> İki çeşittir: tek veya çift. Eşlik bitini üretmek için tüm veri bitleri toplanır ve toplamın düzgünlüğü bitin ayarlanıp ayarlanmadığına karar verir. Parity isteğe bağlıdır ve çok yaygın olarak kullanılmaz. Gürültülü ortamlar arasında iletim için yararlı olabilir, ancak aynı zamanda </w:t>
      </w:r>
      <w:r w:rsidRPr="008A2FD8">
        <w:rPr>
          <w:rFonts w:ascii="Times New Roman" w:hAnsi="Times New Roman" w:cs="Times New Roman"/>
          <w:sz w:val="24"/>
          <w:szCs w:val="24"/>
          <w:highlight w:val="yellow"/>
        </w:rPr>
        <w:t>veri aktarımını biraz yavaşlatır</w:t>
      </w:r>
      <w:r w:rsidRPr="00434FC8">
        <w:rPr>
          <w:rFonts w:ascii="Times New Roman" w:hAnsi="Times New Roman" w:cs="Times New Roman"/>
          <w:sz w:val="24"/>
          <w:szCs w:val="24"/>
        </w:rPr>
        <w:t xml:space="preserve"> ve hata işlemeyi uygulamak için hem gönderen hem de alıcı gerektirir.</w:t>
      </w:r>
    </w:p>
    <w:p w:rsidR="001A1684" w:rsidRPr="00434FC8" w:rsidRDefault="001A1684" w:rsidP="001A1684">
      <w:pPr>
        <w:autoSpaceDE w:val="0"/>
        <w:autoSpaceDN w:val="0"/>
        <w:adjustRightInd w:val="0"/>
        <w:spacing w:after="0" w:line="240" w:lineRule="auto"/>
        <w:rPr>
          <w:rFonts w:ascii="Times New Roman" w:eastAsia="LinLibertine" w:hAnsi="Times New Roman" w:cs="Times New Roman"/>
          <w:noProof w:val="0"/>
          <w:sz w:val="24"/>
          <w:szCs w:val="24"/>
          <w:lang w:val="tr-TR"/>
        </w:rPr>
      </w:pPr>
      <w:r w:rsidRPr="00434FC8">
        <w:rPr>
          <w:rFonts w:ascii="Times New Roman" w:hAnsi="Times New Roman" w:cs="Times New Roman"/>
          <w:noProof w:val="0"/>
          <w:sz w:val="24"/>
          <w:szCs w:val="24"/>
          <w:lang w:val="tr-TR"/>
        </w:rPr>
        <w:t xml:space="preserve">-UART_PARITY_NONE </w:t>
      </w:r>
    </w:p>
    <w:p w:rsidR="001A1684" w:rsidRPr="00434FC8" w:rsidRDefault="001A1684" w:rsidP="001A1684">
      <w:pPr>
        <w:autoSpaceDE w:val="0"/>
        <w:autoSpaceDN w:val="0"/>
        <w:adjustRightInd w:val="0"/>
        <w:spacing w:after="0" w:line="240" w:lineRule="auto"/>
        <w:rPr>
          <w:rFonts w:ascii="Times New Roman" w:eastAsia="LinLibertine" w:hAnsi="Times New Roman" w:cs="Times New Roman"/>
          <w:noProof w:val="0"/>
          <w:sz w:val="24"/>
          <w:szCs w:val="24"/>
          <w:lang w:val="tr-TR"/>
        </w:rPr>
      </w:pPr>
      <w:r w:rsidRPr="00434FC8">
        <w:rPr>
          <w:rFonts w:ascii="Times New Roman" w:hAnsi="Times New Roman" w:cs="Times New Roman"/>
          <w:noProof w:val="0"/>
          <w:sz w:val="24"/>
          <w:szCs w:val="24"/>
          <w:lang w:val="tr-TR"/>
        </w:rPr>
        <w:t xml:space="preserve">-UART_PARITY_EVEN </w:t>
      </w:r>
    </w:p>
    <w:p w:rsidR="001A1684" w:rsidRPr="00434FC8" w:rsidRDefault="001A1684" w:rsidP="001A1684">
      <w:pPr>
        <w:rPr>
          <w:rFonts w:ascii="Times New Roman" w:eastAsia="LinLibertine" w:hAnsi="Times New Roman" w:cs="Times New Roman"/>
          <w:noProof w:val="0"/>
          <w:sz w:val="24"/>
          <w:szCs w:val="24"/>
          <w:lang w:val="tr-TR"/>
        </w:rPr>
      </w:pPr>
      <w:r w:rsidRPr="00434FC8">
        <w:rPr>
          <w:rFonts w:ascii="Times New Roman" w:hAnsi="Times New Roman" w:cs="Times New Roman"/>
          <w:noProof w:val="0"/>
          <w:sz w:val="24"/>
          <w:szCs w:val="24"/>
          <w:lang w:val="tr-TR"/>
        </w:rPr>
        <w:t xml:space="preserve">-UART_PARITY_ODD </w:t>
      </w:r>
    </w:p>
    <w:p w:rsidR="001A1684" w:rsidRPr="00434FC8" w:rsidRDefault="001A1684" w:rsidP="001A1684">
      <w:pPr>
        <w:rPr>
          <w:rFonts w:ascii="Times New Roman" w:hAnsi="Times New Roman" w:cs="Times New Roman"/>
          <w:sz w:val="24"/>
          <w:szCs w:val="24"/>
        </w:rPr>
      </w:pPr>
      <w:r w:rsidRPr="00434FC8">
        <w:rPr>
          <w:rFonts w:ascii="Times New Roman" w:hAnsi="Times New Roman" w:cs="Times New Roman"/>
          <w:b/>
          <w:sz w:val="24"/>
          <w:szCs w:val="24"/>
        </w:rPr>
        <w:t>• Mode:</w:t>
      </w:r>
      <w:r w:rsidRPr="00434FC8">
        <w:rPr>
          <w:rFonts w:ascii="Times New Roman" w:hAnsi="Times New Roman" w:cs="Times New Roman"/>
          <w:sz w:val="24"/>
          <w:szCs w:val="24"/>
        </w:rPr>
        <w:t xml:space="preserve"> </w:t>
      </w:r>
      <w:r w:rsidRPr="00427C9F">
        <w:rPr>
          <w:rFonts w:ascii="Times New Roman" w:hAnsi="Times New Roman" w:cs="Times New Roman"/>
          <w:sz w:val="24"/>
          <w:szCs w:val="24"/>
          <w:highlight w:val="yellow"/>
        </w:rPr>
        <w:t>RX veya TX modunun etkin veya devre dışı olduğunu belirtir.</w:t>
      </w:r>
      <w:r w:rsidRPr="00434FC8">
        <w:rPr>
          <w:rFonts w:ascii="Times New Roman" w:hAnsi="Times New Roman" w:cs="Times New Roman"/>
          <w:sz w:val="24"/>
          <w:szCs w:val="24"/>
        </w:rPr>
        <w:t xml:space="preserve"> </w:t>
      </w:r>
    </w:p>
    <w:p w:rsidR="001A1684" w:rsidRPr="00434FC8" w:rsidRDefault="008A2FD8" w:rsidP="001A1684">
      <w:pPr>
        <w:autoSpaceDE w:val="0"/>
        <w:autoSpaceDN w:val="0"/>
        <w:adjustRightInd w:val="0"/>
        <w:spacing w:after="0" w:line="240" w:lineRule="auto"/>
        <w:rPr>
          <w:rFonts w:ascii="Times New Roman" w:eastAsia="LinLibertine" w:hAnsi="Times New Roman" w:cs="Times New Roman"/>
          <w:noProof w:val="0"/>
          <w:sz w:val="24"/>
          <w:szCs w:val="24"/>
          <w:lang w:val="tr-TR"/>
        </w:rPr>
      </w:pPr>
      <w:r>
        <w:rPr>
          <w:rFonts w:ascii="Times New Roman" w:eastAsia="LinLibertineB" w:hAnsi="Times New Roman" w:cs="Times New Roman"/>
          <w:noProof w:val="0"/>
          <w:sz w:val="24"/>
          <w:szCs w:val="24"/>
          <w:lang w:val="tr-TR"/>
        </w:rPr>
        <w:t>-</w:t>
      </w:r>
      <w:r w:rsidR="001A1684" w:rsidRPr="00434FC8">
        <w:rPr>
          <w:rFonts w:ascii="Times New Roman" w:eastAsia="LinLibertineB" w:hAnsi="Times New Roman" w:cs="Times New Roman"/>
          <w:noProof w:val="0"/>
          <w:sz w:val="24"/>
          <w:szCs w:val="24"/>
          <w:lang w:val="tr-TR"/>
        </w:rPr>
        <w:t xml:space="preserve">UART_MODE_RX </w:t>
      </w:r>
    </w:p>
    <w:p w:rsidR="001A1684" w:rsidRPr="00434FC8" w:rsidRDefault="008A2FD8" w:rsidP="001A1684">
      <w:pPr>
        <w:autoSpaceDE w:val="0"/>
        <w:autoSpaceDN w:val="0"/>
        <w:adjustRightInd w:val="0"/>
        <w:spacing w:after="0" w:line="240" w:lineRule="auto"/>
        <w:rPr>
          <w:rFonts w:ascii="Times New Roman" w:eastAsia="LinLibertine" w:hAnsi="Times New Roman" w:cs="Times New Roman"/>
          <w:noProof w:val="0"/>
          <w:sz w:val="24"/>
          <w:szCs w:val="24"/>
          <w:lang w:val="tr-TR"/>
        </w:rPr>
      </w:pPr>
      <w:r>
        <w:rPr>
          <w:rFonts w:ascii="Times New Roman" w:eastAsia="LinLibertineB" w:hAnsi="Times New Roman" w:cs="Times New Roman"/>
          <w:noProof w:val="0"/>
          <w:sz w:val="24"/>
          <w:szCs w:val="24"/>
          <w:lang w:val="tr-TR"/>
        </w:rPr>
        <w:t>-</w:t>
      </w:r>
      <w:r w:rsidR="001A1684" w:rsidRPr="00434FC8">
        <w:rPr>
          <w:rFonts w:ascii="Times New Roman" w:eastAsia="LinLibertineB" w:hAnsi="Times New Roman" w:cs="Times New Roman"/>
          <w:noProof w:val="0"/>
          <w:sz w:val="24"/>
          <w:szCs w:val="24"/>
          <w:lang w:val="tr-TR"/>
        </w:rPr>
        <w:t xml:space="preserve">UART_MODE_TX </w:t>
      </w:r>
    </w:p>
    <w:p w:rsidR="001A1684" w:rsidRPr="00434FC8" w:rsidRDefault="008A2FD8" w:rsidP="001A1684">
      <w:pPr>
        <w:rPr>
          <w:rFonts w:ascii="Times New Roman" w:eastAsia="LinLibertineB" w:hAnsi="Times New Roman" w:cs="Times New Roman"/>
          <w:noProof w:val="0"/>
          <w:sz w:val="24"/>
          <w:szCs w:val="24"/>
          <w:lang w:val="tr-TR"/>
        </w:rPr>
      </w:pPr>
      <w:r>
        <w:rPr>
          <w:rFonts w:ascii="Times New Roman" w:eastAsia="LinLibertineB" w:hAnsi="Times New Roman" w:cs="Times New Roman"/>
          <w:noProof w:val="0"/>
          <w:sz w:val="24"/>
          <w:szCs w:val="24"/>
          <w:lang w:val="tr-TR"/>
        </w:rPr>
        <w:t>-</w:t>
      </w:r>
      <w:r w:rsidR="001A1684" w:rsidRPr="00434FC8">
        <w:rPr>
          <w:rFonts w:ascii="Times New Roman" w:eastAsia="LinLibertineB" w:hAnsi="Times New Roman" w:cs="Times New Roman"/>
          <w:noProof w:val="0"/>
          <w:sz w:val="24"/>
          <w:szCs w:val="24"/>
          <w:lang w:val="tr-TR"/>
        </w:rPr>
        <w:t xml:space="preserve">UART_MODE_TX_RX </w:t>
      </w:r>
    </w:p>
    <w:p w:rsidR="001A1684" w:rsidRPr="00434FC8" w:rsidRDefault="001A1684" w:rsidP="001A1684">
      <w:pPr>
        <w:rPr>
          <w:rFonts w:ascii="Times New Roman" w:hAnsi="Times New Roman" w:cs="Times New Roman"/>
          <w:sz w:val="24"/>
          <w:szCs w:val="24"/>
        </w:rPr>
      </w:pPr>
      <w:r w:rsidRPr="00434FC8">
        <w:rPr>
          <w:rFonts w:ascii="Times New Roman" w:hAnsi="Times New Roman" w:cs="Times New Roman"/>
          <w:sz w:val="24"/>
          <w:szCs w:val="24"/>
        </w:rPr>
        <w:t xml:space="preserve">• </w:t>
      </w:r>
      <w:r w:rsidRPr="00434FC8">
        <w:rPr>
          <w:rFonts w:ascii="Times New Roman" w:hAnsi="Times New Roman" w:cs="Times New Roman"/>
          <w:b/>
          <w:sz w:val="24"/>
          <w:szCs w:val="24"/>
        </w:rPr>
        <w:t>HwFlowCtl:</w:t>
      </w:r>
      <w:r w:rsidRPr="00434FC8">
        <w:rPr>
          <w:rFonts w:ascii="Times New Roman" w:hAnsi="Times New Roman" w:cs="Times New Roman"/>
          <w:sz w:val="24"/>
          <w:szCs w:val="24"/>
        </w:rPr>
        <w:t xml:space="preserve"> RS232 Donanım Akış Kontrol modunun etkin veya devre dışı olup olmadığını belirtir. </w:t>
      </w:r>
    </w:p>
    <w:p w:rsidR="00D22F0E" w:rsidRPr="00434FC8" w:rsidRDefault="008A2FD8" w:rsidP="00D22F0E">
      <w:pPr>
        <w:autoSpaceDE w:val="0"/>
        <w:autoSpaceDN w:val="0"/>
        <w:adjustRightInd w:val="0"/>
        <w:spacing w:after="0" w:line="240" w:lineRule="auto"/>
        <w:rPr>
          <w:rFonts w:ascii="Times New Roman" w:eastAsia="LinLibertine" w:hAnsi="Times New Roman" w:cs="Times New Roman"/>
          <w:noProof w:val="0"/>
          <w:sz w:val="24"/>
          <w:szCs w:val="24"/>
          <w:lang w:val="tr-TR"/>
        </w:rPr>
      </w:pPr>
      <w:r>
        <w:rPr>
          <w:rFonts w:ascii="Times New Roman" w:hAnsi="Times New Roman" w:cs="Times New Roman"/>
          <w:noProof w:val="0"/>
          <w:sz w:val="24"/>
          <w:szCs w:val="24"/>
          <w:lang w:val="tr-TR"/>
        </w:rPr>
        <w:t>-</w:t>
      </w:r>
      <w:r w:rsidR="00D22F0E" w:rsidRPr="00434FC8">
        <w:rPr>
          <w:rFonts w:ascii="Times New Roman" w:hAnsi="Times New Roman" w:cs="Times New Roman"/>
          <w:noProof w:val="0"/>
          <w:sz w:val="24"/>
          <w:szCs w:val="24"/>
          <w:lang w:val="tr-TR"/>
        </w:rPr>
        <w:t xml:space="preserve">UART_HWCONTROL_NONE </w:t>
      </w:r>
    </w:p>
    <w:p w:rsidR="00D22F0E" w:rsidRPr="00434FC8" w:rsidRDefault="008A2FD8" w:rsidP="00D22F0E">
      <w:pPr>
        <w:autoSpaceDE w:val="0"/>
        <w:autoSpaceDN w:val="0"/>
        <w:adjustRightInd w:val="0"/>
        <w:spacing w:after="0" w:line="240" w:lineRule="auto"/>
        <w:rPr>
          <w:rFonts w:ascii="Times New Roman" w:eastAsia="LinLibertine" w:hAnsi="Times New Roman" w:cs="Times New Roman"/>
          <w:noProof w:val="0"/>
          <w:sz w:val="24"/>
          <w:szCs w:val="24"/>
          <w:lang w:val="tr-TR"/>
        </w:rPr>
      </w:pPr>
      <w:r>
        <w:rPr>
          <w:rFonts w:ascii="Times New Roman" w:hAnsi="Times New Roman" w:cs="Times New Roman"/>
          <w:noProof w:val="0"/>
          <w:sz w:val="24"/>
          <w:szCs w:val="24"/>
          <w:lang w:val="tr-TR"/>
        </w:rPr>
        <w:lastRenderedPageBreak/>
        <w:t>-</w:t>
      </w:r>
      <w:r w:rsidR="00D22F0E" w:rsidRPr="00434FC8">
        <w:rPr>
          <w:rFonts w:ascii="Times New Roman" w:hAnsi="Times New Roman" w:cs="Times New Roman"/>
          <w:noProof w:val="0"/>
          <w:sz w:val="24"/>
          <w:szCs w:val="24"/>
          <w:lang w:val="tr-TR"/>
        </w:rPr>
        <w:t>UART_HWCONTROL_RTS-</w:t>
      </w:r>
      <w:proofErr w:type="spellStart"/>
      <w:r w:rsidR="00D22F0E" w:rsidRPr="00434FC8">
        <w:rPr>
          <w:rFonts w:ascii="Times New Roman" w:eastAsia="LinLibertineI" w:hAnsi="Times New Roman" w:cs="Times New Roman"/>
          <w:iCs/>
          <w:noProof w:val="0"/>
          <w:sz w:val="24"/>
          <w:szCs w:val="24"/>
          <w:lang w:val="tr-TR"/>
        </w:rPr>
        <w:t>Request</w:t>
      </w:r>
      <w:proofErr w:type="spellEnd"/>
      <w:r w:rsidR="00D22F0E" w:rsidRPr="00434FC8">
        <w:rPr>
          <w:rFonts w:ascii="Times New Roman" w:eastAsia="LinLibertineI" w:hAnsi="Times New Roman" w:cs="Times New Roman"/>
          <w:iCs/>
          <w:noProof w:val="0"/>
          <w:sz w:val="24"/>
          <w:szCs w:val="24"/>
          <w:lang w:val="tr-TR"/>
        </w:rPr>
        <w:t xml:space="preserve"> </w:t>
      </w:r>
      <w:proofErr w:type="spellStart"/>
      <w:r w:rsidR="00D22F0E" w:rsidRPr="00434FC8">
        <w:rPr>
          <w:rFonts w:ascii="Times New Roman" w:eastAsia="LinLibertineI" w:hAnsi="Times New Roman" w:cs="Times New Roman"/>
          <w:iCs/>
          <w:noProof w:val="0"/>
          <w:sz w:val="24"/>
          <w:szCs w:val="24"/>
          <w:lang w:val="tr-TR"/>
        </w:rPr>
        <w:t>To</w:t>
      </w:r>
      <w:proofErr w:type="spellEnd"/>
      <w:r w:rsidR="00D22F0E" w:rsidRPr="00434FC8">
        <w:rPr>
          <w:rFonts w:ascii="Times New Roman" w:eastAsia="LinLibertineI" w:hAnsi="Times New Roman" w:cs="Times New Roman"/>
          <w:iCs/>
          <w:noProof w:val="0"/>
          <w:sz w:val="24"/>
          <w:szCs w:val="24"/>
          <w:lang w:val="tr-TR"/>
        </w:rPr>
        <w:t xml:space="preserve"> </w:t>
      </w:r>
      <w:proofErr w:type="spellStart"/>
      <w:r w:rsidR="00D22F0E" w:rsidRPr="00434FC8">
        <w:rPr>
          <w:rFonts w:ascii="Times New Roman" w:eastAsia="LinLibertineI" w:hAnsi="Times New Roman" w:cs="Times New Roman"/>
          <w:iCs/>
          <w:noProof w:val="0"/>
          <w:sz w:val="24"/>
          <w:szCs w:val="24"/>
          <w:lang w:val="tr-TR"/>
        </w:rPr>
        <w:t>Send</w:t>
      </w:r>
      <w:proofErr w:type="spellEnd"/>
      <w:r w:rsidR="00D22F0E" w:rsidRPr="00434FC8">
        <w:rPr>
          <w:rFonts w:ascii="Times New Roman" w:eastAsia="LinLibertine" w:hAnsi="Times New Roman" w:cs="Times New Roman"/>
          <w:noProof w:val="0"/>
          <w:sz w:val="24"/>
          <w:szCs w:val="24"/>
          <w:lang w:val="tr-TR"/>
        </w:rPr>
        <w:t xml:space="preserve">(RTS) </w:t>
      </w:r>
    </w:p>
    <w:p w:rsidR="00D22F0E" w:rsidRPr="00434FC8" w:rsidRDefault="008A2FD8" w:rsidP="00D22F0E">
      <w:pPr>
        <w:autoSpaceDE w:val="0"/>
        <w:autoSpaceDN w:val="0"/>
        <w:adjustRightInd w:val="0"/>
        <w:spacing w:after="0" w:line="240" w:lineRule="auto"/>
        <w:rPr>
          <w:rFonts w:ascii="Times New Roman" w:eastAsia="LinLibertine" w:hAnsi="Times New Roman" w:cs="Times New Roman"/>
          <w:noProof w:val="0"/>
          <w:sz w:val="24"/>
          <w:szCs w:val="24"/>
          <w:lang w:val="tr-TR"/>
        </w:rPr>
      </w:pPr>
      <w:r>
        <w:rPr>
          <w:rFonts w:ascii="Times New Roman" w:hAnsi="Times New Roman" w:cs="Times New Roman"/>
          <w:noProof w:val="0"/>
          <w:sz w:val="24"/>
          <w:szCs w:val="24"/>
          <w:lang w:val="tr-TR"/>
        </w:rPr>
        <w:t>-</w:t>
      </w:r>
      <w:r w:rsidR="00D22F0E" w:rsidRPr="00434FC8">
        <w:rPr>
          <w:rFonts w:ascii="Times New Roman" w:hAnsi="Times New Roman" w:cs="Times New Roman"/>
          <w:noProof w:val="0"/>
          <w:sz w:val="24"/>
          <w:szCs w:val="24"/>
          <w:lang w:val="tr-TR"/>
        </w:rPr>
        <w:t>UART_HWCONTROL_CTS -</w:t>
      </w:r>
      <w:proofErr w:type="spellStart"/>
      <w:r w:rsidR="00D22F0E" w:rsidRPr="00434FC8">
        <w:rPr>
          <w:rFonts w:ascii="Times New Roman" w:eastAsia="LinLibertineI" w:hAnsi="Times New Roman" w:cs="Times New Roman"/>
          <w:iCs/>
          <w:noProof w:val="0"/>
          <w:sz w:val="24"/>
          <w:szCs w:val="24"/>
          <w:lang w:val="tr-TR"/>
        </w:rPr>
        <w:t>Clear</w:t>
      </w:r>
      <w:proofErr w:type="spellEnd"/>
      <w:r w:rsidR="00D22F0E" w:rsidRPr="00434FC8">
        <w:rPr>
          <w:rFonts w:ascii="Times New Roman" w:eastAsia="LinLibertineI" w:hAnsi="Times New Roman" w:cs="Times New Roman"/>
          <w:iCs/>
          <w:noProof w:val="0"/>
          <w:sz w:val="24"/>
          <w:szCs w:val="24"/>
          <w:lang w:val="tr-TR"/>
        </w:rPr>
        <w:t xml:space="preserve"> </w:t>
      </w:r>
      <w:proofErr w:type="spellStart"/>
      <w:r w:rsidR="00D22F0E" w:rsidRPr="00434FC8">
        <w:rPr>
          <w:rFonts w:ascii="Times New Roman" w:eastAsia="LinLibertineI" w:hAnsi="Times New Roman" w:cs="Times New Roman"/>
          <w:iCs/>
          <w:noProof w:val="0"/>
          <w:sz w:val="24"/>
          <w:szCs w:val="24"/>
          <w:lang w:val="tr-TR"/>
        </w:rPr>
        <w:t>To</w:t>
      </w:r>
      <w:proofErr w:type="spellEnd"/>
      <w:r w:rsidR="00D22F0E" w:rsidRPr="00434FC8">
        <w:rPr>
          <w:rFonts w:ascii="Times New Roman" w:eastAsia="LinLibertineI" w:hAnsi="Times New Roman" w:cs="Times New Roman"/>
          <w:iCs/>
          <w:noProof w:val="0"/>
          <w:sz w:val="24"/>
          <w:szCs w:val="24"/>
          <w:lang w:val="tr-TR"/>
        </w:rPr>
        <w:t xml:space="preserve"> </w:t>
      </w:r>
      <w:proofErr w:type="spellStart"/>
      <w:r w:rsidR="00D22F0E" w:rsidRPr="00434FC8">
        <w:rPr>
          <w:rFonts w:ascii="Times New Roman" w:eastAsia="LinLibertineI" w:hAnsi="Times New Roman" w:cs="Times New Roman"/>
          <w:iCs/>
          <w:noProof w:val="0"/>
          <w:sz w:val="24"/>
          <w:szCs w:val="24"/>
          <w:lang w:val="tr-TR"/>
        </w:rPr>
        <w:t>Send</w:t>
      </w:r>
      <w:proofErr w:type="spellEnd"/>
      <w:r w:rsidR="00D22F0E" w:rsidRPr="00434FC8">
        <w:rPr>
          <w:rFonts w:ascii="Times New Roman" w:eastAsia="LinLibertine" w:hAnsi="Times New Roman" w:cs="Times New Roman"/>
          <w:noProof w:val="0"/>
          <w:sz w:val="24"/>
          <w:szCs w:val="24"/>
          <w:lang w:val="tr-TR"/>
        </w:rPr>
        <w:t xml:space="preserve">(CTS) </w:t>
      </w:r>
    </w:p>
    <w:p w:rsidR="00D22F0E" w:rsidRPr="00434FC8" w:rsidRDefault="008A2FD8" w:rsidP="00D22F0E">
      <w:pPr>
        <w:rPr>
          <w:rFonts w:ascii="Times New Roman" w:hAnsi="Times New Roman" w:cs="Times New Roman"/>
          <w:noProof w:val="0"/>
          <w:sz w:val="24"/>
          <w:szCs w:val="24"/>
          <w:lang w:val="tr-TR"/>
        </w:rPr>
      </w:pPr>
      <w:r>
        <w:rPr>
          <w:rFonts w:ascii="Times New Roman" w:hAnsi="Times New Roman" w:cs="Times New Roman"/>
          <w:noProof w:val="0"/>
          <w:sz w:val="24"/>
          <w:szCs w:val="24"/>
          <w:lang w:val="tr-TR"/>
        </w:rPr>
        <w:t>-</w:t>
      </w:r>
      <w:r w:rsidR="00D22F0E" w:rsidRPr="00434FC8">
        <w:rPr>
          <w:rFonts w:ascii="Times New Roman" w:hAnsi="Times New Roman" w:cs="Times New Roman"/>
          <w:noProof w:val="0"/>
          <w:sz w:val="24"/>
          <w:szCs w:val="24"/>
          <w:lang w:val="tr-TR"/>
        </w:rPr>
        <w:t xml:space="preserve">UART_HWCONTROL_RTS_CTS </w:t>
      </w:r>
    </w:p>
    <w:p w:rsidR="00D22F0E" w:rsidRPr="00434FC8" w:rsidRDefault="00D22F0E" w:rsidP="00D22F0E">
      <w:pPr>
        <w:rPr>
          <w:rFonts w:ascii="Times New Roman" w:hAnsi="Times New Roman" w:cs="Times New Roman"/>
          <w:b/>
          <w:sz w:val="24"/>
          <w:szCs w:val="24"/>
        </w:rPr>
      </w:pPr>
      <w:r w:rsidRPr="00434FC8">
        <w:rPr>
          <w:rFonts w:ascii="Times New Roman" w:hAnsi="Times New Roman" w:cs="Times New Roman"/>
          <w:b/>
          <w:sz w:val="24"/>
          <w:szCs w:val="24"/>
        </w:rPr>
        <w:t>• OverSampling:</w:t>
      </w:r>
      <w:r w:rsidRPr="00434FC8">
        <w:rPr>
          <w:sz w:val="24"/>
          <w:szCs w:val="24"/>
        </w:rPr>
        <w:t xml:space="preserve"> </w:t>
      </w:r>
      <w:r w:rsidR="002B45A9">
        <w:rPr>
          <w:rFonts w:ascii="Times New Roman" w:hAnsi="Times New Roman" w:cs="Times New Roman"/>
          <w:sz w:val="24"/>
          <w:szCs w:val="24"/>
        </w:rPr>
        <w:t xml:space="preserve">Yüksek </w:t>
      </w:r>
      <w:r w:rsidRPr="00434FC8">
        <w:rPr>
          <w:rFonts w:ascii="Times New Roman" w:hAnsi="Times New Roman" w:cs="Times New Roman"/>
          <w:sz w:val="24"/>
          <w:szCs w:val="24"/>
        </w:rPr>
        <w:t>frekans</w:t>
      </w:r>
      <w:r w:rsidR="002B45A9">
        <w:rPr>
          <w:rFonts w:ascii="Times New Roman" w:hAnsi="Times New Roman" w:cs="Times New Roman"/>
          <w:sz w:val="24"/>
          <w:szCs w:val="24"/>
        </w:rPr>
        <w:t>a</w:t>
      </w:r>
      <w:r w:rsidRPr="00434FC8">
        <w:rPr>
          <w:rFonts w:ascii="Times New Roman" w:hAnsi="Times New Roman" w:cs="Times New Roman"/>
          <w:sz w:val="24"/>
          <w:szCs w:val="24"/>
        </w:rPr>
        <w:t xml:space="preserve"> sahip bi</w:t>
      </w:r>
      <w:r w:rsidR="00525769">
        <w:rPr>
          <w:rFonts w:ascii="Times New Roman" w:hAnsi="Times New Roman" w:cs="Times New Roman"/>
          <w:sz w:val="24"/>
          <w:szCs w:val="24"/>
        </w:rPr>
        <w:t>r sinyali örnekleme tekniğidir. Aşırı ö</w:t>
      </w:r>
      <w:r w:rsidRPr="00434FC8">
        <w:rPr>
          <w:rFonts w:ascii="Times New Roman" w:hAnsi="Times New Roman" w:cs="Times New Roman"/>
          <w:sz w:val="24"/>
          <w:szCs w:val="24"/>
        </w:rPr>
        <w:t xml:space="preserve">rnekleme alanı, </w:t>
      </w:r>
      <w:r w:rsidR="008A2FD8">
        <w:rPr>
          <w:rFonts w:ascii="Times New Roman" w:hAnsi="Times New Roman" w:cs="Times New Roman"/>
          <w:sz w:val="24"/>
          <w:szCs w:val="24"/>
        </w:rPr>
        <w:t>-</w:t>
      </w:r>
      <w:r w:rsidRPr="00434FC8">
        <w:rPr>
          <w:rFonts w:ascii="Times New Roman" w:hAnsi="Times New Roman" w:cs="Times New Roman"/>
          <w:sz w:val="24"/>
          <w:szCs w:val="24"/>
        </w:rPr>
        <w:t>UART_OVERSAMPLING_16 değerinin her kare b</w:t>
      </w:r>
      <w:bookmarkStart w:id="0" w:name="_GoBack"/>
      <w:bookmarkEnd w:id="0"/>
      <w:r w:rsidRPr="00434FC8">
        <w:rPr>
          <w:rFonts w:ascii="Times New Roman" w:hAnsi="Times New Roman" w:cs="Times New Roman"/>
          <w:sz w:val="24"/>
          <w:szCs w:val="24"/>
        </w:rPr>
        <w:t xml:space="preserve">iti için 16 örnek gerçekleştirdiğini veya </w:t>
      </w:r>
      <w:r w:rsidR="008A2FD8">
        <w:rPr>
          <w:rFonts w:ascii="Times New Roman" w:hAnsi="Times New Roman" w:cs="Times New Roman"/>
          <w:sz w:val="24"/>
          <w:szCs w:val="24"/>
        </w:rPr>
        <w:t>-</w:t>
      </w:r>
      <w:r w:rsidRPr="00434FC8">
        <w:rPr>
          <w:rFonts w:ascii="Times New Roman" w:hAnsi="Times New Roman" w:cs="Times New Roman"/>
          <w:sz w:val="24"/>
          <w:szCs w:val="24"/>
        </w:rPr>
        <w:t xml:space="preserve">UART_OVERSAMPLING_8 değerinin 8 örnek gerçekleştireceğini varsayabilir. </w:t>
      </w:r>
    </w:p>
    <w:p w:rsidR="001A1684" w:rsidRPr="00434FC8" w:rsidRDefault="001A1684" w:rsidP="001A1684">
      <w:pPr>
        <w:rPr>
          <w:rFonts w:ascii="Times New Roman" w:hAnsi="Times New Roman" w:cs="Times New Roman"/>
          <w:sz w:val="24"/>
          <w:szCs w:val="24"/>
        </w:rPr>
      </w:pPr>
    </w:p>
    <w:sectPr w:rsidR="001A1684" w:rsidRPr="00434FC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LinLibertineI">
    <w:altName w:val="Arial Unicode MS"/>
    <w:panose1 w:val="00000000000000000000"/>
    <w:charset w:val="81"/>
    <w:family w:val="auto"/>
    <w:notTrueType/>
    <w:pitch w:val="default"/>
    <w:sig w:usb0="00000001" w:usb1="09060000" w:usb2="00000010" w:usb3="00000000" w:csb0="00080000" w:csb1="00000000"/>
  </w:font>
  <w:font w:name="LinLibertine">
    <w:altName w:val="MS Gothic"/>
    <w:panose1 w:val="00000000000000000000"/>
    <w:charset w:val="80"/>
    <w:family w:val="auto"/>
    <w:notTrueType/>
    <w:pitch w:val="default"/>
    <w:sig w:usb0="00000001" w:usb1="08070000" w:usb2="00000010" w:usb3="00000000" w:csb0="00020000" w:csb1="00000000"/>
  </w:font>
  <w:font w:name="LinLibertineB">
    <w:altName w:val="MS Gothic"/>
    <w:panose1 w:val="00000000000000000000"/>
    <w:charset w:val="80"/>
    <w:family w:val="auto"/>
    <w:notTrueType/>
    <w:pitch w:val="default"/>
    <w:sig w:usb0="00000001" w:usb1="08070000" w:usb2="00000010" w:usb3="00000000" w:csb0="00020000"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2B0203"/>
    <w:multiLevelType w:val="hybridMultilevel"/>
    <w:tmpl w:val="9A540AF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4BAA0B56"/>
    <w:multiLevelType w:val="hybridMultilevel"/>
    <w:tmpl w:val="0AB8B5D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7D5C7CD0"/>
    <w:multiLevelType w:val="hybridMultilevel"/>
    <w:tmpl w:val="27C4ED8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108F"/>
    <w:rsid w:val="000855B8"/>
    <w:rsid w:val="000F5E6D"/>
    <w:rsid w:val="0012108F"/>
    <w:rsid w:val="00190D7F"/>
    <w:rsid w:val="00194B00"/>
    <w:rsid w:val="001A1684"/>
    <w:rsid w:val="001B20B2"/>
    <w:rsid w:val="00252A11"/>
    <w:rsid w:val="00267616"/>
    <w:rsid w:val="00270F7F"/>
    <w:rsid w:val="00297E4C"/>
    <w:rsid w:val="002B45A9"/>
    <w:rsid w:val="00321F6E"/>
    <w:rsid w:val="003453D0"/>
    <w:rsid w:val="003B7B9C"/>
    <w:rsid w:val="00427C9F"/>
    <w:rsid w:val="00434FC8"/>
    <w:rsid w:val="005110CA"/>
    <w:rsid w:val="00525769"/>
    <w:rsid w:val="005A0990"/>
    <w:rsid w:val="006422A1"/>
    <w:rsid w:val="00685377"/>
    <w:rsid w:val="008145FD"/>
    <w:rsid w:val="008A2FD8"/>
    <w:rsid w:val="008C2432"/>
    <w:rsid w:val="008E20BC"/>
    <w:rsid w:val="009C035D"/>
    <w:rsid w:val="00B47A8D"/>
    <w:rsid w:val="00B60B19"/>
    <w:rsid w:val="00BB6B8D"/>
    <w:rsid w:val="00BC43D1"/>
    <w:rsid w:val="00C93872"/>
    <w:rsid w:val="00CB5CEB"/>
    <w:rsid w:val="00D02283"/>
    <w:rsid w:val="00D22F0E"/>
    <w:rsid w:val="00D630F3"/>
    <w:rsid w:val="00DB5F0C"/>
    <w:rsid w:val="00ED03FD"/>
    <w:rsid w:val="00EF3FE3"/>
    <w:rsid w:val="00F14A9C"/>
    <w:rsid w:val="00F43B2F"/>
    <w:rsid w:val="00F63E33"/>
    <w:rsid w:val="00FD755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8B08FA-5E39-4766-85B6-9531A9F6C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252A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gif"/><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gif"/><Relationship Id="rId14"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235</TotalTime>
  <Pages>6</Pages>
  <Words>855</Words>
  <Characters>4874</Characters>
  <Application>Microsoft Office Word</Application>
  <DocSecurity>0</DocSecurity>
  <Lines>40</Lines>
  <Paragraphs>11</Paragraphs>
  <ScaleCrop>false</ScaleCrop>
  <HeadingPairs>
    <vt:vector size="2" baseType="variant">
      <vt:variant>
        <vt:lpstr>Konu Başlığı</vt:lpstr>
      </vt:variant>
      <vt:variant>
        <vt:i4>1</vt:i4>
      </vt:variant>
    </vt:vector>
  </HeadingPairs>
  <TitlesOfParts>
    <vt:vector size="1" baseType="lpstr">
      <vt:lpstr/>
    </vt:vector>
  </TitlesOfParts>
  <Company>SilentAll Team</Company>
  <LinksUpToDate>false</LinksUpToDate>
  <CharactersWithSpaces>5718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Arif mandal</dc:creator>
  <cp:keywords/>
  <dc:description/>
  <cp:lastModifiedBy>Arif mandal</cp:lastModifiedBy>
  <cp:revision>20</cp:revision>
  <dcterms:created xsi:type="dcterms:W3CDTF">2020-05-07T10:22:00Z</dcterms:created>
  <dcterms:modified xsi:type="dcterms:W3CDTF">2020-06-20T19:40:00Z</dcterms:modified>
</cp:coreProperties>
</file>