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xt91p2uddj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Othor AI – Take-Home Assignment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Role</w:t>
      </w:r>
      <w:r w:rsidDel="00000000" w:rsidR="00000000" w:rsidRPr="00000000">
        <w:rPr>
          <w:rtl w:val="0"/>
        </w:rPr>
        <w:t xml:space="preserve">: Full Stack AI Developer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Level</w:t>
      </w:r>
      <w:r w:rsidDel="00000000" w:rsidR="00000000" w:rsidRPr="00000000">
        <w:rPr>
          <w:rtl w:val="0"/>
        </w:rPr>
        <w:t xml:space="preserve">: 1–2 Years Experience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Duration</w:t>
      </w:r>
      <w:r w:rsidDel="00000000" w:rsidR="00000000" w:rsidRPr="00000000">
        <w:rPr>
          <w:rtl w:val="0"/>
        </w:rPr>
        <w:t xml:space="preserve">: ~8–12 hours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Submission</w:t>
      </w:r>
      <w:r w:rsidDel="00000000" w:rsidR="00000000" w:rsidRPr="00000000">
        <w:rPr>
          <w:rtl w:val="0"/>
        </w:rPr>
        <w:t xml:space="preserve">: Public GitHub Repository with README and Video recording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joj7dhcapj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Overview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Othor AI, we're building intelligent platforms that help users derive insights from data instantly. As part of the hiring process, this assignment will evaluate your ability to work with real-world AI backend and frontend challenges.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task is to build a </w:t>
      </w:r>
      <w:r w:rsidDel="00000000" w:rsidR="00000000" w:rsidRPr="00000000">
        <w:rPr>
          <w:b w:val="1"/>
          <w:rtl w:val="0"/>
        </w:rPr>
        <w:t xml:space="preserve">Mini AI Analyst as a Service (AaaS)</w:t>
      </w:r>
      <w:r w:rsidDel="00000000" w:rsidR="00000000" w:rsidRPr="00000000">
        <w:rPr>
          <w:rtl w:val="0"/>
        </w:rPr>
        <w:t xml:space="preserve"> — a microservice that allows users to upload business-related CSVs, automatically analyze the data, train a machine learning model if applicable, and return insights and predictions via an API and dashboard.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assignment will assess your understanding of backend development, model integration, system design, and full-stack thinking.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nhmmhfd0z0w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Objectives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yc33lkh1hlh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1: CSV Ingestion and Metadata Engine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Build a FastAPI backend that exposes an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/upload</w:t>
      </w:r>
      <w:r w:rsidDel="00000000" w:rsidR="00000000" w:rsidRPr="00000000">
        <w:rPr>
          <w:rtl w:val="0"/>
        </w:rPr>
        <w:t xml:space="preserve"> endpoint which: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Accepts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.csv</w:t>
      </w:r>
      <w:r w:rsidDel="00000000" w:rsidR="00000000" w:rsidRPr="00000000">
        <w:rPr>
          <w:rtl w:val="0"/>
        </w:rPr>
        <w:t xml:space="preserve"> files up to 50MB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Streams the file (avoid full memory load)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Infers schema: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Column types (categorical, numerical, datetime, boolean)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Unique value counts</w:t>
      </w:r>
    </w:p>
    <w:p w:rsidR="00000000" w:rsidDel="00000000" w:rsidP="00000000" w:rsidRDefault="00000000" w:rsidRPr="00000000" w14:paraId="0000001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Null percentage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Flags for high cardinality and constant columns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/profile</w:t>
      </w:r>
      <w:r w:rsidDel="00000000" w:rsidR="00000000" w:rsidRPr="00000000">
        <w:rPr>
          <w:rtl w:val="0"/>
        </w:rPr>
        <w:t xml:space="preserve"> endpoint to: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Return a metadata report for the uploaded file:</w:t>
      </w:r>
    </w:p>
    <w:p w:rsidR="00000000" w:rsidDel="00000000" w:rsidP="00000000" w:rsidRDefault="00000000" w:rsidRPr="00000000" w14:paraId="0000001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Outliers</w:t>
      </w:r>
    </w:p>
    <w:p w:rsidR="00000000" w:rsidDel="00000000" w:rsidP="00000000" w:rsidRDefault="00000000" w:rsidRPr="00000000" w14:paraId="0000001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Skewness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Pairwise correlations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Imbalanced columns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Data leakage detection (e.g., if a feature is highly correlated with the target)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uploaded file should be linked to a session token (UUID) for further API access.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0b63vpi7l0a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2: AutoML Model Pipeline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/train</w:t>
      </w:r>
      <w:r w:rsidDel="00000000" w:rsidR="00000000" w:rsidRPr="00000000">
        <w:rPr>
          <w:rtl w:val="0"/>
        </w:rPr>
        <w:t xml:space="preserve"> endpoint that: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Accepts a column name as the target (optional: infer it if labeled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target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label</w:t>
      </w:r>
      <w:r w:rsidDel="00000000" w:rsidR="00000000" w:rsidRPr="00000000">
        <w:rPr>
          <w:rtl w:val="0"/>
        </w:rPr>
        <w:t xml:space="preserve">, etc.)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Performs preprocessing: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Encode categorical columns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Handle missing data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Trains a basic classification or regression model: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Recommended: RandomForest, Logistic Regression, XGBoost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Returns: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Evaluation metrics (accuracy, precision, recall, F1-score or RMSE, R²)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Model file path or access token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Feature importances or SHAP values (optional)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Save the model to disk and allow re-use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4ybi2k7szn6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3: Inference and Insight Generation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the following endpoints: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/predict</w:t>
      </w:r>
    </w:p>
    <w:p w:rsidR="00000000" w:rsidDel="00000000" w:rsidP="00000000" w:rsidRDefault="00000000" w:rsidRPr="00000000" w14:paraId="00000030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Accepts new data and a model token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Returns predictions and confidence scores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/summary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Returns a natural-language summary of the data and model:</w:t>
      </w:r>
    </w:p>
    <w:p w:rsidR="00000000" w:rsidDel="00000000" w:rsidP="00000000" w:rsidRDefault="00000000" w:rsidRPr="00000000" w14:paraId="00000034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Number of rows/columns</w:t>
      </w:r>
    </w:p>
    <w:p w:rsidR="00000000" w:rsidDel="00000000" w:rsidP="00000000" w:rsidRDefault="00000000" w:rsidRPr="00000000" w14:paraId="00000035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Target feature correlation</w:t>
      </w:r>
    </w:p>
    <w:p w:rsidR="00000000" w:rsidDel="00000000" w:rsidP="00000000" w:rsidRDefault="00000000" w:rsidRPr="00000000" w14:paraId="00000036">
      <w:pPr>
        <w:numPr>
          <w:ilvl w:val="2"/>
          <w:numId w:val="8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Top predictors</w:t>
      </w:r>
    </w:p>
    <w:p w:rsidR="00000000" w:rsidDel="00000000" w:rsidP="00000000" w:rsidRDefault="00000000" w:rsidRPr="00000000" w14:paraId="00000037">
      <w:pPr>
        <w:numPr>
          <w:ilvl w:val="2"/>
          <w:numId w:val="8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Model performance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(Optional but encouraged: use a local LLM or transformer model to generate human-readable summaries)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dmcpvvtl2t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 4: Frontend Dashboard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Develop a minimal UI using React/Next.js or plain HTML+JavaScript that allows: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CSV upload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Viewing parsed schema and profiling insights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Triggering model training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Viewing prediction results in table format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Visualizing results (basic charts preferred)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UI should handle loading states and server errors gracefully.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32zfalz7els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Bonus Features (Optional but Encouraged)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background job processing for model training using Celery or similar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Store uploaded files and model metadata in PostgreSQL or MongoDB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user authentication with JWT (admin vs viewer access)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an S3-compatible bucket for storage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visual feature importance charts or clustering analysis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a retry mechanism in inference endpoints for fault tolerance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qkaibyifa4r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Technical Requirements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Python 3.9+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FastAPI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Scikit-learn or XGBoost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Pandas, NumPy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React/Next.js</w:t>
      </w:r>
      <w:r w:rsidDel="00000000" w:rsidR="00000000" w:rsidRPr="00000000">
        <w:rPr>
          <w:rtl w:val="0"/>
        </w:rPr>
        <w:t xml:space="preserve"> (or plain JS if preferred)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Dockerized setup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at least basic unit tests for key endpoints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5s6n8cdvpkq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Sample Use Case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business user uploads a product-sales dataset.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system:</w:t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Profiles the data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Detects the schema and target variable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Churn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Trains a classification model</w:t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Provides a summary and serves predictions via an API and dashboard interface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d58jwrjqdxw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Evaluation Criteria</w:t>
      </w:r>
    </w:p>
    <w:tbl>
      <w:tblPr>
        <w:tblStyle w:val="Table1"/>
        <w:tblW w:w="75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615"/>
        <w:gridCol w:w="4925"/>
        <w:tblGridChange w:id="0">
          <w:tblGrid>
            <w:gridCol w:w="2615"/>
            <w:gridCol w:w="492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Assessment Focus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Backend API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Modular FastAPI implementation, best practices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Machine Learning Logic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Sensible pipelines, model persistence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Data Profiling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Insightful statistics, smart detection logic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Summarization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Coherent and human-readable output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Frontend Integration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Functionality, state handling, responsiveness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Code Quality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Structure, readability, naming, error handling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Deployment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Functional Docker setup and environment config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Bonus Implementation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Innovation, architecture, optional features</w:t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mn3zneugnn7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Submission Guidelines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Upload your code to a </w:t>
      </w:r>
      <w:r w:rsidDel="00000000" w:rsidR="00000000" w:rsidRPr="00000000">
        <w:rPr>
          <w:b w:val="1"/>
          <w:rtl w:val="0"/>
        </w:rPr>
        <w:t xml:space="preserve">public GitHub repository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with:</w:t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Setup instructions</w:t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How to run/test the app (locally or via Docker)</w:t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API documentation (basic usage examples)</w:t>
      </w:r>
    </w:p>
    <w:p w:rsidR="00000000" w:rsidDel="00000000" w:rsidP="00000000" w:rsidRDefault="00000000" w:rsidRPr="00000000" w14:paraId="0000007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Sample CSVs (if any)</w:t>
      </w:r>
    </w:p>
    <w:p w:rsidR="00000000" w:rsidDel="00000000" w:rsidP="00000000" w:rsidRDefault="00000000" w:rsidRPr="00000000" w14:paraId="0000007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Assumptions and limitations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 taken and optional features attempted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 a video as well explaining your approach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