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NUMBER: 160725754070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CLASS:CSA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SECTION-B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DATE:02-02-2026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 on Self-Referential Structure in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program demonstrates the use of a self-referential structure (structure containing a pointer to itself) to create a simple linked list using malloc function 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struct node *n1, *n2, *n3;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Allocate memory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n1 = (struct node*) malloc(sizeof(struct node));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n2 = (struct node*) malloc(sizeof(struct node));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n3 = (struct node*) malloc(sizeof(struct node));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Assign 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n1-&gt;data = 10;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n2-&gt;data = 20;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n3-&gt;data = 30;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Link nodes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n1-&gt;next = n2;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n2-&gt;next = n3;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n3-&gt;next = NULL;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Print 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printf("Node 1 data: %d\n", n1-&gt;data);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printf("Node 2 data: %d\n", n2-&gt;data);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printf("Node 3 data: %d\n", n3-&gt;data);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Free memory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free(n1);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free(n2);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free(n3);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Node 1 data: 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Node 2 data: 20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Node 3 data: 30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