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A9B38" w14:textId="77777777" w:rsidR="00C63481" w:rsidRDefault="00C63481" w:rsidP="00BC3771"/>
    <w:p w14:paraId="5031487F" w14:textId="77777777" w:rsidR="00C63481" w:rsidRDefault="00C63481" w:rsidP="00BC3771"/>
    <w:p w14:paraId="39BA5BD7" w14:textId="77777777" w:rsidR="00C63481" w:rsidRDefault="00C63481" w:rsidP="00BC3771">
      <w:pPr>
        <w:rPr>
          <w:b/>
          <w:bCs/>
          <w:color w:val="1F3864" w:themeColor="accent1" w:themeShade="80"/>
          <w:sz w:val="72"/>
          <w:szCs w:val="72"/>
        </w:rPr>
      </w:pPr>
    </w:p>
    <w:p w14:paraId="79574CEB" w14:textId="77777777" w:rsidR="00C63481" w:rsidRDefault="00C63481" w:rsidP="00C63481">
      <w:pPr>
        <w:pStyle w:val="Title"/>
        <w:jc w:val="center"/>
        <w:rPr>
          <w:b/>
          <w:bCs/>
          <w:color w:val="1F3864" w:themeColor="accent1" w:themeShade="80"/>
          <w:sz w:val="72"/>
          <w:szCs w:val="72"/>
        </w:rPr>
      </w:pPr>
    </w:p>
    <w:p w14:paraId="63B28041" w14:textId="3D6225F7" w:rsidR="00184AA8" w:rsidRDefault="00C63481" w:rsidP="00C63481">
      <w:pPr>
        <w:pStyle w:val="Title"/>
        <w:jc w:val="center"/>
        <w:rPr>
          <w:b/>
          <w:bCs/>
          <w:color w:val="1F3864" w:themeColor="accent1" w:themeShade="80"/>
          <w:sz w:val="72"/>
          <w:szCs w:val="72"/>
        </w:rPr>
      </w:pPr>
      <w:r w:rsidRPr="00C63481">
        <w:rPr>
          <w:b/>
          <w:bCs/>
          <w:color w:val="1F3864" w:themeColor="accent1" w:themeShade="80"/>
          <w:sz w:val="72"/>
          <w:szCs w:val="72"/>
        </w:rPr>
        <w:t>FINANCE AND RISK ANALYTICS</w:t>
      </w:r>
    </w:p>
    <w:p w14:paraId="39FCB237" w14:textId="77777777" w:rsidR="0099438F" w:rsidRDefault="0099438F" w:rsidP="0099438F"/>
    <w:p w14:paraId="75488708" w14:textId="77777777" w:rsidR="0099438F" w:rsidRDefault="0099438F" w:rsidP="0099438F"/>
    <w:p w14:paraId="6346627D" w14:textId="77777777" w:rsidR="0099438F" w:rsidRDefault="0099438F" w:rsidP="0099438F"/>
    <w:p w14:paraId="2FA31562" w14:textId="77777777" w:rsidR="0099438F" w:rsidRDefault="0099438F" w:rsidP="0099438F"/>
    <w:p w14:paraId="02DE8447" w14:textId="77777777" w:rsidR="0099438F" w:rsidRDefault="0099438F" w:rsidP="0099438F"/>
    <w:p w14:paraId="6F3D9560" w14:textId="77777777" w:rsidR="0099438F" w:rsidRDefault="0099438F" w:rsidP="0099438F"/>
    <w:p w14:paraId="7A3B912F" w14:textId="77777777" w:rsidR="0099438F" w:rsidRDefault="0099438F" w:rsidP="0099438F"/>
    <w:p w14:paraId="0CB96EC8" w14:textId="77777777" w:rsidR="0099438F" w:rsidRDefault="0099438F" w:rsidP="0099438F"/>
    <w:p w14:paraId="46BC4EF1" w14:textId="77777777" w:rsidR="0099438F" w:rsidRDefault="0099438F" w:rsidP="0099438F"/>
    <w:p w14:paraId="04BF0752" w14:textId="77777777" w:rsidR="0099438F" w:rsidRDefault="0099438F" w:rsidP="0099438F"/>
    <w:p w14:paraId="21FAA03C" w14:textId="77777777" w:rsidR="0099438F" w:rsidRDefault="0099438F" w:rsidP="0099438F"/>
    <w:p w14:paraId="40F812A9" w14:textId="77777777" w:rsidR="0099438F" w:rsidRDefault="0099438F" w:rsidP="0099438F"/>
    <w:p w14:paraId="3989E0C5" w14:textId="77777777" w:rsidR="0099438F" w:rsidRDefault="0099438F" w:rsidP="0099438F"/>
    <w:p w14:paraId="5AD72EFA" w14:textId="77777777" w:rsidR="0099438F" w:rsidRDefault="0099438F" w:rsidP="0099438F"/>
    <w:p w14:paraId="7A862167" w14:textId="77777777" w:rsidR="0099438F" w:rsidRDefault="0099438F" w:rsidP="0099438F"/>
    <w:p w14:paraId="041EB2D8" w14:textId="77777777" w:rsidR="0099438F" w:rsidRDefault="0099438F" w:rsidP="0099438F"/>
    <w:p w14:paraId="5C19016D" w14:textId="77777777" w:rsidR="0099438F" w:rsidRDefault="0099438F" w:rsidP="0099438F"/>
    <w:p w14:paraId="4DBD1A1C" w14:textId="77777777" w:rsidR="0099438F" w:rsidRDefault="0099438F" w:rsidP="0099438F"/>
    <w:p w14:paraId="044A63E9" w14:textId="77777777" w:rsidR="0099438F" w:rsidRDefault="0099438F" w:rsidP="0099438F"/>
    <w:p w14:paraId="3502A468" w14:textId="77777777" w:rsidR="0099438F" w:rsidRDefault="0099438F" w:rsidP="0099438F"/>
    <w:p w14:paraId="4885A7AA" w14:textId="4D60C299" w:rsidR="00777810" w:rsidRDefault="00777810" w:rsidP="00777810">
      <w:pPr>
        <w:jc w:val="center"/>
        <w:rPr>
          <w:b/>
          <w:bCs/>
          <w:sz w:val="28"/>
          <w:szCs w:val="28"/>
        </w:rPr>
      </w:pPr>
      <w:r>
        <w:rPr>
          <w:b/>
          <w:bCs/>
          <w:sz w:val="28"/>
          <w:szCs w:val="28"/>
        </w:rPr>
        <w:lastRenderedPageBreak/>
        <w:t>MILESTONE-1</w:t>
      </w:r>
    </w:p>
    <w:p w14:paraId="374FA86F" w14:textId="5F771DC1" w:rsidR="0048199C" w:rsidRPr="00777810" w:rsidRDefault="0048199C" w:rsidP="0048199C">
      <w:pPr>
        <w:jc w:val="center"/>
        <w:rPr>
          <w:b/>
          <w:bCs/>
          <w:sz w:val="28"/>
          <w:szCs w:val="28"/>
        </w:rPr>
      </w:pPr>
      <w:hyperlink w:anchor="Milestone" w:history="1">
        <w:r w:rsidRPr="004C7688">
          <w:rPr>
            <w:rStyle w:val="Hyperlink"/>
            <w:b/>
            <w:bCs/>
            <w:sz w:val="28"/>
            <w:szCs w:val="28"/>
          </w:rPr>
          <w:t>MILE</w:t>
        </w:r>
        <w:r w:rsidRPr="004C7688">
          <w:rPr>
            <w:rStyle w:val="Hyperlink"/>
            <w:b/>
            <w:bCs/>
            <w:sz w:val="28"/>
            <w:szCs w:val="28"/>
          </w:rPr>
          <w:t>S</w:t>
        </w:r>
        <w:r w:rsidRPr="004C7688">
          <w:rPr>
            <w:rStyle w:val="Hyperlink"/>
            <w:b/>
            <w:bCs/>
            <w:sz w:val="28"/>
            <w:szCs w:val="28"/>
          </w:rPr>
          <w:t>TO</w:t>
        </w:r>
        <w:r w:rsidRPr="004C7688">
          <w:rPr>
            <w:rStyle w:val="Hyperlink"/>
            <w:b/>
            <w:bCs/>
            <w:sz w:val="28"/>
            <w:szCs w:val="28"/>
          </w:rPr>
          <w:t>N</w:t>
        </w:r>
        <w:r w:rsidRPr="004C7688">
          <w:rPr>
            <w:rStyle w:val="Hyperlink"/>
            <w:b/>
            <w:bCs/>
            <w:sz w:val="28"/>
            <w:szCs w:val="28"/>
          </w:rPr>
          <w:t>E-2</w:t>
        </w:r>
      </w:hyperlink>
      <w:r>
        <w:rPr>
          <w:b/>
          <w:bCs/>
          <w:sz w:val="28"/>
          <w:szCs w:val="28"/>
        </w:rPr>
        <w:t xml:space="preserve"> (crtl+click)</w:t>
      </w:r>
    </w:p>
    <w:p w14:paraId="4C0357E4" w14:textId="77777777" w:rsidR="0048199C" w:rsidRDefault="0048199C" w:rsidP="00777810">
      <w:pPr>
        <w:jc w:val="center"/>
        <w:rPr>
          <w:b/>
          <w:bCs/>
          <w:sz w:val="28"/>
          <w:szCs w:val="28"/>
        </w:rPr>
      </w:pPr>
    </w:p>
    <w:p w14:paraId="2CC7B8E3" w14:textId="25F87AA4" w:rsidR="0099438F" w:rsidRPr="0099438F" w:rsidRDefault="0099438F" w:rsidP="0099438F">
      <w:pPr>
        <w:rPr>
          <w:b/>
          <w:bCs/>
          <w:sz w:val="28"/>
          <w:szCs w:val="28"/>
        </w:rPr>
      </w:pPr>
      <w:r w:rsidRPr="0099438F">
        <w:rPr>
          <w:b/>
          <w:bCs/>
          <w:sz w:val="28"/>
          <w:szCs w:val="28"/>
        </w:rPr>
        <w:t>TABLE OF CONTENT</w:t>
      </w:r>
    </w:p>
    <w:tbl>
      <w:tblPr>
        <w:tblStyle w:val="TableGrid"/>
        <w:tblW w:w="0" w:type="auto"/>
        <w:tblLook w:val="04A0" w:firstRow="1" w:lastRow="0" w:firstColumn="1" w:lastColumn="0" w:noHBand="0" w:noVBand="1"/>
      </w:tblPr>
      <w:tblGrid>
        <w:gridCol w:w="895"/>
        <w:gridCol w:w="7830"/>
        <w:gridCol w:w="625"/>
      </w:tblGrid>
      <w:tr w:rsidR="0099438F" w14:paraId="39608608" w14:textId="77777777" w:rsidTr="0099438F">
        <w:tc>
          <w:tcPr>
            <w:tcW w:w="895" w:type="dxa"/>
          </w:tcPr>
          <w:p w14:paraId="410CC950" w14:textId="77777777" w:rsidR="0099438F" w:rsidRDefault="0099438F" w:rsidP="0099438F">
            <w:pPr>
              <w:pStyle w:val="ListParagraph"/>
              <w:numPr>
                <w:ilvl w:val="0"/>
                <w:numId w:val="4"/>
              </w:numPr>
            </w:pPr>
          </w:p>
        </w:tc>
        <w:tc>
          <w:tcPr>
            <w:tcW w:w="7830" w:type="dxa"/>
          </w:tcPr>
          <w:p w14:paraId="2293E5A5" w14:textId="553CAE00" w:rsidR="0099438F" w:rsidRDefault="0099438F" w:rsidP="0099438F">
            <w:r>
              <w:t>Understanding data</w:t>
            </w:r>
          </w:p>
        </w:tc>
        <w:tc>
          <w:tcPr>
            <w:tcW w:w="625" w:type="dxa"/>
          </w:tcPr>
          <w:p w14:paraId="1EDDADC8" w14:textId="7A069FF9" w:rsidR="0099438F" w:rsidRDefault="003F7D3E" w:rsidP="0099438F">
            <w:r>
              <w:t>3</w:t>
            </w:r>
          </w:p>
        </w:tc>
      </w:tr>
      <w:tr w:rsidR="0099438F" w14:paraId="027BC5E3" w14:textId="77777777" w:rsidTr="0099438F">
        <w:tc>
          <w:tcPr>
            <w:tcW w:w="895" w:type="dxa"/>
          </w:tcPr>
          <w:p w14:paraId="4702B979" w14:textId="77777777" w:rsidR="0099438F" w:rsidRDefault="0099438F" w:rsidP="0099438F">
            <w:pPr>
              <w:pStyle w:val="ListParagraph"/>
              <w:numPr>
                <w:ilvl w:val="0"/>
                <w:numId w:val="4"/>
              </w:numPr>
            </w:pPr>
          </w:p>
        </w:tc>
        <w:tc>
          <w:tcPr>
            <w:tcW w:w="7830" w:type="dxa"/>
          </w:tcPr>
          <w:p w14:paraId="4E922542" w14:textId="7E9A4BDB" w:rsidR="0099438F" w:rsidRPr="0099438F" w:rsidRDefault="0099438F" w:rsidP="0099438F">
            <w:r w:rsidRPr="0099438F">
              <w:rPr>
                <w:rFonts w:ascii="Lato" w:hAnsi="Lato"/>
                <w:color w:val="000000"/>
                <w:shd w:val="clear" w:color="auto" w:fill="FFFFFF"/>
              </w:rPr>
              <w:t>Outlier Treatment</w:t>
            </w:r>
          </w:p>
        </w:tc>
        <w:tc>
          <w:tcPr>
            <w:tcW w:w="625" w:type="dxa"/>
          </w:tcPr>
          <w:p w14:paraId="57AC27B2" w14:textId="6B3409EB" w:rsidR="0099438F" w:rsidRDefault="003F7D3E" w:rsidP="0099438F">
            <w:r>
              <w:t>9</w:t>
            </w:r>
          </w:p>
        </w:tc>
      </w:tr>
      <w:tr w:rsidR="0099438F" w14:paraId="02B26CAF" w14:textId="77777777" w:rsidTr="0099438F">
        <w:tc>
          <w:tcPr>
            <w:tcW w:w="895" w:type="dxa"/>
          </w:tcPr>
          <w:p w14:paraId="6163505B" w14:textId="77777777" w:rsidR="0099438F" w:rsidRDefault="0099438F" w:rsidP="0099438F">
            <w:pPr>
              <w:pStyle w:val="ListParagraph"/>
              <w:numPr>
                <w:ilvl w:val="0"/>
                <w:numId w:val="4"/>
              </w:numPr>
            </w:pPr>
          </w:p>
        </w:tc>
        <w:tc>
          <w:tcPr>
            <w:tcW w:w="7830" w:type="dxa"/>
          </w:tcPr>
          <w:p w14:paraId="3A0EAA6C" w14:textId="3D0A888B" w:rsidR="0099438F" w:rsidRPr="0099438F" w:rsidRDefault="0099438F" w:rsidP="0099438F">
            <w:r>
              <w:t>Null values Treatment</w:t>
            </w:r>
          </w:p>
        </w:tc>
        <w:tc>
          <w:tcPr>
            <w:tcW w:w="625" w:type="dxa"/>
          </w:tcPr>
          <w:p w14:paraId="5FACC946" w14:textId="66DF7245" w:rsidR="0099438F" w:rsidRDefault="003F7D3E" w:rsidP="0099438F">
            <w:r>
              <w:t>9</w:t>
            </w:r>
          </w:p>
        </w:tc>
      </w:tr>
      <w:tr w:rsidR="0099438F" w14:paraId="693C1C22" w14:textId="77777777" w:rsidTr="0099438F">
        <w:tc>
          <w:tcPr>
            <w:tcW w:w="895" w:type="dxa"/>
          </w:tcPr>
          <w:p w14:paraId="1200186B" w14:textId="77777777" w:rsidR="0099438F" w:rsidRDefault="0099438F" w:rsidP="0099438F">
            <w:pPr>
              <w:pStyle w:val="ListParagraph"/>
              <w:numPr>
                <w:ilvl w:val="0"/>
                <w:numId w:val="4"/>
              </w:numPr>
            </w:pPr>
          </w:p>
        </w:tc>
        <w:tc>
          <w:tcPr>
            <w:tcW w:w="7830" w:type="dxa"/>
          </w:tcPr>
          <w:p w14:paraId="28B5861C" w14:textId="31B4C25E" w:rsidR="0099438F" w:rsidRDefault="0099438F" w:rsidP="0099438F">
            <w:r>
              <w:t>Univariate and Bivariate Analysis</w:t>
            </w:r>
          </w:p>
        </w:tc>
        <w:tc>
          <w:tcPr>
            <w:tcW w:w="625" w:type="dxa"/>
          </w:tcPr>
          <w:p w14:paraId="56E6A45B" w14:textId="30928E38" w:rsidR="0099438F" w:rsidRDefault="003F7D3E" w:rsidP="0099438F">
            <w:r>
              <w:t>10</w:t>
            </w:r>
          </w:p>
        </w:tc>
      </w:tr>
      <w:tr w:rsidR="0099438F" w14:paraId="3728D5D2" w14:textId="77777777" w:rsidTr="0099438F">
        <w:tc>
          <w:tcPr>
            <w:tcW w:w="895" w:type="dxa"/>
          </w:tcPr>
          <w:p w14:paraId="421045D4" w14:textId="77777777" w:rsidR="0099438F" w:rsidRDefault="0099438F" w:rsidP="0099438F">
            <w:pPr>
              <w:pStyle w:val="ListParagraph"/>
              <w:numPr>
                <w:ilvl w:val="0"/>
                <w:numId w:val="4"/>
              </w:numPr>
            </w:pPr>
          </w:p>
        </w:tc>
        <w:tc>
          <w:tcPr>
            <w:tcW w:w="7830" w:type="dxa"/>
          </w:tcPr>
          <w:p w14:paraId="0553AB10" w14:textId="2DFF6551" w:rsidR="0099438F" w:rsidRDefault="0099438F" w:rsidP="0099438F">
            <w:r>
              <w:t>Train test split</w:t>
            </w:r>
          </w:p>
        </w:tc>
        <w:tc>
          <w:tcPr>
            <w:tcW w:w="625" w:type="dxa"/>
          </w:tcPr>
          <w:p w14:paraId="75D63E81" w14:textId="1C0B608F" w:rsidR="0099438F" w:rsidRDefault="003F7D3E" w:rsidP="0099438F">
            <w:r>
              <w:t>12</w:t>
            </w:r>
          </w:p>
        </w:tc>
      </w:tr>
      <w:tr w:rsidR="0099438F" w14:paraId="4EC46B06" w14:textId="77777777" w:rsidTr="0099438F">
        <w:tc>
          <w:tcPr>
            <w:tcW w:w="895" w:type="dxa"/>
          </w:tcPr>
          <w:p w14:paraId="349FB5FA" w14:textId="77777777" w:rsidR="0099438F" w:rsidRDefault="0099438F" w:rsidP="0099438F">
            <w:pPr>
              <w:pStyle w:val="ListParagraph"/>
              <w:numPr>
                <w:ilvl w:val="0"/>
                <w:numId w:val="4"/>
              </w:numPr>
            </w:pPr>
          </w:p>
        </w:tc>
        <w:tc>
          <w:tcPr>
            <w:tcW w:w="7830" w:type="dxa"/>
          </w:tcPr>
          <w:p w14:paraId="6E1505BE" w14:textId="2020A5F9" w:rsidR="0099438F" w:rsidRDefault="0099438F" w:rsidP="0099438F">
            <w:r>
              <w:t>Choose significant variables</w:t>
            </w:r>
          </w:p>
        </w:tc>
        <w:tc>
          <w:tcPr>
            <w:tcW w:w="625" w:type="dxa"/>
          </w:tcPr>
          <w:p w14:paraId="378A46A1" w14:textId="11F8471E" w:rsidR="0099438F" w:rsidRDefault="003F7D3E" w:rsidP="0099438F">
            <w:r>
              <w:t>12</w:t>
            </w:r>
          </w:p>
        </w:tc>
      </w:tr>
      <w:tr w:rsidR="0099438F" w14:paraId="77C5908F" w14:textId="77777777" w:rsidTr="0099438F">
        <w:tc>
          <w:tcPr>
            <w:tcW w:w="895" w:type="dxa"/>
          </w:tcPr>
          <w:p w14:paraId="604AAB88" w14:textId="77777777" w:rsidR="0099438F" w:rsidRDefault="0099438F" w:rsidP="0099438F">
            <w:pPr>
              <w:pStyle w:val="ListParagraph"/>
              <w:numPr>
                <w:ilvl w:val="0"/>
                <w:numId w:val="4"/>
              </w:numPr>
            </w:pPr>
          </w:p>
        </w:tc>
        <w:tc>
          <w:tcPr>
            <w:tcW w:w="7830" w:type="dxa"/>
          </w:tcPr>
          <w:p w14:paraId="2BA35EE4" w14:textId="1E396912" w:rsidR="0099438F" w:rsidRDefault="0099438F" w:rsidP="0099438F">
            <w:r>
              <w:t>Build logistic model</w:t>
            </w:r>
          </w:p>
        </w:tc>
        <w:tc>
          <w:tcPr>
            <w:tcW w:w="625" w:type="dxa"/>
          </w:tcPr>
          <w:p w14:paraId="357C2C8B" w14:textId="61268644" w:rsidR="0099438F" w:rsidRDefault="003F7D3E" w:rsidP="0099438F">
            <w:r>
              <w:t>14</w:t>
            </w:r>
          </w:p>
        </w:tc>
      </w:tr>
      <w:tr w:rsidR="0099438F" w14:paraId="6A6B45A0" w14:textId="77777777" w:rsidTr="0099438F">
        <w:tc>
          <w:tcPr>
            <w:tcW w:w="895" w:type="dxa"/>
          </w:tcPr>
          <w:p w14:paraId="7147A366" w14:textId="77777777" w:rsidR="0099438F" w:rsidRDefault="0099438F" w:rsidP="0099438F">
            <w:pPr>
              <w:pStyle w:val="ListParagraph"/>
              <w:numPr>
                <w:ilvl w:val="0"/>
                <w:numId w:val="4"/>
              </w:numPr>
            </w:pPr>
          </w:p>
        </w:tc>
        <w:tc>
          <w:tcPr>
            <w:tcW w:w="7830" w:type="dxa"/>
          </w:tcPr>
          <w:p w14:paraId="64547E28" w14:textId="53596AC6" w:rsidR="0099438F" w:rsidRPr="0099438F" w:rsidRDefault="0099438F" w:rsidP="0099438F">
            <w:r w:rsidRPr="0099438F">
              <w:rPr>
                <w:rFonts w:ascii="Lato" w:hAnsi="Lato"/>
                <w:color w:val="000000"/>
                <w:shd w:val="clear" w:color="auto" w:fill="FFFFFF"/>
              </w:rPr>
              <w:t>Validate the Model on Test Dataset and state the performance matrices</w:t>
            </w:r>
          </w:p>
        </w:tc>
        <w:tc>
          <w:tcPr>
            <w:tcW w:w="625" w:type="dxa"/>
          </w:tcPr>
          <w:p w14:paraId="1878B959" w14:textId="13EF52B8" w:rsidR="0099438F" w:rsidRDefault="003F7D3E" w:rsidP="0099438F">
            <w:r>
              <w:t>21</w:t>
            </w:r>
          </w:p>
        </w:tc>
      </w:tr>
    </w:tbl>
    <w:p w14:paraId="19C3ABD3" w14:textId="77777777" w:rsidR="0099438F" w:rsidRDefault="0099438F" w:rsidP="0099438F"/>
    <w:p w14:paraId="4B052742" w14:textId="6987F221" w:rsidR="0099438F" w:rsidRPr="00D97EB5" w:rsidRDefault="0099438F" w:rsidP="0099438F">
      <w:pPr>
        <w:rPr>
          <w:b/>
          <w:bCs/>
          <w:sz w:val="28"/>
          <w:szCs w:val="28"/>
        </w:rPr>
      </w:pPr>
      <w:r w:rsidRPr="00D97EB5">
        <w:rPr>
          <w:b/>
          <w:bCs/>
          <w:sz w:val="28"/>
          <w:szCs w:val="28"/>
        </w:rPr>
        <w:t>LIST OF FIGURES</w:t>
      </w:r>
    </w:p>
    <w:tbl>
      <w:tblPr>
        <w:tblStyle w:val="TableGrid"/>
        <w:tblW w:w="0" w:type="auto"/>
        <w:tblLook w:val="04A0" w:firstRow="1" w:lastRow="0" w:firstColumn="1" w:lastColumn="0" w:noHBand="0" w:noVBand="1"/>
      </w:tblPr>
      <w:tblGrid>
        <w:gridCol w:w="895"/>
        <w:gridCol w:w="7830"/>
        <w:gridCol w:w="625"/>
      </w:tblGrid>
      <w:tr w:rsidR="0099438F" w14:paraId="3129F3FA" w14:textId="77777777" w:rsidTr="0099438F">
        <w:tc>
          <w:tcPr>
            <w:tcW w:w="895" w:type="dxa"/>
          </w:tcPr>
          <w:p w14:paraId="52102540" w14:textId="77777777" w:rsidR="0099438F" w:rsidRDefault="0099438F" w:rsidP="0099438F">
            <w:pPr>
              <w:pStyle w:val="ListParagraph"/>
              <w:numPr>
                <w:ilvl w:val="0"/>
                <w:numId w:val="5"/>
              </w:numPr>
            </w:pPr>
          </w:p>
        </w:tc>
        <w:tc>
          <w:tcPr>
            <w:tcW w:w="7830" w:type="dxa"/>
          </w:tcPr>
          <w:p w14:paraId="5071D74D" w14:textId="41FA45B6" w:rsidR="0099438F" w:rsidRDefault="00F70680" w:rsidP="0099438F">
            <w:r w:rsidRPr="00F70680">
              <w:rPr>
                <w:rFonts w:ascii="Lato" w:hAnsi="Lato"/>
                <w:color w:val="000000"/>
                <w:sz w:val="20"/>
                <w:szCs w:val="20"/>
                <w:shd w:val="clear" w:color="auto" w:fill="FFFFFF"/>
              </w:rPr>
              <w:t>Outlier before treatment</w:t>
            </w:r>
          </w:p>
        </w:tc>
        <w:tc>
          <w:tcPr>
            <w:tcW w:w="625" w:type="dxa"/>
          </w:tcPr>
          <w:p w14:paraId="3A5D87A7" w14:textId="1B4CEB2E" w:rsidR="0099438F" w:rsidRDefault="00F70680" w:rsidP="0099438F">
            <w:r>
              <w:t>9</w:t>
            </w:r>
          </w:p>
        </w:tc>
      </w:tr>
      <w:tr w:rsidR="0099438F" w14:paraId="6F8DF286" w14:textId="77777777" w:rsidTr="0099438F">
        <w:tc>
          <w:tcPr>
            <w:tcW w:w="895" w:type="dxa"/>
          </w:tcPr>
          <w:p w14:paraId="31817D49" w14:textId="77777777" w:rsidR="0099438F" w:rsidRDefault="0099438F" w:rsidP="0099438F">
            <w:pPr>
              <w:pStyle w:val="ListParagraph"/>
              <w:numPr>
                <w:ilvl w:val="0"/>
                <w:numId w:val="5"/>
              </w:numPr>
            </w:pPr>
          </w:p>
        </w:tc>
        <w:tc>
          <w:tcPr>
            <w:tcW w:w="7830" w:type="dxa"/>
          </w:tcPr>
          <w:p w14:paraId="4FB02D97" w14:textId="69C73BC5" w:rsidR="0099438F" w:rsidRDefault="00F70680" w:rsidP="0099438F">
            <w:r>
              <w:t>Outlier after treatment</w:t>
            </w:r>
          </w:p>
        </w:tc>
        <w:tc>
          <w:tcPr>
            <w:tcW w:w="625" w:type="dxa"/>
          </w:tcPr>
          <w:p w14:paraId="34D1CC0E" w14:textId="45136DC7" w:rsidR="0099438F" w:rsidRDefault="00F70680" w:rsidP="0099438F">
            <w:r>
              <w:t>9</w:t>
            </w:r>
          </w:p>
        </w:tc>
      </w:tr>
      <w:tr w:rsidR="0099438F" w14:paraId="05976A3B" w14:textId="77777777" w:rsidTr="0099438F">
        <w:tc>
          <w:tcPr>
            <w:tcW w:w="895" w:type="dxa"/>
          </w:tcPr>
          <w:p w14:paraId="339DFCC9" w14:textId="77777777" w:rsidR="0099438F" w:rsidRDefault="0099438F" w:rsidP="0099438F">
            <w:pPr>
              <w:pStyle w:val="ListParagraph"/>
              <w:numPr>
                <w:ilvl w:val="0"/>
                <w:numId w:val="5"/>
              </w:numPr>
            </w:pPr>
          </w:p>
        </w:tc>
        <w:tc>
          <w:tcPr>
            <w:tcW w:w="7830" w:type="dxa"/>
          </w:tcPr>
          <w:p w14:paraId="4EF77978" w14:textId="7780D6EA" w:rsidR="0099438F" w:rsidRDefault="004D7568" w:rsidP="0099438F">
            <w:r>
              <w:t>Correlation plot</w:t>
            </w:r>
          </w:p>
        </w:tc>
        <w:tc>
          <w:tcPr>
            <w:tcW w:w="625" w:type="dxa"/>
          </w:tcPr>
          <w:p w14:paraId="06FBD141" w14:textId="3696A610" w:rsidR="0099438F" w:rsidRDefault="004D7568" w:rsidP="0099438F">
            <w:r>
              <w:t>10</w:t>
            </w:r>
          </w:p>
        </w:tc>
      </w:tr>
      <w:tr w:rsidR="0099438F" w14:paraId="3FEBAA41" w14:textId="77777777" w:rsidTr="0099438F">
        <w:tc>
          <w:tcPr>
            <w:tcW w:w="895" w:type="dxa"/>
          </w:tcPr>
          <w:p w14:paraId="1CD31514" w14:textId="77777777" w:rsidR="0099438F" w:rsidRDefault="0099438F" w:rsidP="0099438F">
            <w:pPr>
              <w:pStyle w:val="ListParagraph"/>
              <w:numPr>
                <w:ilvl w:val="0"/>
                <w:numId w:val="5"/>
              </w:numPr>
            </w:pPr>
          </w:p>
        </w:tc>
        <w:tc>
          <w:tcPr>
            <w:tcW w:w="7830" w:type="dxa"/>
          </w:tcPr>
          <w:p w14:paraId="68DC6A38" w14:textId="3930F5BE" w:rsidR="0099438F" w:rsidRDefault="004D7568" w:rsidP="0099438F">
            <w:r>
              <w:t>Histogram of dependent variable vs independent variables</w:t>
            </w:r>
          </w:p>
        </w:tc>
        <w:tc>
          <w:tcPr>
            <w:tcW w:w="625" w:type="dxa"/>
          </w:tcPr>
          <w:p w14:paraId="6AE3CAE5" w14:textId="72F313DA" w:rsidR="0099438F" w:rsidRDefault="004D7568" w:rsidP="0099438F">
            <w:r>
              <w:t>10</w:t>
            </w:r>
          </w:p>
        </w:tc>
      </w:tr>
      <w:tr w:rsidR="0099438F" w14:paraId="16B51458" w14:textId="77777777" w:rsidTr="0099438F">
        <w:tc>
          <w:tcPr>
            <w:tcW w:w="895" w:type="dxa"/>
          </w:tcPr>
          <w:p w14:paraId="4EEF4B37" w14:textId="77777777" w:rsidR="0099438F" w:rsidRDefault="0099438F" w:rsidP="0099438F">
            <w:pPr>
              <w:pStyle w:val="ListParagraph"/>
              <w:numPr>
                <w:ilvl w:val="0"/>
                <w:numId w:val="5"/>
              </w:numPr>
            </w:pPr>
          </w:p>
        </w:tc>
        <w:tc>
          <w:tcPr>
            <w:tcW w:w="7830" w:type="dxa"/>
          </w:tcPr>
          <w:p w14:paraId="4D256162" w14:textId="5F056246" w:rsidR="0099438F" w:rsidRDefault="004D7568" w:rsidP="0099438F">
            <w:r>
              <w:t>Boxplot of default and predicted train data set</w:t>
            </w:r>
          </w:p>
        </w:tc>
        <w:tc>
          <w:tcPr>
            <w:tcW w:w="625" w:type="dxa"/>
          </w:tcPr>
          <w:p w14:paraId="2E15D5BA" w14:textId="20A760D9" w:rsidR="0099438F" w:rsidRDefault="004D7568" w:rsidP="0099438F">
            <w:r>
              <w:t>18</w:t>
            </w:r>
          </w:p>
        </w:tc>
      </w:tr>
      <w:tr w:rsidR="004D7568" w14:paraId="488AF888" w14:textId="77777777" w:rsidTr="0099438F">
        <w:tc>
          <w:tcPr>
            <w:tcW w:w="895" w:type="dxa"/>
          </w:tcPr>
          <w:p w14:paraId="3BDA2A4B" w14:textId="77777777" w:rsidR="004D7568" w:rsidRDefault="004D7568" w:rsidP="004D7568">
            <w:pPr>
              <w:pStyle w:val="ListParagraph"/>
              <w:numPr>
                <w:ilvl w:val="0"/>
                <w:numId w:val="5"/>
              </w:numPr>
            </w:pPr>
          </w:p>
        </w:tc>
        <w:tc>
          <w:tcPr>
            <w:tcW w:w="7830" w:type="dxa"/>
          </w:tcPr>
          <w:p w14:paraId="3B954D2C" w14:textId="46F9FCAA" w:rsidR="004D7568" w:rsidRDefault="004D7568" w:rsidP="004D7568">
            <w:r>
              <w:t>Confusion matrix for train data set with ut off 0.05</w:t>
            </w:r>
          </w:p>
        </w:tc>
        <w:tc>
          <w:tcPr>
            <w:tcW w:w="625" w:type="dxa"/>
          </w:tcPr>
          <w:p w14:paraId="69BE673A" w14:textId="05E92E2A" w:rsidR="004D7568" w:rsidRDefault="004D7568" w:rsidP="004D7568">
            <w:r>
              <w:t>18</w:t>
            </w:r>
          </w:p>
        </w:tc>
      </w:tr>
      <w:tr w:rsidR="004D7568" w14:paraId="345542E9" w14:textId="77777777" w:rsidTr="0099438F">
        <w:tc>
          <w:tcPr>
            <w:tcW w:w="895" w:type="dxa"/>
          </w:tcPr>
          <w:p w14:paraId="166D58CB" w14:textId="77777777" w:rsidR="004D7568" w:rsidRDefault="004D7568" w:rsidP="004D7568">
            <w:pPr>
              <w:pStyle w:val="ListParagraph"/>
              <w:numPr>
                <w:ilvl w:val="0"/>
                <w:numId w:val="5"/>
              </w:numPr>
            </w:pPr>
          </w:p>
        </w:tc>
        <w:tc>
          <w:tcPr>
            <w:tcW w:w="7830" w:type="dxa"/>
          </w:tcPr>
          <w:p w14:paraId="7BF41FFC" w14:textId="7F5ECF09" w:rsidR="004D7568" w:rsidRDefault="004D7568" w:rsidP="004D7568">
            <w:r>
              <w:t>Confusion matrix for test data set with ut off 0.05</w:t>
            </w:r>
          </w:p>
        </w:tc>
        <w:tc>
          <w:tcPr>
            <w:tcW w:w="625" w:type="dxa"/>
          </w:tcPr>
          <w:p w14:paraId="5F7C083F" w14:textId="0B11D608" w:rsidR="004D7568" w:rsidRDefault="004D7568" w:rsidP="004D7568">
            <w:r>
              <w:t>19</w:t>
            </w:r>
          </w:p>
        </w:tc>
      </w:tr>
      <w:tr w:rsidR="004D7568" w14:paraId="5D414640" w14:textId="77777777" w:rsidTr="0099438F">
        <w:tc>
          <w:tcPr>
            <w:tcW w:w="895" w:type="dxa"/>
          </w:tcPr>
          <w:p w14:paraId="45F4BF4F" w14:textId="77777777" w:rsidR="004D7568" w:rsidRDefault="004D7568" w:rsidP="004D7568">
            <w:pPr>
              <w:pStyle w:val="ListParagraph"/>
              <w:numPr>
                <w:ilvl w:val="0"/>
                <w:numId w:val="5"/>
              </w:numPr>
            </w:pPr>
          </w:p>
        </w:tc>
        <w:tc>
          <w:tcPr>
            <w:tcW w:w="7830" w:type="dxa"/>
          </w:tcPr>
          <w:p w14:paraId="595C0B4B" w14:textId="0C9A2292" w:rsidR="004D7568" w:rsidRDefault="004D7568" w:rsidP="004D7568">
            <w:r>
              <w:t>Confusion matrix for train data set with ut off 0.05</w:t>
            </w:r>
          </w:p>
        </w:tc>
        <w:tc>
          <w:tcPr>
            <w:tcW w:w="625" w:type="dxa"/>
          </w:tcPr>
          <w:p w14:paraId="3B2A3508" w14:textId="32DAC136" w:rsidR="004D7568" w:rsidRDefault="004D7568" w:rsidP="004D7568">
            <w:r>
              <w:t>20</w:t>
            </w:r>
          </w:p>
        </w:tc>
      </w:tr>
      <w:tr w:rsidR="004D7568" w14:paraId="6F8E3F16" w14:textId="77777777" w:rsidTr="0099438F">
        <w:tc>
          <w:tcPr>
            <w:tcW w:w="895" w:type="dxa"/>
          </w:tcPr>
          <w:p w14:paraId="5B593B3C" w14:textId="77777777" w:rsidR="004D7568" w:rsidRDefault="004D7568" w:rsidP="004D7568">
            <w:pPr>
              <w:pStyle w:val="ListParagraph"/>
              <w:numPr>
                <w:ilvl w:val="0"/>
                <w:numId w:val="5"/>
              </w:numPr>
            </w:pPr>
          </w:p>
        </w:tc>
        <w:tc>
          <w:tcPr>
            <w:tcW w:w="7830" w:type="dxa"/>
          </w:tcPr>
          <w:p w14:paraId="0942472A" w14:textId="3F946CC4" w:rsidR="004D7568" w:rsidRDefault="004D7568" w:rsidP="004D7568">
            <w:r>
              <w:t>Confusion matrix for test data set with ut off 0.05</w:t>
            </w:r>
          </w:p>
        </w:tc>
        <w:tc>
          <w:tcPr>
            <w:tcW w:w="625" w:type="dxa"/>
          </w:tcPr>
          <w:p w14:paraId="4EB0CBFB" w14:textId="6A56F9B0" w:rsidR="004D7568" w:rsidRDefault="004D7568" w:rsidP="004D7568">
            <w:r>
              <w:t>21</w:t>
            </w:r>
          </w:p>
        </w:tc>
      </w:tr>
    </w:tbl>
    <w:p w14:paraId="2583209B" w14:textId="77777777" w:rsidR="0099438F" w:rsidRDefault="0099438F" w:rsidP="0099438F"/>
    <w:p w14:paraId="0F68251C" w14:textId="1282C14C" w:rsidR="0099438F" w:rsidRPr="00D97EB5" w:rsidRDefault="0099438F" w:rsidP="0099438F">
      <w:pPr>
        <w:rPr>
          <w:b/>
          <w:bCs/>
          <w:sz w:val="28"/>
          <w:szCs w:val="28"/>
        </w:rPr>
      </w:pPr>
      <w:r w:rsidRPr="00D97EB5">
        <w:rPr>
          <w:b/>
          <w:bCs/>
          <w:sz w:val="28"/>
          <w:szCs w:val="28"/>
        </w:rPr>
        <w:t>LIST OF TABLES</w:t>
      </w:r>
    </w:p>
    <w:tbl>
      <w:tblPr>
        <w:tblStyle w:val="TableGrid"/>
        <w:tblW w:w="0" w:type="auto"/>
        <w:tblLook w:val="04A0" w:firstRow="1" w:lastRow="0" w:firstColumn="1" w:lastColumn="0" w:noHBand="0" w:noVBand="1"/>
      </w:tblPr>
      <w:tblGrid>
        <w:gridCol w:w="895"/>
        <w:gridCol w:w="7830"/>
        <w:gridCol w:w="625"/>
      </w:tblGrid>
      <w:tr w:rsidR="0099438F" w14:paraId="4E647E31" w14:textId="77777777" w:rsidTr="0099438F">
        <w:tc>
          <w:tcPr>
            <w:tcW w:w="895" w:type="dxa"/>
          </w:tcPr>
          <w:p w14:paraId="7485FBE2" w14:textId="77777777" w:rsidR="0099438F" w:rsidRDefault="0099438F" w:rsidP="0099438F">
            <w:pPr>
              <w:pStyle w:val="ListParagraph"/>
              <w:numPr>
                <w:ilvl w:val="0"/>
                <w:numId w:val="6"/>
              </w:numPr>
            </w:pPr>
          </w:p>
        </w:tc>
        <w:tc>
          <w:tcPr>
            <w:tcW w:w="7830" w:type="dxa"/>
          </w:tcPr>
          <w:p w14:paraId="531D0450" w14:textId="51BD7799" w:rsidR="0099438F" w:rsidRDefault="004D7568" w:rsidP="0099438F">
            <w:r>
              <w:rPr>
                <w:rFonts w:ascii="Lato" w:hAnsi="Lato"/>
                <w:color w:val="000000"/>
                <w:shd w:val="clear" w:color="auto" w:fill="FFFFFF"/>
              </w:rPr>
              <w:t>Head of the Credit Risk data</w:t>
            </w:r>
          </w:p>
        </w:tc>
        <w:tc>
          <w:tcPr>
            <w:tcW w:w="625" w:type="dxa"/>
          </w:tcPr>
          <w:p w14:paraId="1B3B5625" w14:textId="5FC99C98" w:rsidR="0099438F" w:rsidRDefault="004D7568" w:rsidP="0099438F">
            <w:r>
              <w:t>3</w:t>
            </w:r>
          </w:p>
        </w:tc>
      </w:tr>
      <w:tr w:rsidR="0099438F" w14:paraId="1A2F3337" w14:textId="77777777" w:rsidTr="0099438F">
        <w:tc>
          <w:tcPr>
            <w:tcW w:w="895" w:type="dxa"/>
          </w:tcPr>
          <w:p w14:paraId="0049F2D9" w14:textId="77777777" w:rsidR="0099438F" w:rsidRDefault="0099438F" w:rsidP="0099438F">
            <w:pPr>
              <w:pStyle w:val="ListParagraph"/>
              <w:numPr>
                <w:ilvl w:val="0"/>
                <w:numId w:val="6"/>
              </w:numPr>
            </w:pPr>
          </w:p>
        </w:tc>
        <w:tc>
          <w:tcPr>
            <w:tcW w:w="7830" w:type="dxa"/>
          </w:tcPr>
          <w:p w14:paraId="2FF62887" w14:textId="3D8DA64C" w:rsidR="0099438F" w:rsidRDefault="004D7568" w:rsidP="0099438F">
            <w:r>
              <w:rPr>
                <w:rFonts w:ascii="Lato" w:hAnsi="Lato"/>
                <w:color w:val="000000"/>
                <w:shd w:val="clear" w:color="auto" w:fill="FFFFFF"/>
              </w:rPr>
              <w:t>Basic information of Credit Risk data</w:t>
            </w:r>
          </w:p>
        </w:tc>
        <w:tc>
          <w:tcPr>
            <w:tcW w:w="625" w:type="dxa"/>
          </w:tcPr>
          <w:p w14:paraId="117D97A4" w14:textId="5489584C" w:rsidR="0099438F" w:rsidRDefault="004D7568" w:rsidP="0099438F">
            <w:r>
              <w:t>3</w:t>
            </w:r>
          </w:p>
        </w:tc>
      </w:tr>
      <w:tr w:rsidR="0099438F" w14:paraId="7E2365A0" w14:textId="77777777" w:rsidTr="0099438F">
        <w:tc>
          <w:tcPr>
            <w:tcW w:w="895" w:type="dxa"/>
          </w:tcPr>
          <w:p w14:paraId="1FCC8725" w14:textId="77777777" w:rsidR="0099438F" w:rsidRDefault="0099438F" w:rsidP="0099438F">
            <w:pPr>
              <w:pStyle w:val="ListParagraph"/>
              <w:numPr>
                <w:ilvl w:val="0"/>
                <w:numId w:val="6"/>
              </w:numPr>
            </w:pPr>
          </w:p>
        </w:tc>
        <w:tc>
          <w:tcPr>
            <w:tcW w:w="7830" w:type="dxa"/>
          </w:tcPr>
          <w:p w14:paraId="046958D5" w14:textId="6723734E" w:rsidR="0099438F" w:rsidRDefault="004D7568" w:rsidP="0099438F">
            <w:r>
              <w:rPr>
                <w:rFonts w:ascii="Lato" w:hAnsi="Lato"/>
                <w:color w:val="000000"/>
                <w:shd w:val="clear" w:color="auto" w:fill="FFFFFF"/>
              </w:rPr>
              <w:t>Null values in Credit Risk data</w:t>
            </w:r>
          </w:p>
        </w:tc>
        <w:tc>
          <w:tcPr>
            <w:tcW w:w="625" w:type="dxa"/>
          </w:tcPr>
          <w:p w14:paraId="5881944E" w14:textId="1B03A894" w:rsidR="0099438F" w:rsidRDefault="004D7568" w:rsidP="0099438F">
            <w:r>
              <w:t>5</w:t>
            </w:r>
          </w:p>
        </w:tc>
      </w:tr>
      <w:tr w:rsidR="0099438F" w14:paraId="6CA8F8F8" w14:textId="77777777" w:rsidTr="0099438F">
        <w:tc>
          <w:tcPr>
            <w:tcW w:w="895" w:type="dxa"/>
          </w:tcPr>
          <w:p w14:paraId="2EFE9D8B" w14:textId="77777777" w:rsidR="0099438F" w:rsidRDefault="0099438F" w:rsidP="0099438F">
            <w:pPr>
              <w:pStyle w:val="ListParagraph"/>
              <w:numPr>
                <w:ilvl w:val="0"/>
                <w:numId w:val="6"/>
              </w:numPr>
            </w:pPr>
          </w:p>
        </w:tc>
        <w:tc>
          <w:tcPr>
            <w:tcW w:w="7830" w:type="dxa"/>
          </w:tcPr>
          <w:p w14:paraId="78EE9F0E" w14:textId="6B8FA7F4" w:rsidR="0099438F" w:rsidRDefault="004D7568" w:rsidP="0099438F">
            <w:r>
              <w:rPr>
                <w:rFonts w:ascii="Lato" w:hAnsi="Lato"/>
                <w:color w:val="000000"/>
                <w:shd w:val="clear" w:color="auto" w:fill="FFFFFF"/>
              </w:rPr>
              <w:t>Statistical information of Credit Risk data</w:t>
            </w:r>
          </w:p>
        </w:tc>
        <w:tc>
          <w:tcPr>
            <w:tcW w:w="625" w:type="dxa"/>
          </w:tcPr>
          <w:p w14:paraId="7558D9D0" w14:textId="76670377" w:rsidR="0099438F" w:rsidRDefault="004D7568" w:rsidP="0099438F">
            <w:r>
              <w:t>5</w:t>
            </w:r>
          </w:p>
        </w:tc>
      </w:tr>
      <w:tr w:rsidR="0099438F" w14:paraId="7058066E" w14:textId="77777777" w:rsidTr="0099438F">
        <w:tc>
          <w:tcPr>
            <w:tcW w:w="895" w:type="dxa"/>
          </w:tcPr>
          <w:p w14:paraId="29643E67" w14:textId="77777777" w:rsidR="0099438F" w:rsidRDefault="0099438F" w:rsidP="0099438F">
            <w:pPr>
              <w:pStyle w:val="ListParagraph"/>
              <w:numPr>
                <w:ilvl w:val="0"/>
                <w:numId w:val="6"/>
              </w:numPr>
            </w:pPr>
          </w:p>
        </w:tc>
        <w:tc>
          <w:tcPr>
            <w:tcW w:w="7830" w:type="dxa"/>
          </w:tcPr>
          <w:p w14:paraId="05BAB616" w14:textId="4DF88277" w:rsidR="0099438F" w:rsidRDefault="00F70680" w:rsidP="0099438F">
            <w:r>
              <w:rPr>
                <w:rFonts w:ascii="Lato" w:hAnsi="Lato"/>
                <w:color w:val="000000"/>
                <w:shd w:val="clear" w:color="auto" w:fill="FFFFFF"/>
              </w:rPr>
              <w:t>Null value after treatment</w:t>
            </w:r>
          </w:p>
        </w:tc>
        <w:tc>
          <w:tcPr>
            <w:tcW w:w="625" w:type="dxa"/>
          </w:tcPr>
          <w:p w14:paraId="66E8141A" w14:textId="41CCFC9E" w:rsidR="0099438F" w:rsidRDefault="00F70680" w:rsidP="0099438F">
            <w:r>
              <w:t>9</w:t>
            </w:r>
          </w:p>
        </w:tc>
      </w:tr>
      <w:tr w:rsidR="0099438F" w14:paraId="3D8791BD" w14:textId="77777777" w:rsidTr="0099438F">
        <w:tc>
          <w:tcPr>
            <w:tcW w:w="895" w:type="dxa"/>
          </w:tcPr>
          <w:p w14:paraId="7BFB93C2" w14:textId="77777777" w:rsidR="0099438F" w:rsidRDefault="0099438F" w:rsidP="0099438F">
            <w:pPr>
              <w:pStyle w:val="ListParagraph"/>
              <w:numPr>
                <w:ilvl w:val="0"/>
                <w:numId w:val="6"/>
              </w:numPr>
            </w:pPr>
          </w:p>
        </w:tc>
        <w:tc>
          <w:tcPr>
            <w:tcW w:w="7830" w:type="dxa"/>
          </w:tcPr>
          <w:p w14:paraId="7D606598" w14:textId="3C040016" w:rsidR="0099438F" w:rsidRDefault="004D7568" w:rsidP="0099438F">
            <w:r>
              <w:t>VIF values</w:t>
            </w:r>
          </w:p>
        </w:tc>
        <w:tc>
          <w:tcPr>
            <w:tcW w:w="625" w:type="dxa"/>
          </w:tcPr>
          <w:p w14:paraId="76267C9D" w14:textId="6816B4C6" w:rsidR="0099438F" w:rsidRDefault="004D7568" w:rsidP="0099438F">
            <w:r>
              <w:t>12</w:t>
            </w:r>
          </w:p>
        </w:tc>
      </w:tr>
      <w:tr w:rsidR="0099438F" w14:paraId="251C8B53" w14:textId="77777777" w:rsidTr="0099438F">
        <w:tc>
          <w:tcPr>
            <w:tcW w:w="895" w:type="dxa"/>
          </w:tcPr>
          <w:p w14:paraId="14EEDF7F" w14:textId="77777777" w:rsidR="0099438F" w:rsidRDefault="0099438F" w:rsidP="0099438F">
            <w:pPr>
              <w:pStyle w:val="ListParagraph"/>
              <w:numPr>
                <w:ilvl w:val="0"/>
                <w:numId w:val="6"/>
              </w:numPr>
            </w:pPr>
          </w:p>
        </w:tc>
        <w:tc>
          <w:tcPr>
            <w:tcW w:w="7830" w:type="dxa"/>
          </w:tcPr>
          <w:p w14:paraId="2B00CAD4" w14:textId="5773E48B" w:rsidR="0099438F" w:rsidRDefault="004D7568" w:rsidP="0099438F">
            <w:r>
              <w:t>MODEL-1 summary</w:t>
            </w:r>
          </w:p>
        </w:tc>
        <w:tc>
          <w:tcPr>
            <w:tcW w:w="625" w:type="dxa"/>
          </w:tcPr>
          <w:p w14:paraId="5871E9A0" w14:textId="4C33E6A3" w:rsidR="0099438F" w:rsidRDefault="004D7568" w:rsidP="0099438F">
            <w:r>
              <w:t>14</w:t>
            </w:r>
          </w:p>
        </w:tc>
      </w:tr>
      <w:tr w:rsidR="0099438F" w14:paraId="7B8C8EC0" w14:textId="77777777" w:rsidTr="0099438F">
        <w:tc>
          <w:tcPr>
            <w:tcW w:w="895" w:type="dxa"/>
          </w:tcPr>
          <w:p w14:paraId="5319ADB7" w14:textId="77777777" w:rsidR="0099438F" w:rsidRDefault="0099438F" w:rsidP="0099438F">
            <w:pPr>
              <w:pStyle w:val="ListParagraph"/>
              <w:numPr>
                <w:ilvl w:val="0"/>
                <w:numId w:val="6"/>
              </w:numPr>
            </w:pPr>
          </w:p>
        </w:tc>
        <w:tc>
          <w:tcPr>
            <w:tcW w:w="7830" w:type="dxa"/>
          </w:tcPr>
          <w:p w14:paraId="1B2A3906" w14:textId="5AAA17F8" w:rsidR="0099438F" w:rsidRDefault="004D7568" w:rsidP="0099438F">
            <w:r>
              <w:t>MODEL-2 summary</w:t>
            </w:r>
          </w:p>
        </w:tc>
        <w:tc>
          <w:tcPr>
            <w:tcW w:w="625" w:type="dxa"/>
          </w:tcPr>
          <w:p w14:paraId="3DDA521A" w14:textId="3B796857" w:rsidR="0099438F" w:rsidRDefault="004D7568" w:rsidP="0099438F">
            <w:r>
              <w:t>16</w:t>
            </w:r>
          </w:p>
        </w:tc>
      </w:tr>
      <w:tr w:rsidR="004D7568" w14:paraId="644DBE11" w14:textId="77777777" w:rsidTr="0099438F">
        <w:tc>
          <w:tcPr>
            <w:tcW w:w="895" w:type="dxa"/>
          </w:tcPr>
          <w:p w14:paraId="2FE16CDE" w14:textId="77777777" w:rsidR="004D7568" w:rsidRDefault="004D7568" w:rsidP="0099438F">
            <w:pPr>
              <w:pStyle w:val="ListParagraph"/>
              <w:numPr>
                <w:ilvl w:val="0"/>
                <w:numId w:val="6"/>
              </w:numPr>
            </w:pPr>
          </w:p>
        </w:tc>
        <w:tc>
          <w:tcPr>
            <w:tcW w:w="7830" w:type="dxa"/>
          </w:tcPr>
          <w:p w14:paraId="761A4B6D" w14:textId="30AC94B8" w:rsidR="004D7568" w:rsidRDefault="004D7568" w:rsidP="0099438F">
            <w:r>
              <w:t>MODEL-3 summary</w:t>
            </w:r>
          </w:p>
        </w:tc>
        <w:tc>
          <w:tcPr>
            <w:tcW w:w="625" w:type="dxa"/>
          </w:tcPr>
          <w:p w14:paraId="69CC7913" w14:textId="046089BC" w:rsidR="004D7568" w:rsidRDefault="004D7568" w:rsidP="0099438F">
            <w:r>
              <w:t>17</w:t>
            </w:r>
          </w:p>
        </w:tc>
      </w:tr>
      <w:tr w:rsidR="004D7568" w14:paraId="622B04EC" w14:textId="77777777" w:rsidTr="0099438F">
        <w:tc>
          <w:tcPr>
            <w:tcW w:w="895" w:type="dxa"/>
          </w:tcPr>
          <w:p w14:paraId="16CB12FD" w14:textId="77777777" w:rsidR="004D7568" w:rsidRDefault="004D7568" w:rsidP="004D7568">
            <w:pPr>
              <w:pStyle w:val="ListParagraph"/>
              <w:numPr>
                <w:ilvl w:val="0"/>
                <w:numId w:val="6"/>
              </w:numPr>
            </w:pPr>
          </w:p>
        </w:tc>
        <w:tc>
          <w:tcPr>
            <w:tcW w:w="7830" w:type="dxa"/>
          </w:tcPr>
          <w:p w14:paraId="07A434E0" w14:textId="7BB5A947" w:rsidR="004D7568" w:rsidRDefault="004D7568" w:rsidP="004D7568">
            <w:r>
              <w:t>Classificationion report for training set with cut off 0.05</w:t>
            </w:r>
          </w:p>
        </w:tc>
        <w:tc>
          <w:tcPr>
            <w:tcW w:w="625" w:type="dxa"/>
          </w:tcPr>
          <w:p w14:paraId="418D3B5C" w14:textId="088E0924" w:rsidR="004D7568" w:rsidRDefault="004D7568" w:rsidP="004D7568">
            <w:r>
              <w:t>19</w:t>
            </w:r>
          </w:p>
        </w:tc>
      </w:tr>
      <w:tr w:rsidR="004D7568" w14:paraId="1D6A06B2" w14:textId="77777777" w:rsidTr="0099438F">
        <w:tc>
          <w:tcPr>
            <w:tcW w:w="895" w:type="dxa"/>
          </w:tcPr>
          <w:p w14:paraId="3A3AD056" w14:textId="77777777" w:rsidR="004D7568" w:rsidRDefault="004D7568" w:rsidP="004D7568">
            <w:pPr>
              <w:pStyle w:val="ListParagraph"/>
              <w:numPr>
                <w:ilvl w:val="0"/>
                <w:numId w:val="6"/>
              </w:numPr>
            </w:pPr>
          </w:p>
        </w:tc>
        <w:tc>
          <w:tcPr>
            <w:tcW w:w="7830" w:type="dxa"/>
          </w:tcPr>
          <w:p w14:paraId="7D573BC5" w14:textId="032C0A0C" w:rsidR="004D7568" w:rsidRDefault="004D7568" w:rsidP="004D7568">
            <w:r>
              <w:t>Classificationion report for test data set with cut off 0.05</w:t>
            </w:r>
          </w:p>
        </w:tc>
        <w:tc>
          <w:tcPr>
            <w:tcW w:w="625" w:type="dxa"/>
          </w:tcPr>
          <w:p w14:paraId="169CEE2E" w14:textId="6A07926C" w:rsidR="004D7568" w:rsidRDefault="004D7568" w:rsidP="004D7568">
            <w:r>
              <w:t>19</w:t>
            </w:r>
          </w:p>
        </w:tc>
      </w:tr>
      <w:tr w:rsidR="004D7568" w14:paraId="0CF516E8" w14:textId="77777777" w:rsidTr="0099438F">
        <w:tc>
          <w:tcPr>
            <w:tcW w:w="895" w:type="dxa"/>
          </w:tcPr>
          <w:p w14:paraId="1F9E0526" w14:textId="77777777" w:rsidR="004D7568" w:rsidRDefault="004D7568" w:rsidP="004D7568">
            <w:pPr>
              <w:pStyle w:val="ListParagraph"/>
              <w:numPr>
                <w:ilvl w:val="0"/>
                <w:numId w:val="6"/>
              </w:numPr>
            </w:pPr>
          </w:p>
        </w:tc>
        <w:tc>
          <w:tcPr>
            <w:tcW w:w="7830" w:type="dxa"/>
          </w:tcPr>
          <w:p w14:paraId="0C3833E3" w14:textId="2C555DDD" w:rsidR="004D7568" w:rsidRDefault="004D7568" w:rsidP="004D7568">
            <w:r>
              <w:t>Classificationion report for training set with cut off 0.05</w:t>
            </w:r>
          </w:p>
        </w:tc>
        <w:tc>
          <w:tcPr>
            <w:tcW w:w="625" w:type="dxa"/>
          </w:tcPr>
          <w:p w14:paraId="632B3DF7" w14:textId="49BEEEC5" w:rsidR="004D7568" w:rsidRDefault="004D7568" w:rsidP="004D7568">
            <w:r>
              <w:t>20</w:t>
            </w:r>
          </w:p>
        </w:tc>
      </w:tr>
      <w:tr w:rsidR="004D7568" w14:paraId="338AD90A" w14:textId="77777777" w:rsidTr="0099438F">
        <w:tc>
          <w:tcPr>
            <w:tcW w:w="895" w:type="dxa"/>
          </w:tcPr>
          <w:p w14:paraId="669F2B60" w14:textId="77777777" w:rsidR="004D7568" w:rsidRDefault="004D7568" w:rsidP="004D7568">
            <w:pPr>
              <w:pStyle w:val="ListParagraph"/>
              <w:numPr>
                <w:ilvl w:val="0"/>
                <w:numId w:val="6"/>
              </w:numPr>
            </w:pPr>
          </w:p>
        </w:tc>
        <w:tc>
          <w:tcPr>
            <w:tcW w:w="7830" w:type="dxa"/>
          </w:tcPr>
          <w:p w14:paraId="034FEFF3" w14:textId="1C9CBE03" w:rsidR="004D7568" w:rsidRDefault="004D7568" w:rsidP="004D7568">
            <w:r>
              <w:t>Classificationion report for test data set with cut off 0.05</w:t>
            </w:r>
          </w:p>
        </w:tc>
        <w:tc>
          <w:tcPr>
            <w:tcW w:w="625" w:type="dxa"/>
          </w:tcPr>
          <w:p w14:paraId="2CB4EA3C" w14:textId="28DAD7B4" w:rsidR="004D7568" w:rsidRDefault="004D7568" w:rsidP="004D7568">
            <w:r>
              <w:t>21</w:t>
            </w:r>
          </w:p>
        </w:tc>
      </w:tr>
    </w:tbl>
    <w:p w14:paraId="5487AC11" w14:textId="77777777" w:rsidR="0048199C" w:rsidRDefault="0048199C" w:rsidP="00C63481">
      <w:pPr>
        <w:rPr>
          <w:b/>
          <w:bCs/>
          <w:sz w:val="40"/>
          <w:szCs w:val="40"/>
        </w:rPr>
      </w:pPr>
    </w:p>
    <w:p w14:paraId="3487BDF9" w14:textId="7C75F6BD" w:rsidR="00C63481" w:rsidRDefault="00C63481" w:rsidP="00C63481">
      <w:pPr>
        <w:rPr>
          <w:b/>
          <w:bCs/>
          <w:sz w:val="40"/>
          <w:szCs w:val="40"/>
        </w:rPr>
      </w:pPr>
      <w:r w:rsidRPr="00C63481">
        <w:rPr>
          <w:b/>
          <w:bCs/>
          <w:sz w:val="40"/>
          <w:szCs w:val="40"/>
        </w:rPr>
        <w:lastRenderedPageBreak/>
        <w:t>PROBLEM:</w:t>
      </w:r>
    </w:p>
    <w:p w14:paraId="4F963FB5" w14:textId="67FA1A06" w:rsidR="00C63481" w:rsidRPr="00C63481" w:rsidRDefault="00C63481" w:rsidP="00C63481">
      <w:pPr>
        <w:shd w:val="clear" w:color="auto" w:fill="FFFFFF"/>
        <w:spacing w:before="180" w:after="180" w:line="240" w:lineRule="auto"/>
        <w:rPr>
          <w:rFonts w:ascii="Lato" w:eastAsia="Times New Roman" w:hAnsi="Lato" w:cs="Times New Roman"/>
          <w:color w:val="000000"/>
          <w:kern w:val="0"/>
          <w:sz w:val="24"/>
          <w:szCs w:val="24"/>
          <w:shd w:val="clear" w:color="auto" w:fill="FFFFFF"/>
          <w:lang w:bidi="ar-SA"/>
          <w14:ligatures w14:val="none"/>
        </w:rPr>
      </w:pPr>
      <w:r w:rsidRPr="00C63481">
        <w:rPr>
          <w:rFonts w:ascii="Lato" w:eastAsia="Times New Roman" w:hAnsi="Lato" w:cs="Times New Roman"/>
          <w:color w:val="000000"/>
          <w:kern w:val="0"/>
          <w:sz w:val="24"/>
          <w:szCs w:val="24"/>
          <w:shd w:val="clear" w:color="auto" w:fill="FFFFFF"/>
          <w:lang w:bidi="ar-SA"/>
          <w14:ligatures w14:val="none"/>
        </w:rPr>
        <w:t>Businesses or companies can fall prey to default if they are not able to keep up their debt obligations. Defaults will lead to a lower credit rating for the company</w:t>
      </w:r>
      <w:r w:rsidRPr="00760781">
        <w:rPr>
          <w:rFonts w:ascii="Lato" w:eastAsia="Times New Roman" w:hAnsi="Lato" w:cs="Times New Roman"/>
          <w:color w:val="000000"/>
          <w:kern w:val="0"/>
          <w:sz w:val="24"/>
          <w:szCs w:val="24"/>
          <w:shd w:val="clear" w:color="auto" w:fill="FFFFFF"/>
          <w:lang w:bidi="ar-SA"/>
          <w14:ligatures w14:val="none"/>
        </w:rPr>
        <w:t>, reducing</w:t>
      </w:r>
      <w:r w:rsidRPr="00C63481">
        <w:rPr>
          <w:rFonts w:ascii="Lato" w:eastAsia="Times New Roman" w:hAnsi="Lato" w:cs="Times New Roman"/>
          <w:color w:val="000000"/>
          <w:kern w:val="0"/>
          <w:sz w:val="24"/>
          <w:szCs w:val="24"/>
          <w:shd w:val="clear" w:color="auto" w:fill="FFFFFF"/>
          <w:lang w:bidi="ar-SA"/>
          <w14:ligatures w14:val="none"/>
        </w:rPr>
        <w:t xml:space="preserve"> its chances of getting credit in the future and may have to pay higher </w:t>
      </w:r>
      <w:r w:rsidRPr="00760781">
        <w:rPr>
          <w:rFonts w:ascii="Lato" w:eastAsia="Times New Roman" w:hAnsi="Lato" w:cs="Times New Roman"/>
          <w:color w:val="000000"/>
          <w:kern w:val="0"/>
          <w:sz w:val="24"/>
          <w:szCs w:val="24"/>
          <w:shd w:val="clear" w:color="auto" w:fill="FFFFFF"/>
          <w:lang w:bidi="ar-SA"/>
          <w14:ligatures w14:val="none"/>
        </w:rPr>
        <w:t>interest</w:t>
      </w:r>
      <w:r w:rsidRPr="00C63481">
        <w:rPr>
          <w:rFonts w:ascii="Lato" w:eastAsia="Times New Roman" w:hAnsi="Lato" w:cs="Times New Roman"/>
          <w:color w:val="000000"/>
          <w:kern w:val="0"/>
          <w:sz w:val="24"/>
          <w:szCs w:val="24"/>
          <w:shd w:val="clear" w:color="auto" w:fill="FFFFFF"/>
          <w:lang w:bidi="ar-SA"/>
          <w14:ligatures w14:val="none"/>
        </w:rPr>
        <w:t xml:space="preserve"> on existing debts as well as any new obligations. From an investor's point of view, he would want to invest in a company if it is capable of handling its financial obligations, can grow quickly, and is able to manage the growth scale.</w:t>
      </w:r>
    </w:p>
    <w:p w14:paraId="5216EBF4" w14:textId="54F3D104" w:rsidR="00C63481" w:rsidRPr="00C63481" w:rsidRDefault="00C63481" w:rsidP="00C63481">
      <w:pPr>
        <w:shd w:val="clear" w:color="auto" w:fill="FFFFFF"/>
        <w:spacing w:before="180" w:after="180" w:line="240" w:lineRule="auto"/>
        <w:rPr>
          <w:rFonts w:ascii="Lato" w:eastAsia="Times New Roman" w:hAnsi="Lato" w:cs="Times New Roman"/>
          <w:color w:val="000000"/>
          <w:kern w:val="0"/>
          <w:sz w:val="24"/>
          <w:szCs w:val="24"/>
          <w:shd w:val="clear" w:color="auto" w:fill="FFFFFF"/>
          <w:lang w:bidi="ar-SA"/>
          <w14:ligatures w14:val="none"/>
        </w:rPr>
      </w:pPr>
      <w:r w:rsidRPr="00C63481">
        <w:rPr>
          <w:rFonts w:ascii="Lato" w:eastAsia="Times New Roman" w:hAnsi="Lato" w:cs="Times New Roman"/>
          <w:color w:val="000000"/>
          <w:kern w:val="0"/>
          <w:sz w:val="24"/>
          <w:szCs w:val="24"/>
          <w:shd w:val="clear" w:color="auto" w:fill="FFFFFF"/>
          <w:lang w:bidi="ar-SA"/>
          <w14:ligatures w14:val="none"/>
        </w:rPr>
        <w:t xml:space="preserve">A balance sheet is a </w:t>
      </w:r>
      <w:r w:rsidRPr="00760781">
        <w:rPr>
          <w:rFonts w:ascii="Lato" w:eastAsia="Times New Roman" w:hAnsi="Lato" w:cs="Times New Roman"/>
          <w:color w:val="000000"/>
          <w:kern w:val="0"/>
          <w:sz w:val="24"/>
          <w:szCs w:val="24"/>
          <w:shd w:val="clear" w:color="auto" w:fill="FFFFFF"/>
          <w:lang w:bidi="ar-SA"/>
          <w14:ligatures w14:val="none"/>
        </w:rPr>
        <w:t>company’s financial statement</w:t>
      </w:r>
      <w:r w:rsidRPr="00C63481">
        <w:rPr>
          <w:rFonts w:ascii="Lato" w:eastAsia="Times New Roman" w:hAnsi="Lato" w:cs="Times New Roman"/>
          <w:color w:val="000000"/>
          <w:kern w:val="0"/>
          <w:sz w:val="24"/>
          <w:szCs w:val="24"/>
          <w:shd w:val="clear" w:color="auto" w:fill="FFFFFF"/>
          <w:lang w:bidi="ar-SA"/>
          <w14:ligatures w14:val="none"/>
        </w:rPr>
        <w:t xml:space="preserve"> that provides a snapshot of what a company owns, owes, and the amount invested by the shareholders. Thus, it is an important tool that helps evaluate the performance of a business.</w:t>
      </w:r>
    </w:p>
    <w:p w14:paraId="5466CA61" w14:textId="77777777" w:rsidR="00C63481" w:rsidRPr="00760781" w:rsidRDefault="00C63481" w:rsidP="00C63481">
      <w:pPr>
        <w:shd w:val="clear" w:color="auto" w:fill="FFFFFF"/>
        <w:spacing w:after="0" w:line="240" w:lineRule="auto"/>
        <w:rPr>
          <w:rFonts w:ascii="Lato" w:eastAsia="Times New Roman" w:hAnsi="Lato" w:cs="Times New Roman"/>
          <w:color w:val="000000"/>
          <w:kern w:val="0"/>
          <w:sz w:val="24"/>
          <w:szCs w:val="24"/>
          <w:shd w:val="clear" w:color="auto" w:fill="FFFFFF"/>
          <w:lang w:bidi="ar-SA"/>
          <w14:ligatures w14:val="none"/>
        </w:rPr>
      </w:pPr>
      <w:r w:rsidRPr="00C63481">
        <w:rPr>
          <w:rFonts w:ascii="Lato" w:eastAsia="Times New Roman" w:hAnsi="Lato" w:cs="Times New Roman"/>
          <w:color w:val="000000"/>
          <w:kern w:val="0"/>
          <w:sz w:val="24"/>
          <w:szCs w:val="24"/>
          <w:shd w:val="clear" w:color="auto" w:fill="FFFFFF"/>
          <w:lang w:bidi="ar-SA"/>
          <w14:ligatures w14:val="none"/>
        </w:rPr>
        <w:t>Data that is available includes information from the financial statement of the companies for the previous year.</w:t>
      </w:r>
    </w:p>
    <w:p w14:paraId="29F70627" w14:textId="77777777" w:rsidR="00C63481" w:rsidRPr="00760781" w:rsidRDefault="00C63481" w:rsidP="00C63481">
      <w:pPr>
        <w:shd w:val="clear" w:color="auto" w:fill="FFFFFF"/>
        <w:spacing w:after="0" w:line="240" w:lineRule="auto"/>
        <w:rPr>
          <w:rFonts w:ascii="Lato" w:eastAsia="Times New Roman" w:hAnsi="Lato" w:cs="Times New Roman"/>
          <w:color w:val="000000"/>
          <w:kern w:val="0"/>
          <w:sz w:val="24"/>
          <w:szCs w:val="24"/>
          <w:shd w:val="clear" w:color="auto" w:fill="FFFFFF"/>
          <w:lang w:bidi="ar-SA"/>
          <w14:ligatures w14:val="none"/>
        </w:rPr>
      </w:pPr>
    </w:p>
    <w:p w14:paraId="7F69DAA7" w14:textId="0246CA39" w:rsidR="00C63481" w:rsidRPr="00760781" w:rsidRDefault="00C63481" w:rsidP="00C63481">
      <w:pPr>
        <w:shd w:val="clear" w:color="auto" w:fill="FFFFFF"/>
        <w:spacing w:after="0" w:line="240" w:lineRule="auto"/>
        <w:rPr>
          <w:rFonts w:ascii="Lato" w:eastAsia="Times New Roman" w:hAnsi="Lato" w:cs="Times New Roman"/>
          <w:b/>
          <w:bCs/>
          <w:color w:val="000000"/>
          <w:kern w:val="0"/>
          <w:sz w:val="24"/>
          <w:szCs w:val="24"/>
          <w:shd w:val="clear" w:color="auto" w:fill="FFFFFF"/>
          <w:lang w:bidi="ar-SA"/>
          <w14:ligatures w14:val="none"/>
        </w:rPr>
      </w:pPr>
      <w:r w:rsidRPr="00760781">
        <w:rPr>
          <w:rFonts w:ascii="Lato" w:eastAsia="Times New Roman" w:hAnsi="Lato" w:cs="Times New Roman"/>
          <w:b/>
          <w:bCs/>
          <w:color w:val="000000"/>
          <w:kern w:val="0"/>
          <w:sz w:val="24"/>
          <w:szCs w:val="24"/>
          <w:shd w:val="clear" w:color="auto" w:fill="FFFFFF"/>
          <w:lang w:bidi="ar-SA"/>
          <w14:ligatures w14:val="none"/>
        </w:rPr>
        <w:t>Import the data:</w:t>
      </w:r>
    </w:p>
    <w:p w14:paraId="5B5A00E3" w14:textId="77777777" w:rsidR="00C63481" w:rsidRPr="00760781" w:rsidRDefault="00C63481" w:rsidP="00C63481">
      <w:pPr>
        <w:shd w:val="clear" w:color="auto" w:fill="FFFFFF"/>
        <w:spacing w:after="0" w:line="240" w:lineRule="auto"/>
        <w:rPr>
          <w:rFonts w:ascii="Lato" w:eastAsia="Times New Roman" w:hAnsi="Lato" w:cs="Times New Roman"/>
          <w:b/>
          <w:bCs/>
          <w:color w:val="000000"/>
          <w:kern w:val="0"/>
          <w:sz w:val="24"/>
          <w:szCs w:val="24"/>
          <w:shd w:val="clear" w:color="auto" w:fill="FFFFFF"/>
          <w:lang w:bidi="ar-SA"/>
          <w14:ligatures w14:val="none"/>
        </w:rPr>
      </w:pPr>
    </w:p>
    <w:p w14:paraId="17F50D4D" w14:textId="70DDB3A9" w:rsidR="00760781" w:rsidRPr="008B1CA5" w:rsidRDefault="00760781" w:rsidP="008B1CA5">
      <w:pPr>
        <w:rPr>
          <w:rFonts w:eastAsia="Times New Roman" w:cstheme="minorHAnsi"/>
          <w:color w:val="000000"/>
          <w:kern w:val="0"/>
          <w:sz w:val="24"/>
          <w:szCs w:val="24"/>
          <w:shd w:val="clear" w:color="auto" w:fill="FFFFFF"/>
          <w:lang w:bidi="ar-SA"/>
          <w14:ligatures w14:val="none"/>
        </w:rPr>
      </w:pPr>
      <w:bookmarkStart w:id="0" w:name="_Hlk126513272"/>
      <w:r w:rsidRPr="008B1CA5">
        <w:rPr>
          <w:rFonts w:eastAsia="Times New Roman" w:cstheme="minorHAnsi"/>
          <w:color w:val="000000"/>
          <w:kern w:val="0"/>
          <w:sz w:val="24"/>
          <w:szCs w:val="24"/>
          <w:shd w:val="clear" w:color="auto" w:fill="FFFFFF"/>
          <w:lang w:bidi="ar-SA"/>
          <w14:ligatures w14:val="none"/>
        </w:rPr>
        <w:t>To check the data, we must import all the libraries and load the dataset.</w:t>
      </w:r>
    </w:p>
    <w:p w14:paraId="15FE6BF5" w14:textId="0BE06CBA" w:rsidR="00760781" w:rsidRPr="008B1CA5" w:rsidRDefault="00760781"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t xml:space="preserve">We first use the read_excel function from pandas to read the excel file CompData.xlsx. </w:t>
      </w:r>
    </w:p>
    <w:p w14:paraId="2F0BFB52" w14:textId="77777777" w:rsidR="00760781" w:rsidRPr="008B1CA5" w:rsidRDefault="00760781"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t>First, see the first five rows of the data. This helps to know about the data and columns.</w:t>
      </w:r>
    </w:p>
    <w:p w14:paraId="16918565" w14:textId="6B1548C6" w:rsidR="00760781" w:rsidRDefault="00760781" w:rsidP="00760781">
      <w:pPr>
        <w:pStyle w:val="NormalWeb"/>
        <w:shd w:val="clear" w:color="auto" w:fill="FFFFFF"/>
        <w:spacing w:before="180" w:beforeAutospacing="0" w:after="180" w:afterAutospacing="0"/>
        <w:ind w:left="390"/>
        <w:jc w:val="center"/>
        <w:rPr>
          <w:rFonts w:ascii="Lato" w:hAnsi="Lato"/>
          <w:color w:val="000000"/>
          <w:shd w:val="clear" w:color="auto" w:fill="FFFFFF"/>
        </w:rPr>
      </w:pPr>
      <w:bookmarkStart w:id="1" w:name="_Hlk126513526"/>
      <w:r>
        <w:rPr>
          <w:rFonts w:ascii="Lato" w:hAnsi="Lato"/>
          <w:color w:val="000000"/>
          <w:shd w:val="clear" w:color="auto" w:fill="FFFFFF"/>
        </w:rPr>
        <w:t xml:space="preserve">Table 1: Head of the </w:t>
      </w:r>
      <w:bookmarkEnd w:id="1"/>
      <w:r>
        <w:rPr>
          <w:rFonts w:ascii="Lato" w:hAnsi="Lato"/>
          <w:color w:val="000000"/>
          <w:shd w:val="clear" w:color="auto" w:fill="FFFFFF"/>
        </w:rPr>
        <w:t>Credit Risk data</w:t>
      </w:r>
    </w:p>
    <w:p w14:paraId="5CAEF8C4" w14:textId="1F6533B3" w:rsidR="00760781" w:rsidRDefault="00760781" w:rsidP="00760781">
      <w:pPr>
        <w:pStyle w:val="NormalWeb"/>
        <w:shd w:val="clear" w:color="auto" w:fill="FFFFFF"/>
        <w:spacing w:before="180" w:beforeAutospacing="0" w:after="180" w:afterAutospacing="0"/>
        <w:ind w:left="390"/>
        <w:rPr>
          <w:rFonts w:ascii="Lato" w:hAnsi="Lato"/>
          <w:color w:val="000000"/>
          <w:shd w:val="clear" w:color="auto" w:fill="FFFFFF"/>
        </w:rPr>
      </w:pPr>
      <w:r w:rsidRPr="00760781">
        <w:rPr>
          <w:rFonts w:ascii="Lato" w:hAnsi="Lato"/>
          <w:noProof/>
          <w:color w:val="000000"/>
          <w:shd w:val="clear" w:color="auto" w:fill="FFFFFF"/>
        </w:rPr>
        <w:drawing>
          <wp:inline distT="0" distB="0" distL="0" distR="0" wp14:anchorId="087D23FC" wp14:editId="2BF79EB7">
            <wp:extent cx="5943600" cy="1169670"/>
            <wp:effectExtent l="0" t="0" r="0" b="0"/>
            <wp:docPr id="14247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30052" name=""/>
                    <pic:cNvPicPr/>
                  </pic:nvPicPr>
                  <pic:blipFill>
                    <a:blip r:embed="rId8"/>
                    <a:stretch>
                      <a:fillRect/>
                    </a:stretch>
                  </pic:blipFill>
                  <pic:spPr>
                    <a:xfrm>
                      <a:off x="0" y="0"/>
                      <a:ext cx="5943600" cy="1169670"/>
                    </a:xfrm>
                    <a:prstGeom prst="rect">
                      <a:avLst/>
                    </a:prstGeom>
                  </pic:spPr>
                </pic:pic>
              </a:graphicData>
            </a:graphic>
          </wp:inline>
        </w:drawing>
      </w:r>
    </w:p>
    <w:p w14:paraId="4F4BA171" w14:textId="77777777" w:rsidR="00760781" w:rsidRDefault="00760781" w:rsidP="00760781">
      <w:pPr>
        <w:pStyle w:val="NormalWeb"/>
        <w:shd w:val="clear" w:color="auto" w:fill="FFFFFF"/>
        <w:spacing w:before="180" w:beforeAutospacing="0" w:after="180" w:afterAutospacing="0"/>
        <w:ind w:left="390"/>
        <w:rPr>
          <w:rFonts w:ascii="Lato" w:hAnsi="Lato"/>
          <w:color w:val="000000"/>
          <w:shd w:val="clear" w:color="auto" w:fill="FFFFFF"/>
        </w:rPr>
      </w:pPr>
      <w:bookmarkStart w:id="2" w:name="_Hlk126513570"/>
      <w:bookmarkEnd w:id="0"/>
      <w:r>
        <w:rPr>
          <w:rFonts w:ascii="Lato" w:hAnsi="Lato"/>
          <w:color w:val="000000"/>
          <w:shd w:val="clear" w:color="auto" w:fill="FFFFFF"/>
        </w:rPr>
        <w:t>Next, check the basic information of the dataset, this can be done by using info() function</w:t>
      </w:r>
      <w:bookmarkEnd w:id="2"/>
      <w:r>
        <w:rPr>
          <w:rFonts w:ascii="Lato" w:hAnsi="Lato"/>
          <w:color w:val="000000"/>
          <w:shd w:val="clear" w:color="auto" w:fill="FFFFFF"/>
        </w:rPr>
        <w:t xml:space="preserve">. </w:t>
      </w:r>
    </w:p>
    <w:p w14:paraId="4D8A0C3E" w14:textId="7FD57840" w:rsidR="00760781" w:rsidRDefault="00760781" w:rsidP="00C621CD">
      <w:pPr>
        <w:pStyle w:val="NormalWeb"/>
        <w:shd w:val="clear" w:color="auto" w:fill="FFFFFF"/>
        <w:spacing w:before="180" w:beforeAutospacing="0" w:after="180" w:afterAutospacing="0"/>
        <w:ind w:left="390"/>
        <w:jc w:val="center"/>
        <w:rPr>
          <w:rFonts w:ascii="Lato" w:hAnsi="Lato"/>
          <w:color w:val="000000"/>
          <w:shd w:val="clear" w:color="auto" w:fill="FFFFFF"/>
        </w:rPr>
      </w:pPr>
      <w:bookmarkStart w:id="3" w:name="_Hlk126513616"/>
      <w:r>
        <w:rPr>
          <w:rFonts w:ascii="Lato" w:hAnsi="Lato"/>
          <w:color w:val="000000"/>
          <w:shd w:val="clear" w:color="auto" w:fill="FFFFFF"/>
        </w:rPr>
        <w:t>Table 2: Basic information of Credit Risk data</w:t>
      </w:r>
      <w:bookmarkEnd w:id="3"/>
    </w:p>
    <w:tbl>
      <w:tblPr>
        <w:tblW w:w="7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4888"/>
        <w:gridCol w:w="973"/>
        <w:gridCol w:w="973"/>
      </w:tblGrid>
      <w:tr w:rsidR="00C621CD" w:rsidRPr="00C621CD" w14:paraId="072721CE" w14:textId="77777777" w:rsidTr="00C621CD">
        <w:trPr>
          <w:trHeight w:val="300"/>
        </w:trPr>
        <w:tc>
          <w:tcPr>
            <w:tcW w:w="973" w:type="dxa"/>
            <w:shd w:val="clear" w:color="auto" w:fill="auto"/>
            <w:noWrap/>
            <w:vAlign w:val="bottom"/>
            <w:hideMark/>
          </w:tcPr>
          <w:p w14:paraId="6F45A3C5" w14:textId="100409C4"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w:t>
            </w:r>
          </w:p>
        </w:tc>
        <w:tc>
          <w:tcPr>
            <w:tcW w:w="4888" w:type="dxa"/>
            <w:shd w:val="clear" w:color="auto" w:fill="auto"/>
            <w:noWrap/>
            <w:vAlign w:val="bottom"/>
            <w:hideMark/>
          </w:tcPr>
          <w:p w14:paraId="5DA8BE6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column</w:t>
            </w:r>
          </w:p>
        </w:tc>
        <w:tc>
          <w:tcPr>
            <w:tcW w:w="973" w:type="dxa"/>
            <w:shd w:val="clear" w:color="auto" w:fill="auto"/>
            <w:noWrap/>
            <w:vAlign w:val="bottom"/>
            <w:hideMark/>
          </w:tcPr>
          <w:p w14:paraId="2D9DE078" w14:textId="05AEE3C0" w:rsidR="00C621CD" w:rsidRPr="00C621CD" w:rsidRDefault="00C621CD" w:rsidP="00C621CD">
            <w:pPr>
              <w:spacing w:after="0" w:line="240" w:lineRule="auto"/>
              <w:jc w:val="center"/>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non null count</w:t>
            </w:r>
          </w:p>
        </w:tc>
        <w:tc>
          <w:tcPr>
            <w:tcW w:w="973" w:type="dxa"/>
            <w:shd w:val="clear" w:color="auto" w:fill="auto"/>
            <w:noWrap/>
            <w:vAlign w:val="bottom"/>
            <w:hideMark/>
          </w:tcPr>
          <w:p w14:paraId="1CB92E0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Dtype</w:t>
            </w:r>
          </w:p>
        </w:tc>
      </w:tr>
      <w:tr w:rsidR="00C621CD" w:rsidRPr="00C621CD" w14:paraId="166A9918" w14:textId="77777777" w:rsidTr="00C621CD">
        <w:trPr>
          <w:trHeight w:val="300"/>
        </w:trPr>
        <w:tc>
          <w:tcPr>
            <w:tcW w:w="973" w:type="dxa"/>
            <w:shd w:val="clear" w:color="auto" w:fill="auto"/>
            <w:noWrap/>
            <w:vAlign w:val="center"/>
            <w:hideMark/>
          </w:tcPr>
          <w:p w14:paraId="034880DB"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0</w:t>
            </w:r>
          </w:p>
        </w:tc>
        <w:tc>
          <w:tcPr>
            <w:tcW w:w="4888" w:type="dxa"/>
            <w:shd w:val="clear" w:color="auto" w:fill="auto"/>
            <w:noWrap/>
            <w:vAlign w:val="bottom"/>
            <w:hideMark/>
          </w:tcPr>
          <w:p w14:paraId="0F83FAB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Co_Code</w:t>
            </w:r>
          </w:p>
        </w:tc>
        <w:tc>
          <w:tcPr>
            <w:tcW w:w="973" w:type="dxa"/>
            <w:shd w:val="clear" w:color="auto" w:fill="auto"/>
            <w:noWrap/>
            <w:vAlign w:val="bottom"/>
            <w:hideMark/>
          </w:tcPr>
          <w:p w14:paraId="55354DCA"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78F62807"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int64</w:t>
            </w:r>
          </w:p>
        </w:tc>
      </w:tr>
      <w:tr w:rsidR="00C621CD" w:rsidRPr="00C621CD" w14:paraId="69E1EDC5" w14:textId="77777777" w:rsidTr="00C621CD">
        <w:trPr>
          <w:trHeight w:val="300"/>
        </w:trPr>
        <w:tc>
          <w:tcPr>
            <w:tcW w:w="973" w:type="dxa"/>
            <w:shd w:val="clear" w:color="auto" w:fill="auto"/>
            <w:noWrap/>
            <w:vAlign w:val="center"/>
            <w:hideMark/>
          </w:tcPr>
          <w:p w14:paraId="127FEDA3"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w:t>
            </w:r>
          </w:p>
        </w:tc>
        <w:tc>
          <w:tcPr>
            <w:tcW w:w="4888" w:type="dxa"/>
            <w:shd w:val="clear" w:color="auto" w:fill="auto"/>
            <w:noWrap/>
            <w:vAlign w:val="bottom"/>
            <w:hideMark/>
          </w:tcPr>
          <w:p w14:paraId="50CC375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Co_Name</w:t>
            </w:r>
          </w:p>
        </w:tc>
        <w:tc>
          <w:tcPr>
            <w:tcW w:w="973" w:type="dxa"/>
            <w:shd w:val="clear" w:color="auto" w:fill="auto"/>
            <w:noWrap/>
            <w:vAlign w:val="bottom"/>
            <w:hideMark/>
          </w:tcPr>
          <w:p w14:paraId="4574F0FB"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24DB33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object</w:t>
            </w:r>
          </w:p>
        </w:tc>
      </w:tr>
      <w:tr w:rsidR="00C621CD" w:rsidRPr="00C621CD" w14:paraId="19719103" w14:textId="77777777" w:rsidTr="00C621CD">
        <w:trPr>
          <w:trHeight w:val="300"/>
        </w:trPr>
        <w:tc>
          <w:tcPr>
            <w:tcW w:w="973" w:type="dxa"/>
            <w:shd w:val="clear" w:color="auto" w:fill="auto"/>
            <w:noWrap/>
            <w:vAlign w:val="center"/>
            <w:hideMark/>
          </w:tcPr>
          <w:p w14:paraId="1B6B8AC4"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w:t>
            </w:r>
          </w:p>
        </w:tc>
        <w:tc>
          <w:tcPr>
            <w:tcW w:w="4888" w:type="dxa"/>
            <w:shd w:val="clear" w:color="auto" w:fill="auto"/>
            <w:noWrap/>
            <w:vAlign w:val="bottom"/>
            <w:hideMark/>
          </w:tcPr>
          <w:p w14:paraId="07B73FC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_Operating_Expense_Rate</w:t>
            </w:r>
          </w:p>
        </w:tc>
        <w:tc>
          <w:tcPr>
            <w:tcW w:w="973" w:type="dxa"/>
            <w:shd w:val="clear" w:color="auto" w:fill="auto"/>
            <w:noWrap/>
            <w:vAlign w:val="bottom"/>
            <w:hideMark/>
          </w:tcPr>
          <w:p w14:paraId="1C1635BF"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B18975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4E88FEF" w14:textId="77777777" w:rsidTr="00C621CD">
        <w:trPr>
          <w:trHeight w:val="300"/>
        </w:trPr>
        <w:tc>
          <w:tcPr>
            <w:tcW w:w="973" w:type="dxa"/>
            <w:shd w:val="clear" w:color="auto" w:fill="auto"/>
            <w:noWrap/>
            <w:vAlign w:val="center"/>
            <w:hideMark/>
          </w:tcPr>
          <w:p w14:paraId="34D4D55D"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w:t>
            </w:r>
          </w:p>
        </w:tc>
        <w:tc>
          <w:tcPr>
            <w:tcW w:w="4888" w:type="dxa"/>
            <w:shd w:val="clear" w:color="auto" w:fill="auto"/>
            <w:noWrap/>
            <w:vAlign w:val="bottom"/>
            <w:hideMark/>
          </w:tcPr>
          <w:p w14:paraId="640A303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_Research_and_development_expense_rate</w:t>
            </w:r>
          </w:p>
        </w:tc>
        <w:tc>
          <w:tcPr>
            <w:tcW w:w="973" w:type="dxa"/>
            <w:shd w:val="clear" w:color="auto" w:fill="auto"/>
            <w:noWrap/>
            <w:vAlign w:val="bottom"/>
            <w:hideMark/>
          </w:tcPr>
          <w:p w14:paraId="75E9A418"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F492A4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F844FC7" w14:textId="77777777" w:rsidTr="00C621CD">
        <w:trPr>
          <w:trHeight w:val="300"/>
        </w:trPr>
        <w:tc>
          <w:tcPr>
            <w:tcW w:w="973" w:type="dxa"/>
            <w:shd w:val="clear" w:color="auto" w:fill="auto"/>
            <w:noWrap/>
            <w:vAlign w:val="center"/>
            <w:hideMark/>
          </w:tcPr>
          <w:p w14:paraId="78E693F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w:t>
            </w:r>
          </w:p>
        </w:tc>
        <w:tc>
          <w:tcPr>
            <w:tcW w:w="4888" w:type="dxa"/>
            <w:shd w:val="clear" w:color="auto" w:fill="auto"/>
            <w:noWrap/>
            <w:vAlign w:val="bottom"/>
            <w:hideMark/>
          </w:tcPr>
          <w:p w14:paraId="40C8851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_Cash_flow_rate</w:t>
            </w:r>
          </w:p>
        </w:tc>
        <w:tc>
          <w:tcPr>
            <w:tcW w:w="973" w:type="dxa"/>
            <w:shd w:val="clear" w:color="auto" w:fill="auto"/>
            <w:noWrap/>
            <w:vAlign w:val="bottom"/>
            <w:hideMark/>
          </w:tcPr>
          <w:p w14:paraId="67A77D8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F8795A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0E45CBA" w14:textId="77777777" w:rsidTr="00C621CD">
        <w:trPr>
          <w:trHeight w:val="300"/>
        </w:trPr>
        <w:tc>
          <w:tcPr>
            <w:tcW w:w="973" w:type="dxa"/>
            <w:shd w:val="clear" w:color="auto" w:fill="auto"/>
            <w:noWrap/>
            <w:vAlign w:val="center"/>
            <w:hideMark/>
          </w:tcPr>
          <w:p w14:paraId="01F55CAA"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w:t>
            </w:r>
          </w:p>
        </w:tc>
        <w:tc>
          <w:tcPr>
            <w:tcW w:w="4888" w:type="dxa"/>
            <w:shd w:val="clear" w:color="auto" w:fill="auto"/>
            <w:noWrap/>
            <w:vAlign w:val="bottom"/>
            <w:hideMark/>
          </w:tcPr>
          <w:p w14:paraId="3CF0914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_Interest_bearing_debt_interest_rate</w:t>
            </w:r>
          </w:p>
        </w:tc>
        <w:tc>
          <w:tcPr>
            <w:tcW w:w="973" w:type="dxa"/>
            <w:shd w:val="clear" w:color="auto" w:fill="auto"/>
            <w:noWrap/>
            <w:vAlign w:val="bottom"/>
            <w:hideMark/>
          </w:tcPr>
          <w:p w14:paraId="7402B22D"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67A679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0B991D2" w14:textId="77777777" w:rsidTr="00C621CD">
        <w:trPr>
          <w:trHeight w:val="300"/>
        </w:trPr>
        <w:tc>
          <w:tcPr>
            <w:tcW w:w="973" w:type="dxa"/>
            <w:shd w:val="clear" w:color="auto" w:fill="auto"/>
            <w:noWrap/>
            <w:vAlign w:val="center"/>
            <w:hideMark/>
          </w:tcPr>
          <w:p w14:paraId="13C61BB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6</w:t>
            </w:r>
          </w:p>
        </w:tc>
        <w:tc>
          <w:tcPr>
            <w:tcW w:w="4888" w:type="dxa"/>
            <w:shd w:val="clear" w:color="auto" w:fill="auto"/>
            <w:noWrap/>
            <w:vAlign w:val="bottom"/>
            <w:hideMark/>
          </w:tcPr>
          <w:p w14:paraId="32232F8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_Tax_rate_A</w:t>
            </w:r>
          </w:p>
        </w:tc>
        <w:tc>
          <w:tcPr>
            <w:tcW w:w="973" w:type="dxa"/>
            <w:shd w:val="clear" w:color="auto" w:fill="auto"/>
            <w:noWrap/>
            <w:vAlign w:val="bottom"/>
            <w:hideMark/>
          </w:tcPr>
          <w:p w14:paraId="0AE2156C"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E5C947F"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7595E79D" w14:textId="77777777" w:rsidTr="00C621CD">
        <w:trPr>
          <w:trHeight w:val="300"/>
        </w:trPr>
        <w:tc>
          <w:tcPr>
            <w:tcW w:w="973" w:type="dxa"/>
            <w:shd w:val="clear" w:color="auto" w:fill="auto"/>
            <w:noWrap/>
            <w:vAlign w:val="center"/>
            <w:hideMark/>
          </w:tcPr>
          <w:p w14:paraId="4A1BFC48"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lastRenderedPageBreak/>
              <w:t>7</w:t>
            </w:r>
          </w:p>
        </w:tc>
        <w:tc>
          <w:tcPr>
            <w:tcW w:w="4888" w:type="dxa"/>
            <w:shd w:val="clear" w:color="auto" w:fill="auto"/>
            <w:noWrap/>
            <w:vAlign w:val="bottom"/>
            <w:hideMark/>
          </w:tcPr>
          <w:p w14:paraId="2EAA2B9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_Cash_Flow_Per_Share</w:t>
            </w:r>
          </w:p>
        </w:tc>
        <w:tc>
          <w:tcPr>
            <w:tcW w:w="973" w:type="dxa"/>
            <w:shd w:val="clear" w:color="auto" w:fill="auto"/>
            <w:noWrap/>
            <w:vAlign w:val="bottom"/>
            <w:hideMark/>
          </w:tcPr>
          <w:p w14:paraId="515682F0"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1891</w:t>
            </w:r>
          </w:p>
        </w:tc>
        <w:tc>
          <w:tcPr>
            <w:tcW w:w="973" w:type="dxa"/>
            <w:shd w:val="clear" w:color="auto" w:fill="auto"/>
            <w:noWrap/>
            <w:vAlign w:val="bottom"/>
            <w:hideMark/>
          </w:tcPr>
          <w:p w14:paraId="7EEA178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CBD4D4B" w14:textId="77777777" w:rsidTr="00C621CD">
        <w:trPr>
          <w:trHeight w:val="300"/>
        </w:trPr>
        <w:tc>
          <w:tcPr>
            <w:tcW w:w="973" w:type="dxa"/>
            <w:shd w:val="clear" w:color="auto" w:fill="auto"/>
            <w:noWrap/>
            <w:vAlign w:val="center"/>
            <w:hideMark/>
          </w:tcPr>
          <w:p w14:paraId="12E37430"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8</w:t>
            </w:r>
          </w:p>
        </w:tc>
        <w:tc>
          <w:tcPr>
            <w:tcW w:w="4888" w:type="dxa"/>
            <w:shd w:val="clear" w:color="auto" w:fill="auto"/>
            <w:noWrap/>
            <w:vAlign w:val="bottom"/>
            <w:hideMark/>
          </w:tcPr>
          <w:p w14:paraId="3AED1C8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_Per_Share_Net_profit_before_tax_Yuan_</w:t>
            </w:r>
          </w:p>
        </w:tc>
        <w:tc>
          <w:tcPr>
            <w:tcW w:w="973" w:type="dxa"/>
            <w:shd w:val="clear" w:color="auto" w:fill="auto"/>
            <w:noWrap/>
            <w:vAlign w:val="bottom"/>
            <w:hideMark/>
          </w:tcPr>
          <w:p w14:paraId="356CE8CC"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E2BADF5"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B0FFE9E" w14:textId="77777777" w:rsidTr="00C621CD">
        <w:trPr>
          <w:trHeight w:val="300"/>
        </w:trPr>
        <w:tc>
          <w:tcPr>
            <w:tcW w:w="973" w:type="dxa"/>
            <w:shd w:val="clear" w:color="auto" w:fill="auto"/>
            <w:noWrap/>
            <w:vAlign w:val="center"/>
            <w:hideMark/>
          </w:tcPr>
          <w:p w14:paraId="654B2669"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9</w:t>
            </w:r>
          </w:p>
        </w:tc>
        <w:tc>
          <w:tcPr>
            <w:tcW w:w="4888" w:type="dxa"/>
            <w:shd w:val="clear" w:color="auto" w:fill="auto"/>
            <w:noWrap/>
            <w:vAlign w:val="bottom"/>
            <w:hideMark/>
          </w:tcPr>
          <w:p w14:paraId="0F0D872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_Realized_Sales_Gross_Profit_Growth_Rate</w:t>
            </w:r>
          </w:p>
        </w:tc>
        <w:tc>
          <w:tcPr>
            <w:tcW w:w="973" w:type="dxa"/>
            <w:shd w:val="clear" w:color="auto" w:fill="auto"/>
            <w:noWrap/>
            <w:vAlign w:val="bottom"/>
            <w:hideMark/>
          </w:tcPr>
          <w:p w14:paraId="1505AF91"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62D1875"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AA04518" w14:textId="77777777" w:rsidTr="00C621CD">
        <w:trPr>
          <w:trHeight w:val="300"/>
        </w:trPr>
        <w:tc>
          <w:tcPr>
            <w:tcW w:w="973" w:type="dxa"/>
            <w:shd w:val="clear" w:color="auto" w:fill="auto"/>
            <w:noWrap/>
            <w:vAlign w:val="center"/>
            <w:hideMark/>
          </w:tcPr>
          <w:p w14:paraId="0FA7E37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10</w:t>
            </w:r>
          </w:p>
        </w:tc>
        <w:tc>
          <w:tcPr>
            <w:tcW w:w="4888" w:type="dxa"/>
            <w:shd w:val="clear" w:color="auto" w:fill="auto"/>
            <w:noWrap/>
            <w:vAlign w:val="bottom"/>
            <w:hideMark/>
          </w:tcPr>
          <w:p w14:paraId="36CF286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_Operating_Profit_Growth_Rate</w:t>
            </w:r>
          </w:p>
        </w:tc>
        <w:tc>
          <w:tcPr>
            <w:tcW w:w="973" w:type="dxa"/>
            <w:shd w:val="clear" w:color="auto" w:fill="auto"/>
            <w:noWrap/>
            <w:vAlign w:val="bottom"/>
            <w:hideMark/>
          </w:tcPr>
          <w:p w14:paraId="444E944C"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59BF20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348FCA8" w14:textId="77777777" w:rsidTr="00C621CD">
        <w:trPr>
          <w:trHeight w:val="300"/>
        </w:trPr>
        <w:tc>
          <w:tcPr>
            <w:tcW w:w="973" w:type="dxa"/>
            <w:shd w:val="clear" w:color="auto" w:fill="auto"/>
            <w:noWrap/>
            <w:vAlign w:val="center"/>
            <w:hideMark/>
          </w:tcPr>
          <w:p w14:paraId="118761B1"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11</w:t>
            </w:r>
          </w:p>
        </w:tc>
        <w:tc>
          <w:tcPr>
            <w:tcW w:w="4888" w:type="dxa"/>
            <w:shd w:val="clear" w:color="auto" w:fill="auto"/>
            <w:noWrap/>
            <w:vAlign w:val="bottom"/>
            <w:hideMark/>
          </w:tcPr>
          <w:p w14:paraId="11BB911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_Continuous_Net_Profit_Growth_Rate</w:t>
            </w:r>
          </w:p>
        </w:tc>
        <w:tc>
          <w:tcPr>
            <w:tcW w:w="973" w:type="dxa"/>
            <w:shd w:val="clear" w:color="auto" w:fill="auto"/>
            <w:noWrap/>
            <w:vAlign w:val="bottom"/>
            <w:hideMark/>
          </w:tcPr>
          <w:p w14:paraId="63B9749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CB9E9B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02BCAC9" w14:textId="77777777" w:rsidTr="00C621CD">
        <w:trPr>
          <w:trHeight w:val="300"/>
        </w:trPr>
        <w:tc>
          <w:tcPr>
            <w:tcW w:w="973" w:type="dxa"/>
            <w:shd w:val="clear" w:color="auto" w:fill="auto"/>
            <w:noWrap/>
            <w:vAlign w:val="center"/>
            <w:hideMark/>
          </w:tcPr>
          <w:p w14:paraId="0211A2A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12</w:t>
            </w:r>
          </w:p>
        </w:tc>
        <w:tc>
          <w:tcPr>
            <w:tcW w:w="4888" w:type="dxa"/>
            <w:shd w:val="clear" w:color="auto" w:fill="auto"/>
            <w:noWrap/>
            <w:vAlign w:val="bottom"/>
            <w:hideMark/>
          </w:tcPr>
          <w:p w14:paraId="799ACB65"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_Total_Asset_Growth_Rate</w:t>
            </w:r>
          </w:p>
        </w:tc>
        <w:tc>
          <w:tcPr>
            <w:tcW w:w="973" w:type="dxa"/>
            <w:shd w:val="clear" w:color="auto" w:fill="auto"/>
            <w:noWrap/>
            <w:vAlign w:val="bottom"/>
            <w:hideMark/>
          </w:tcPr>
          <w:p w14:paraId="4279C7E5"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4F683D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0DD2B98" w14:textId="77777777" w:rsidTr="00C621CD">
        <w:trPr>
          <w:trHeight w:val="300"/>
        </w:trPr>
        <w:tc>
          <w:tcPr>
            <w:tcW w:w="973" w:type="dxa"/>
            <w:shd w:val="clear" w:color="auto" w:fill="auto"/>
            <w:noWrap/>
            <w:vAlign w:val="center"/>
            <w:hideMark/>
          </w:tcPr>
          <w:p w14:paraId="7B0F3D09"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13</w:t>
            </w:r>
          </w:p>
        </w:tc>
        <w:tc>
          <w:tcPr>
            <w:tcW w:w="4888" w:type="dxa"/>
            <w:shd w:val="clear" w:color="auto" w:fill="auto"/>
            <w:noWrap/>
            <w:vAlign w:val="bottom"/>
            <w:hideMark/>
          </w:tcPr>
          <w:p w14:paraId="12A56F1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_Net_Value_Growth_Rate</w:t>
            </w:r>
          </w:p>
        </w:tc>
        <w:tc>
          <w:tcPr>
            <w:tcW w:w="973" w:type="dxa"/>
            <w:shd w:val="clear" w:color="auto" w:fill="auto"/>
            <w:noWrap/>
            <w:vAlign w:val="bottom"/>
            <w:hideMark/>
          </w:tcPr>
          <w:p w14:paraId="6FA2AF1F"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F25313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C18F2B3" w14:textId="77777777" w:rsidTr="00C621CD">
        <w:trPr>
          <w:trHeight w:val="300"/>
        </w:trPr>
        <w:tc>
          <w:tcPr>
            <w:tcW w:w="973" w:type="dxa"/>
            <w:shd w:val="clear" w:color="auto" w:fill="auto"/>
            <w:noWrap/>
            <w:vAlign w:val="center"/>
            <w:hideMark/>
          </w:tcPr>
          <w:p w14:paraId="1FDE5DA8"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14</w:t>
            </w:r>
          </w:p>
        </w:tc>
        <w:tc>
          <w:tcPr>
            <w:tcW w:w="4888" w:type="dxa"/>
            <w:shd w:val="clear" w:color="auto" w:fill="auto"/>
            <w:noWrap/>
            <w:vAlign w:val="bottom"/>
            <w:hideMark/>
          </w:tcPr>
          <w:p w14:paraId="30BBBE0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_Total_Asset_Return_Growth_Rate_Ratio</w:t>
            </w:r>
          </w:p>
        </w:tc>
        <w:tc>
          <w:tcPr>
            <w:tcW w:w="973" w:type="dxa"/>
            <w:shd w:val="clear" w:color="auto" w:fill="auto"/>
            <w:noWrap/>
            <w:vAlign w:val="bottom"/>
            <w:hideMark/>
          </w:tcPr>
          <w:p w14:paraId="2D764E7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EACF3F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AB60F41" w14:textId="77777777" w:rsidTr="00C621CD">
        <w:trPr>
          <w:trHeight w:val="300"/>
        </w:trPr>
        <w:tc>
          <w:tcPr>
            <w:tcW w:w="973" w:type="dxa"/>
            <w:shd w:val="clear" w:color="auto" w:fill="auto"/>
            <w:noWrap/>
            <w:vAlign w:val="center"/>
            <w:hideMark/>
          </w:tcPr>
          <w:p w14:paraId="242382F0"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15</w:t>
            </w:r>
          </w:p>
        </w:tc>
        <w:tc>
          <w:tcPr>
            <w:tcW w:w="4888" w:type="dxa"/>
            <w:shd w:val="clear" w:color="auto" w:fill="auto"/>
            <w:noWrap/>
            <w:vAlign w:val="bottom"/>
            <w:hideMark/>
          </w:tcPr>
          <w:p w14:paraId="0162F6B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_Cash_Reinvestment_perc</w:t>
            </w:r>
          </w:p>
        </w:tc>
        <w:tc>
          <w:tcPr>
            <w:tcW w:w="973" w:type="dxa"/>
            <w:shd w:val="clear" w:color="auto" w:fill="auto"/>
            <w:noWrap/>
            <w:vAlign w:val="bottom"/>
            <w:hideMark/>
          </w:tcPr>
          <w:p w14:paraId="4C9FE043"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C6B480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07DB352D" w14:textId="77777777" w:rsidTr="00C621CD">
        <w:trPr>
          <w:trHeight w:val="300"/>
        </w:trPr>
        <w:tc>
          <w:tcPr>
            <w:tcW w:w="973" w:type="dxa"/>
            <w:shd w:val="clear" w:color="auto" w:fill="auto"/>
            <w:noWrap/>
            <w:vAlign w:val="center"/>
            <w:hideMark/>
          </w:tcPr>
          <w:p w14:paraId="2573EFA1"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16</w:t>
            </w:r>
          </w:p>
        </w:tc>
        <w:tc>
          <w:tcPr>
            <w:tcW w:w="4888" w:type="dxa"/>
            <w:shd w:val="clear" w:color="auto" w:fill="auto"/>
            <w:noWrap/>
            <w:vAlign w:val="bottom"/>
            <w:hideMark/>
          </w:tcPr>
          <w:p w14:paraId="6BBCC41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_Current_Ratio</w:t>
            </w:r>
          </w:p>
        </w:tc>
        <w:tc>
          <w:tcPr>
            <w:tcW w:w="973" w:type="dxa"/>
            <w:shd w:val="clear" w:color="auto" w:fill="auto"/>
            <w:noWrap/>
            <w:vAlign w:val="bottom"/>
            <w:hideMark/>
          </w:tcPr>
          <w:p w14:paraId="43BC5118"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A7FE75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1AD1D46" w14:textId="77777777" w:rsidTr="00C621CD">
        <w:trPr>
          <w:trHeight w:val="300"/>
        </w:trPr>
        <w:tc>
          <w:tcPr>
            <w:tcW w:w="973" w:type="dxa"/>
            <w:shd w:val="clear" w:color="auto" w:fill="auto"/>
            <w:noWrap/>
            <w:vAlign w:val="center"/>
            <w:hideMark/>
          </w:tcPr>
          <w:p w14:paraId="7F93ABC7"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17</w:t>
            </w:r>
          </w:p>
        </w:tc>
        <w:tc>
          <w:tcPr>
            <w:tcW w:w="4888" w:type="dxa"/>
            <w:shd w:val="clear" w:color="auto" w:fill="auto"/>
            <w:noWrap/>
            <w:vAlign w:val="bottom"/>
            <w:hideMark/>
          </w:tcPr>
          <w:p w14:paraId="5F31E67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_Quick_Ratio</w:t>
            </w:r>
          </w:p>
        </w:tc>
        <w:tc>
          <w:tcPr>
            <w:tcW w:w="973" w:type="dxa"/>
            <w:shd w:val="clear" w:color="auto" w:fill="auto"/>
            <w:noWrap/>
            <w:vAlign w:val="bottom"/>
            <w:hideMark/>
          </w:tcPr>
          <w:p w14:paraId="1863D9D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9A81EA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74F22C7" w14:textId="77777777" w:rsidTr="00C621CD">
        <w:trPr>
          <w:trHeight w:val="300"/>
        </w:trPr>
        <w:tc>
          <w:tcPr>
            <w:tcW w:w="973" w:type="dxa"/>
            <w:shd w:val="clear" w:color="auto" w:fill="auto"/>
            <w:noWrap/>
            <w:vAlign w:val="center"/>
            <w:hideMark/>
          </w:tcPr>
          <w:p w14:paraId="7948E523"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18</w:t>
            </w:r>
          </w:p>
        </w:tc>
        <w:tc>
          <w:tcPr>
            <w:tcW w:w="4888" w:type="dxa"/>
            <w:shd w:val="clear" w:color="auto" w:fill="auto"/>
            <w:noWrap/>
            <w:vAlign w:val="bottom"/>
            <w:hideMark/>
          </w:tcPr>
          <w:p w14:paraId="7C8B605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_Interest_Expense_Ratio</w:t>
            </w:r>
          </w:p>
        </w:tc>
        <w:tc>
          <w:tcPr>
            <w:tcW w:w="973" w:type="dxa"/>
            <w:shd w:val="clear" w:color="auto" w:fill="auto"/>
            <w:noWrap/>
            <w:vAlign w:val="bottom"/>
            <w:hideMark/>
          </w:tcPr>
          <w:p w14:paraId="09FB7705"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0F11C21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0872659" w14:textId="77777777" w:rsidTr="00C621CD">
        <w:trPr>
          <w:trHeight w:val="300"/>
        </w:trPr>
        <w:tc>
          <w:tcPr>
            <w:tcW w:w="973" w:type="dxa"/>
            <w:shd w:val="clear" w:color="auto" w:fill="auto"/>
            <w:noWrap/>
            <w:vAlign w:val="center"/>
            <w:hideMark/>
          </w:tcPr>
          <w:p w14:paraId="71F5F7E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19</w:t>
            </w:r>
          </w:p>
        </w:tc>
        <w:tc>
          <w:tcPr>
            <w:tcW w:w="4888" w:type="dxa"/>
            <w:shd w:val="clear" w:color="auto" w:fill="auto"/>
            <w:noWrap/>
            <w:vAlign w:val="bottom"/>
            <w:hideMark/>
          </w:tcPr>
          <w:p w14:paraId="0433F09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_Total_debt_to_Total_net_worth</w:t>
            </w:r>
          </w:p>
        </w:tc>
        <w:tc>
          <w:tcPr>
            <w:tcW w:w="973" w:type="dxa"/>
            <w:shd w:val="clear" w:color="auto" w:fill="auto"/>
            <w:noWrap/>
            <w:vAlign w:val="bottom"/>
            <w:hideMark/>
          </w:tcPr>
          <w:p w14:paraId="57A1E058"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2037</w:t>
            </w:r>
          </w:p>
        </w:tc>
        <w:tc>
          <w:tcPr>
            <w:tcW w:w="973" w:type="dxa"/>
            <w:shd w:val="clear" w:color="auto" w:fill="auto"/>
            <w:noWrap/>
            <w:vAlign w:val="bottom"/>
            <w:hideMark/>
          </w:tcPr>
          <w:p w14:paraId="782863B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F589852" w14:textId="77777777" w:rsidTr="00C621CD">
        <w:trPr>
          <w:trHeight w:val="300"/>
        </w:trPr>
        <w:tc>
          <w:tcPr>
            <w:tcW w:w="973" w:type="dxa"/>
            <w:shd w:val="clear" w:color="auto" w:fill="auto"/>
            <w:noWrap/>
            <w:vAlign w:val="center"/>
            <w:hideMark/>
          </w:tcPr>
          <w:p w14:paraId="1BD6F256"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20</w:t>
            </w:r>
          </w:p>
        </w:tc>
        <w:tc>
          <w:tcPr>
            <w:tcW w:w="4888" w:type="dxa"/>
            <w:shd w:val="clear" w:color="auto" w:fill="auto"/>
            <w:noWrap/>
            <w:vAlign w:val="bottom"/>
            <w:hideMark/>
          </w:tcPr>
          <w:p w14:paraId="201B8418"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_Long_term_fund_suitability_ratio_A</w:t>
            </w:r>
          </w:p>
        </w:tc>
        <w:tc>
          <w:tcPr>
            <w:tcW w:w="973" w:type="dxa"/>
            <w:shd w:val="clear" w:color="auto" w:fill="auto"/>
            <w:noWrap/>
            <w:vAlign w:val="bottom"/>
            <w:hideMark/>
          </w:tcPr>
          <w:p w14:paraId="5AA73EB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D1D126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43E5D0C" w14:textId="77777777" w:rsidTr="00C621CD">
        <w:trPr>
          <w:trHeight w:val="300"/>
        </w:trPr>
        <w:tc>
          <w:tcPr>
            <w:tcW w:w="973" w:type="dxa"/>
            <w:shd w:val="clear" w:color="auto" w:fill="auto"/>
            <w:noWrap/>
            <w:vAlign w:val="center"/>
            <w:hideMark/>
          </w:tcPr>
          <w:p w14:paraId="44D8488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21</w:t>
            </w:r>
          </w:p>
        </w:tc>
        <w:tc>
          <w:tcPr>
            <w:tcW w:w="4888" w:type="dxa"/>
            <w:shd w:val="clear" w:color="auto" w:fill="auto"/>
            <w:noWrap/>
            <w:vAlign w:val="bottom"/>
            <w:hideMark/>
          </w:tcPr>
          <w:p w14:paraId="3863022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_Net_profit_before_tax_to_Paid_in_capital</w:t>
            </w:r>
          </w:p>
        </w:tc>
        <w:tc>
          <w:tcPr>
            <w:tcW w:w="973" w:type="dxa"/>
            <w:shd w:val="clear" w:color="auto" w:fill="auto"/>
            <w:noWrap/>
            <w:vAlign w:val="bottom"/>
            <w:hideMark/>
          </w:tcPr>
          <w:p w14:paraId="4955E12A"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7EABEA0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0BE7DCEF" w14:textId="77777777" w:rsidTr="00C621CD">
        <w:trPr>
          <w:trHeight w:val="300"/>
        </w:trPr>
        <w:tc>
          <w:tcPr>
            <w:tcW w:w="973" w:type="dxa"/>
            <w:shd w:val="clear" w:color="auto" w:fill="auto"/>
            <w:noWrap/>
            <w:vAlign w:val="center"/>
            <w:hideMark/>
          </w:tcPr>
          <w:p w14:paraId="07845FEB"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22</w:t>
            </w:r>
          </w:p>
        </w:tc>
        <w:tc>
          <w:tcPr>
            <w:tcW w:w="4888" w:type="dxa"/>
            <w:shd w:val="clear" w:color="auto" w:fill="auto"/>
            <w:noWrap/>
            <w:vAlign w:val="bottom"/>
            <w:hideMark/>
          </w:tcPr>
          <w:p w14:paraId="7C60639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_Total_Asset_Turnover</w:t>
            </w:r>
          </w:p>
        </w:tc>
        <w:tc>
          <w:tcPr>
            <w:tcW w:w="973" w:type="dxa"/>
            <w:shd w:val="clear" w:color="auto" w:fill="auto"/>
            <w:noWrap/>
            <w:vAlign w:val="bottom"/>
            <w:hideMark/>
          </w:tcPr>
          <w:p w14:paraId="18D92139"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CDC564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C2DB7BF" w14:textId="77777777" w:rsidTr="00C621CD">
        <w:trPr>
          <w:trHeight w:val="300"/>
        </w:trPr>
        <w:tc>
          <w:tcPr>
            <w:tcW w:w="973" w:type="dxa"/>
            <w:shd w:val="clear" w:color="auto" w:fill="auto"/>
            <w:noWrap/>
            <w:vAlign w:val="center"/>
            <w:hideMark/>
          </w:tcPr>
          <w:p w14:paraId="59137432"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23</w:t>
            </w:r>
          </w:p>
        </w:tc>
        <w:tc>
          <w:tcPr>
            <w:tcW w:w="4888" w:type="dxa"/>
            <w:shd w:val="clear" w:color="auto" w:fill="auto"/>
            <w:noWrap/>
            <w:vAlign w:val="bottom"/>
            <w:hideMark/>
          </w:tcPr>
          <w:p w14:paraId="5A5D84E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_Accounts_Receivable_Turnover</w:t>
            </w:r>
          </w:p>
        </w:tc>
        <w:tc>
          <w:tcPr>
            <w:tcW w:w="973" w:type="dxa"/>
            <w:shd w:val="clear" w:color="auto" w:fill="auto"/>
            <w:noWrap/>
            <w:vAlign w:val="bottom"/>
            <w:hideMark/>
          </w:tcPr>
          <w:p w14:paraId="50C114A5"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A41DFA7"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8970B67" w14:textId="77777777" w:rsidTr="00C621CD">
        <w:trPr>
          <w:trHeight w:val="300"/>
        </w:trPr>
        <w:tc>
          <w:tcPr>
            <w:tcW w:w="973" w:type="dxa"/>
            <w:shd w:val="clear" w:color="auto" w:fill="auto"/>
            <w:noWrap/>
            <w:vAlign w:val="center"/>
            <w:hideMark/>
          </w:tcPr>
          <w:p w14:paraId="30EF0F6D"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24</w:t>
            </w:r>
          </w:p>
        </w:tc>
        <w:tc>
          <w:tcPr>
            <w:tcW w:w="4888" w:type="dxa"/>
            <w:shd w:val="clear" w:color="auto" w:fill="auto"/>
            <w:noWrap/>
            <w:vAlign w:val="bottom"/>
            <w:hideMark/>
          </w:tcPr>
          <w:p w14:paraId="5E2F97F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_Average_Collection_Days</w:t>
            </w:r>
          </w:p>
        </w:tc>
        <w:tc>
          <w:tcPr>
            <w:tcW w:w="973" w:type="dxa"/>
            <w:shd w:val="clear" w:color="auto" w:fill="auto"/>
            <w:noWrap/>
            <w:vAlign w:val="bottom"/>
            <w:hideMark/>
          </w:tcPr>
          <w:p w14:paraId="62E5067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0735DE1F"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130C12B" w14:textId="77777777" w:rsidTr="00C621CD">
        <w:trPr>
          <w:trHeight w:val="300"/>
        </w:trPr>
        <w:tc>
          <w:tcPr>
            <w:tcW w:w="973" w:type="dxa"/>
            <w:shd w:val="clear" w:color="auto" w:fill="auto"/>
            <w:noWrap/>
            <w:vAlign w:val="center"/>
            <w:hideMark/>
          </w:tcPr>
          <w:p w14:paraId="159D347B"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25</w:t>
            </w:r>
          </w:p>
        </w:tc>
        <w:tc>
          <w:tcPr>
            <w:tcW w:w="4888" w:type="dxa"/>
            <w:shd w:val="clear" w:color="auto" w:fill="auto"/>
            <w:noWrap/>
            <w:vAlign w:val="bottom"/>
            <w:hideMark/>
          </w:tcPr>
          <w:p w14:paraId="4AF2FFC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_Inventory_Turnover_Rate_times</w:t>
            </w:r>
          </w:p>
        </w:tc>
        <w:tc>
          <w:tcPr>
            <w:tcW w:w="973" w:type="dxa"/>
            <w:shd w:val="clear" w:color="auto" w:fill="auto"/>
            <w:noWrap/>
            <w:vAlign w:val="bottom"/>
            <w:hideMark/>
          </w:tcPr>
          <w:p w14:paraId="674BCF8F"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62667F5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27CEF79" w14:textId="77777777" w:rsidTr="00C621CD">
        <w:trPr>
          <w:trHeight w:val="300"/>
        </w:trPr>
        <w:tc>
          <w:tcPr>
            <w:tcW w:w="973" w:type="dxa"/>
            <w:shd w:val="clear" w:color="auto" w:fill="auto"/>
            <w:noWrap/>
            <w:vAlign w:val="center"/>
            <w:hideMark/>
          </w:tcPr>
          <w:p w14:paraId="166F52C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26</w:t>
            </w:r>
          </w:p>
        </w:tc>
        <w:tc>
          <w:tcPr>
            <w:tcW w:w="4888" w:type="dxa"/>
            <w:shd w:val="clear" w:color="auto" w:fill="auto"/>
            <w:noWrap/>
            <w:vAlign w:val="bottom"/>
            <w:hideMark/>
          </w:tcPr>
          <w:p w14:paraId="47C88DE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_Fixed_Assets_Turnover_Frequency</w:t>
            </w:r>
          </w:p>
        </w:tc>
        <w:tc>
          <w:tcPr>
            <w:tcW w:w="973" w:type="dxa"/>
            <w:shd w:val="clear" w:color="auto" w:fill="auto"/>
            <w:noWrap/>
            <w:vAlign w:val="bottom"/>
            <w:hideMark/>
          </w:tcPr>
          <w:p w14:paraId="73F9251E"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811EB4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160D3E2" w14:textId="77777777" w:rsidTr="00C621CD">
        <w:trPr>
          <w:trHeight w:val="300"/>
        </w:trPr>
        <w:tc>
          <w:tcPr>
            <w:tcW w:w="973" w:type="dxa"/>
            <w:shd w:val="clear" w:color="auto" w:fill="auto"/>
            <w:noWrap/>
            <w:vAlign w:val="center"/>
            <w:hideMark/>
          </w:tcPr>
          <w:p w14:paraId="2DFBAA28"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27</w:t>
            </w:r>
          </w:p>
        </w:tc>
        <w:tc>
          <w:tcPr>
            <w:tcW w:w="4888" w:type="dxa"/>
            <w:shd w:val="clear" w:color="auto" w:fill="auto"/>
            <w:noWrap/>
            <w:vAlign w:val="bottom"/>
            <w:hideMark/>
          </w:tcPr>
          <w:p w14:paraId="2ABB990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_Net_Worth_Turnover_Rate_times</w:t>
            </w:r>
          </w:p>
        </w:tc>
        <w:tc>
          <w:tcPr>
            <w:tcW w:w="973" w:type="dxa"/>
            <w:shd w:val="clear" w:color="auto" w:fill="auto"/>
            <w:noWrap/>
            <w:vAlign w:val="bottom"/>
            <w:hideMark/>
          </w:tcPr>
          <w:p w14:paraId="79EA428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B06726F"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62C1CB7" w14:textId="77777777" w:rsidTr="00C621CD">
        <w:trPr>
          <w:trHeight w:val="300"/>
        </w:trPr>
        <w:tc>
          <w:tcPr>
            <w:tcW w:w="973" w:type="dxa"/>
            <w:shd w:val="clear" w:color="auto" w:fill="auto"/>
            <w:noWrap/>
            <w:vAlign w:val="center"/>
            <w:hideMark/>
          </w:tcPr>
          <w:p w14:paraId="6AAD4A7C"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28</w:t>
            </w:r>
          </w:p>
        </w:tc>
        <w:tc>
          <w:tcPr>
            <w:tcW w:w="4888" w:type="dxa"/>
            <w:shd w:val="clear" w:color="auto" w:fill="auto"/>
            <w:noWrap/>
            <w:vAlign w:val="bottom"/>
            <w:hideMark/>
          </w:tcPr>
          <w:p w14:paraId="150F5888"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_Operating_profit_per_person</w:t>
            </w:r>
          </w:p>
        </w:tc>
        <w:tc>
          <w:tcPr>
            <w:tcW w:w="973" w:type="dxa"/>
            <w:shd w:val="clear" w:color="auto" w:fill="auto"/>
            <w:noWrap/>
            <w:vAlign w:val="bottom"/>
            <w:hideMark/>
          </w:tcPr>
          <w:p w14:paraId="08C418F3"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65FDD6F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9DABA90" w14:textId="77777777" w:rsidTr="00C621CD">
        <w:trPr>
          <w:trHeight w:val="300"/>
        </w:trPr>
        <w:tc>
          <w:tcPr>
            <w:tcW w:w="973" w:type="dxa"/>
            <w:shd w:val="clear" w:color="auto" w:fill="auto"/>
            <w:noWrap/>
            <w:vAlign w:val="center"/>
            <w:hideMark/>
          </w:tcPr>
          <w:p w14:paraId="75567CA8"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29</w:t>
            </w:r>
          </w:p>
        </w:tc>
        <w:tc>
          <w:tcPr>
            <w:tcW w:w="4888" w:type="dxa"/>
            <w:shd w:val="clear" w:color="auto" w:fill="auto"/>
            <w:noWrap/>
            <w:vAlign w:val="bottom"/>
            <w:hideMark/>
          </w:tcPr>
          <w:p w14:paraId="11F9339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_Allocation_rate_per_person</w:t>
            </w:r>
          </w:p>
        </w:tc>
        <w:tc>
          <w:tcPr>
            <w:tcW w:w="973" w:type="dxa"/>
            <w:shd w:val="clear" w:color="auto" w:fill="auto"/>
            <w:noWrap/>
            <w:vAlign w:val="bottom"/>
            <w:hideMark/>
          </w:tcPr>
          <w:p w14:paraId="203DEE2C"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02E6C33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7F3E1E83" w14:textId="77777777" w:rsidTr="00C621CD">
        <w:trPr>
          <w:trHeight w:val="300"/>
        </w:trPr>
        <w:tc>
          <w:tcPr>
            <w:tcW w:w="973" w:type="dxa"/>
            <w:shd w:val="clear" w:color="auto" w:fill="auto"/>
            <w:noWrap/>
            <w:vAlign w:val="center"/>
            <w:hideMark/>
          </w:tcPr>
          <w:p w14:paraId="07341403"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30</w:t>
            </w:r>
          </w:p>
        </w:tc>
        <w:tc>
          <w:tcPr>
            <w:tcW w:w="4888" w:type="dxa"/>
            <w:shd w:val="clear" w:color="auto" w:fill="auto"/>
            <w:noWrap/>
            <w:vAlign w:val="bottom"/>
            <w:hideMark/>
          </w:tcPr>
          <w:p w14:paraId="73F07E9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_Quick_Assets_to_Total_Assets</w:t>
            </w:r>
          </w:p>
        </w:tc>
        <w:tc>
          <w:tcPr>
            <w:tcW w:w="973" w:type="dxa"/>
            <w:shd w:val="clear" w:color="auto" w:fill="auto"/>
            <w:noWrap/>
            <w:vAlign w:val="bottom"/>
            <w:hideMark/>
          </w:tcPr>
          <w:p w14:paraId="6C348BD1"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6E4B69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79F5906F" w14:textId="77777777" w:rsidTr="00C621CD">
        <w:trPr>
          <w:trHeight w:val="300"/>
        </w:trPr>
        <w:tc>
          <w:tcPr>
            <w:tcW w:w="973" w:type="dxa"/>
            <w:shd w:val="clear" w:color="auto" w:fill="auto"/>
            <w:noWrap/>
            <w:vAlign w:val="center"/>
            <w:hideMark/>
          </w:tcPr>
          <w:p w14:paraId="0D258F5D"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31</w:t>
            </w:r>
          </w:p>
        </w:tc>
        <w:tc>
          <w:tcPr>
            <w:tcW w:w="4888" w:type="dxa"/>
            <w:shd w:val="clear" w:color="auto" w:fill="auto"/>
            <w:noWrap/>
            <w:vAlign w:val="bottom"/>
            <w:hideMark/>
          </w:tcPr>
          <w:p w14:paraId="74F99B5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_Cash_to_Total_Assets</w:t>
            </w:r>
          </w:p>
        </w:tc>
        <w:tc>
          <w:tcPr>
            <w:tcW w:w="973" w:type="dxa"/>
            <w:shd w:val="clear" w:color="auto" w:fill="auto"/>
            <w:noWrap/>
            <w:vAlign w:val="bottom"/>
            <w:hideMark/>
          </w:tcPr>
          <w:p w14:paraId="26C9D138"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1962</w:t>
            </w:r>
          </w:p>
        </w:tc>
        <w:tc>
          <w:tcPr>
            <w:tcW w:w="973" w:type="dxa"/>
            <w:shd w:val="clear" w:color="auto" w:fill="auto"/>
            <w:noWrap/>
            <w:vAlign w:val="bottom"/>
            <w:hideMark/>
          </w:tcPr>
          <w:p w14:paraId="276C1F3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238A753" w14:textId="77777777" w:rsidTr="00C621CD">
        <w:trPr>
          <w:trHeight w:val="300"/>
        </w:trPr>
        <w:tc>
          <w:tcPr>
            <w:tcW w:w="973" w:type="dxa"/>
            <w:shd w:val="clear" w:color="auto" w:fill="auto"/>
            <w:noWrap/>
            <w:vAlign w:val="center"/>
            <w:hideMark/>
          </w:tcPr>
          <w:p w14:paraId="5CB2F94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32</w:t>
            </w:r>
          </w:p>
        </w:tc>
        <w:tc>
          <w:tcPr>
            <w:tcW w:w="4888" w:type="dxa"/>
            <w:shd w:val="clear" w:color="auto" w:fill="auto"/>
            <w:noWrap/>
            <w:vAlign w:val="bottom"/>
            <w:hideMark/>
          </w:tcPr>
          <w:p w14:paraId="5911AB2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_Quick_Assets_to_Current_Liability</w:t>
            </w:r>
          </w:p>
        </w:tc>
        <w:tc>
          <w:tcPr>
            <w:tcW w:w="973" w:type="dxa"/>
            <w:shd w:val="clear" w:color="auto" w:fill="auto"/>
            <w:noWrap/>
            <w:vAlign w:val="bottom"/>
            <w:hideMark/>
          </w:tcPr>
          <w:p w14:paraId="15DFBDE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3850C6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52EB154" w14:textId="77777777" w:rsidTr="00C621CD">
        <w:trPr>
          <w:trHeight w:val="300"/>
        </w:trPr>
        <w:tc>
          <w:tcPr>
            <w:tcW w:w="973" w:type="dxa"/>
            <w:shd w:val="clear" w:color="auto" w:fill="auto"/>
            <w:noWrap/>
            <w:vAlign w:val="center"/>
            <w:hideMark/>
          </w:tcPr>
          <w:p w14:paraId="3277FCE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33</w:t>
            </w:r>
          </w:p>
        </w:tc>
        <w:tc>
          <w:tcPr>
            <w:tcW w:w="4888" w:type="dxa"/>
            <w:shd w:val="clear" w:color="auto" w:fill="auto"/>
            <w:noWrap/>
            <w:vAlign w:val="bottom"/>
            <w:hideMark/>
          </w:tcPr>
          <w:p w14:paraId="402F383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_Cash_to_Current_Liability</w:t>
            </w:r>
          </w:p>
        </w:tc>
        <w:tc>
          <w:tcPr>
            <w:tcW w:w="973" w:type="dxa"/>
            <w:shd w:val="clear" w:color="auto" w:fill="auto"/>
            <w:noWrap/>
            <w:vAlign w:val="bottom"/>
            <w:hideMark/>
          </w:tcPr>
          <w:p w14:paraId="6E8D46B6"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CDEAA0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960F4E8" w14:textId="77777777" w:rsidTr="00C621CD">
        <w:trPr>
          <w:trHeight w:val="300"/>
        </w:trPr>
        <w:tc>
          <w:tcPr>
            <w:tcW w:w="973" w:type="dxa"/>
            <w:shd w:val="clear" w:color="auto" w:fill="auto"/>
            <w:noWrap/>
            <w:vAlign w:val="center"/>
            <w:hideMark/>
          </w:tcPr>
          <w:p w14:paraId="2B55BFFB"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34</w:t>
            </w:r>
          </w:p>
        </w:tc>
        <w:tc>
          <w:tcPr>
            <w:tcW w:w="4888" w:type="dxa"/>
            <w:shd w:val="clear" w:color="auto" w:fill="auto"/>
            <w:noWrap/>
            <w:vAlign w:val="bottom"/>
            <w:hideMark/>
          </w:tcPr>
          <w:p w14:paraId="13B2B935"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_Operating_Funds_to_Liability</w:t>
            </w:r>
          </w:p>
        </w:tc>
        <w:tc>
          <w:tcPr>
            <w:tcW w:w="973" w:type="dxa"/>
            <w:shd w:val="clear" w:color="auto" w:fill="auto"/>
            <w:noWrap/>
            <w:vAlign w:val="bottom"/>
            <w:hideMark/>
          </w:tcPr>
          <w:p w14:paraId="4A77E27F"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7438FD7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DE1757D" w14:textId="77777777" w:rsidTr="00C621CD">
        <w:trPr>
          <w:trHeight w:val="300"/>
        </w:trPr>
        <w:tc>
          <w:tcPr>
            <w:tcW w:w="973" w:type="dxa"/>
            <w:shd w:val="clear" w:color="auto" w:fill="auto"/>
            <w:noWrap/>
            <w:vAlign w:val="center"/>
            <w:hideMark/>
          </w:tcPr>
          <w:p w14:paraId="27A03C21"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35</w:t>
            </w:r>
          </w:p>
        </w:tc>
        <w:tc>
          <w:tcPr>
            <w:tcW w:w="4888" w:type="dxa"/>
            <w:shd w:val="clear" w:color="auto" w:fill="auto"/>
            <w:noWrap/>
            <w:vAlign w:val="bottom"/>
            <w:hideMark/>
          </w:tcPr>
          <w:p w14:paraId="492F7B48"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_Inventory_to_Working_Capital</w:t>
            </w:r>
          </w:p>
        </w:tc>
        <w:tc>
          <w:tcPr>
            <w:tcW w:w="973" w:type="dxa"/>
            <w:shd w:val="clear" w:color="auto" w:fill="auto"/>
            <w:noWrap/>
            <w:vAlign w:val="bottom"/>
            <w:hideMark/>
          </w:tcPr>
          <w:p w14:paraId="3D9942F6"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BAAADF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DCC89AC" w14:textId="77777777" w:rsidTr="00C621CD">
        <w:trPr>
          <w:trHeight w:val="300"/>
        </w:trPr>
        <w:tc>
          <w:tcPr>
            <w:tcW w:w="973" w:type="dxa"/>
            <w:shd w:val="clear" w:color="auto" w:fill="auto"/>
            <w:noWrap/>
            <w:vAlign w:val="center"/>
            <w:hideMark/>
          </w:tcPr>
          <w:p w14:paraId="6D650730"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36</w:t>
            </w:r>
          </w:p>
        </w:tc>
        <w:tc>
          <w:tcPr>
            <w:tcW w:w="4888" w:type="dxa"/>
            <w:shd w:val="clear" w:color="auto" w:fill="auto"/>
            <w:noWrap/>
            <w:vAlign w:val="bottom"/>
            <w:hideMark/>
          </w:tcPr>
          <w:p w14:paraId="57D1A0E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_Inventory_to_Current_Liability</w:t>
            </w:r>
          </w:p>
        </w:tc>
        <w:tc>
          <w:tcPr>
            <w:tcW w:w="973" w:type="dxa"/>
            <w:shd w:val="clear" w:color="auto" w:fill="auto"/>
            <w:noWrap/>
            <w:vAlign w:val="bottom"/>
            <w:hideMark/>
          </w:tcPr>
          <w:p w14:paraId="2017212E"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26091F7"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4359D0E" w14:textId="77777777" w:rsidTr="00C621CD">
        <w:trPr>
          <w:trHeight w:val="300"/>
        </w:trPr>
        <w:tc>
          <w:tcPr>
            <w:tcW w:w="973" w:type="dxa"/>
            <w:shd w:val="clear" w:color="auto" w:fill="auto"/>
            <w:noWrap/>
            <w:vAlign w:val="center"/>
            <w:hideMark/>
          </w:tcPr>
          <w:p w14:paraId="6ACA5643"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37</w:t>
            </w:r>
          </w:p>
        </w:tc>
        <w:tc>
          <w:tcPr>
            <w:tcW w:w="4888" w:type="dxa"/>
            <w:shd w:val="clear" w:color="auto" w:fill="auto"/>
            <w:noWrap/>
            <w:vAlign w:val="bottom"/>
            <w:hideMark/>
          </w:tcPr>
          <w:p w14:paraId="6F5C2CD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_Long_term_Liability_to_Current_Assets</w:t>
            </w:r>
          </w:p>
        </w:tc>
        <w:tc>
          <w:tcPr>
            <w:tcW w:w="973" w:type="dxa"/>
            <w:shd w:val="clear" w:color="auto" w:fill="auto"/>
            <w:noWrap/>
            <w:vAlign w:val="bottom"/>
            <w:hideMark/>
          </w:tcPr>
          <w:p w14:paraId="3E303E18"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BCAF56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717CF7B8" w14:textId="77777777" w:rsidTr="00C621CD">
        <w:trPr>
          <w:trHeight w:val="300"/>
        </w:trPr>
        <w:tc>
          <w:tcPr>
            <w:tcW w:w="973" w:type="dxa"/>
            <w:shd w:val="clear" w:color="auto" w:fill="auto"/>
            <w:noWrap/>
            <w:vAlign w:val="center"/>
            <w:hideMark/>
          </w:tcPr>
          <w:p w14:paraId="67D6E8BE"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38</w:t>
            </w:r>
          </w:p>
        </w:tc>
        <w:tc>
          <w:tcPr>
            <w:tcW w:w="4888" w:type="dxa"/>
            <w:shd w:val="clear" w:color="auto" w:fill="auto"/>
            <w:noWrap/>
            <w:vAlign w:val="bottom"/>
            <w:hideMark/>
          </w:tcPr>
          <w:p w14:paraId="3AABA5E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_Retained_Earnings_to_Total_Assets</w:t>
            </w:r>
          </w:p>
        </w:tc>
        <w:tc>
          <w:tcPr>
            <w:tcW w:w="973" w:type="dxa"/>
            <w:shd w:val="clear" w:color="auto" w:fill="auto"/>
            <w:noWrap/>
            <w:vAlign w:val="bottom"/>
            <w:hideMark/>
          </w:tcPr>
          <w:p w14:paraId="66076EF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6381B5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3C673619" w14:textId="77777777" w:rsidTr="00C621CD">
        <w:trPr>
          <w:trHeight w:val="300"/>
        </w:trPr>
        <w:tc>
          <w:tcPr>
            <w:tcW w:w="973" w:type="dxa"/>
            <w:shd w:val="clear" w:color="auto" w:fill="auto"/>
            <w:noWrap/>
            <w:vAlign w:val="center"/>
            <w:hideMark/>
          </w:tcPr>
          <w:p w14:paraId="6238535D"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39</w:t>
            </w:r>
          </w:p>
        </w:tc>
        <w:tc>
          <w:tcPr>
            <w:tcW w:w="4888" w:type="dxa"/>
            <w:shd w:val="clear" w:color="auto" w:fill="auto"/>
            <w:noWrap/>
            <w:vAlign w:val="bottom"/>
            <w:hideMark/>
          </w:tcPr>
          <w:p w14:paraId="25E30B0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_Total_income_to_Total_expense</w:t>
            </w:r>
          </w:p>
        </w:tc>
        <w:tc>
          <w:tcPr>
            <w:tcW w:w="973" w:type="dxa"/>
            <w:shd w:val="clear" w:color="auto" w:fill="auto"/>
            <w:noWrap/>
            <w:vAlign w:val="bottom"/>
            <w:hideMark/>
          </w:tcPr>
          <w:p w14:paraId="1229CE4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68DB340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42711E3" w14:textId="77777777" w:rsidTr="00C621CD">
        <w:trPr>
          <w:trHeight w:val="300"/>
        </w:trPr>
        <w:tc>
          <w:tcPr>
            <w:tcW w:w="973" w:type="dxa"/>
            <w:shd w:val="clear" w:color="auto" w:fill="auto"/>
            <w:noWrap/>
            <w:vAlign w:val="center"/>
            <w:hideMark/>
          </w:tcPr>
          <w:p w14:paraId="5E93433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40</w:t>
            </w:r>
          </w:p>
        </w:tc>
        <w:tc>
          <w:tcPr>
            <w:tcW w:w="4888" w:type="dxa"/>
            <w:shd w:val="clear" w:color="auto" w:fill="auto"/>
            <w:noWrap/>
            <w:vAlign w:val="bottom"/>
            <w:hideMark/>
          </w:tcPr>
          <w:p w14:paraId="5286383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_Total_expense_to_Assets</w:t>
            </w:r>
          </w:p>
        </w:tc>
        <w:tc>
          <w:tcPr>
            <w:tcW w:w="973" w:type="dxa"/>
            <w:shd w:val="clear" w:color="auto" w:fill="auto"/>
            <w:noWrap/>
            <w:vAlign w:val="bottom"/>
            <w:hideMark/>
          </w:tcPr>
          <w:p w14:paraId="0226BE3E"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35D0F77"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9746A08" w14:textId="77777777" w:rsidTr="00C621CD">
        <w:trPr>
          <w:trHeight w:val="300"/>
        </w:trPr>
        <w:tc>
          <w:tcPr>
            <w:tcW w:w="973" w:type="dxa"/>
            <w:shd w:val="clear" w:color="auto" w:fill="auto"/>
            <w:noWrap/>
            <w:vAlign w:val="center"/>
            <w:hideMark/>
          </w:tcPr>
          <w:p w14:paraId="29E61126"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41</w:t>
            </w:r>
          </w:p>
        </w:tc>
        <w:tc>
          <w:tcPr>
            <w:tcW w:w="4888" w:type="dxa"/>
            <w:shd w:val="clear" w:color="auto" w:fill="auto"/>
            <w:noWrap/>
            <w:vAlign w:val="bottom"/>
            <w:hideMark/>
          </w:tcPr>
          <w:p w14:paraId="7A2CB6E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_Current_Asset_Turnover_Rate</w:t>
            </w:r>
          </w:p>
        </w:tc>
        <w:tc>
          <w:tcPr>
            <w:tcW w:w="973" w:type="dxa"/>
            <w:shd w:val="clear" w:color="auto" w:fill="auto"/>
            <w:noWrap/>
            <w:vAlign w:val="bottom"/>
            <w:hideMark/>
          </w:tcPr>
          <w:p w14:paraId="2072469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B0AD40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770F36FF" w14:textId="77777777" w:rsidTr="00C621CD">
        <w:trPr>
          <w:trHeight w:val="300"/>
        </w:trPr>
        <w:tc>
          <w:tcPr>
            <w:tcW w:w="973" w:type="dxa"/>
            <w:shd w:val="clear" w:color="auto" w:fill="auto"/>
            <w:noWrap/>
            <w:vAlign w:val="center"/>
            <w:hideMark/>
          </w:tcPr>
          <w:p w14:paraId="121480D0"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42</w:t>
            </w:r>
          </w:p>
        </w:tc>
        <w:tc>
          <w:tcPr>
            <w:tcW w:w="4888" w:type="dxa"/>
            <w:shd w:val="clear" w:color="auto" w:fill="auto"/>
            <w:noWrap/>
            <w:vAlign w:val="bottom"/>
            <w:hideMark/>
          </w:tcPr>
          <w:p w14:paraId="379E5F1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_Quick_Asset_Turnover_Rate</w:t>
            </w:r>
          </w:p>
        </w:tc>
        <w:tc>
          <w:tcPr>
            <w:tcW w:w="973" w:type="dxa"/>
            <w:shd w:val="clear" w:color="auto" w:fill="auto"/>
            <w:noWrap/>
            <w:vAlign w:val="bottom"/>
            <w:hideMark/>
          </w:tcPr>
          <w:p w14:paraId="51B3B42D"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7613F79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B990715" w14:textId="77777777" w:rsidTr="00C621CD">
        <w:trPr>
          <w:trHeight w:val="300"/>
        </w:trPr>
        <w:tc>
          <w:tcPr>
            <w:tcW w:w="973" w:type="dxa"/>
            <w:shd w:val="clear" w:color="auto" w:fill="auto"/>
            <w:noWrap/>
            <w:vAlign w:val="center"/>
            <w:hideMark/>
          </w:tcPr>
          <w:p w14:paraId="1DBDC34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43</w:t>
            </w:r>
          </w:p>
        </w:tc>
        <w:tc>
          <w:tcPr>
            <w:tcW w:w="4888" w:type="dxa"/>
            <w:shd w:val="clear" w:color="auto" w:fill="auto"/>
            <w:noWrap/>
            <w:vAlign w:val="bottom"/>
            <w:hideMark/>
          </w:tcPr>
          <w:p w14:paraId="13FA6C1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_Cash_Turnover_Rate</w:t>
            </w:r>
          </w:p>
        </w:tc>
        <w:tc>
          <w:tcPr>
            <w:tcW w:w="973" w:type="dxa"/>
            <w:shd w:val="clear" w:color="auto" w:fill="auto"/>
            <w:noWrap/>
            <w:vAlign w:val="bottom"/>
            <w:hideMark/>
          </w:tcPr>
          <w:p w14:paraId="09127A24"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4E4763F"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46C3869" w14:textId="77777777" w:rsidTr="00C621CD">
        <w:trPr>
          <w:trHeight w:val="300"/>
        </w:trPr>
        <w:tc>
          <w:tcPr>
            <w:tcW w:w="973" w:type="dxa"/>
            <w:shd w:val="clear" w:color="auto" w:fill="auto"/>
            <w:noWrap/>
            <w:vAlign w:val="center"/>
            <w:hideMark/>
          </w:tcPr>
          <w:p w14:paraId="68B1934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44</w:t>
            </w:r>
          </w:p>
        </w:tc>
        <w:tc>
          <w:tcPr>
            <w:tcW w:w="4888" w:type="dxa"/>
            <w:shd w:val="clear" w:color="auto" w:fill="auto"/>
            <w:noWrap/>
            <w:vAlign w:val="bottom"/>
            <w:hideMark/>
          </w:tcPr>
          <w:p w14:paraId="7F6D2014"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_Fixed_Assets_to_Assets</w:t>
            </w:r>
          </w:p>
        </w:tc>
        <w:tc>
          <w:tcPr>
            <w:tcW w:w="973" w:type="dxa"/>
            <w:shd w:val="clear" w:color="auto" w:fill="auto"/>
            <w:noWrap/>
            <w:vAlign w:val="bottom"/>
            <w:hideMark/>
          </w:tcPr>
          <w:p w14:paraId="18748C10"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A2E11C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BDB572A" w14:textId="77777777" w:rsidTr="00C621CD">
        <w:trPr>
          <w:trHeight w:val="300"/>
        </w:trPr>
        <w:tc>
          <w:tcPr>
            <w:tcW w:w="973" w:type="dxa"/>
            <w:shd w:val="clear" w:color="auto" w:fill="auto"/>
            <w:noWrap/>
            <w:vAlign w:val="center"/>
            <w:hideMark/>
          </w:tcPr>
          <w:p w14:paraId="26BCF46E"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45</w:t>
            </w:r>
          </w:p>
        </w:tc>
        <w:tc>
          <w:tcPr>
            <w:tcW w:w="4888" w:type="dxa"/>
            <w:shd w:val="clear" w:color="auto" w:fill="auto"/>
            <w:noWrap/>
            <w:vAlign w:val="bottom"/>
            <w:hideMark/>
          </w:tcPr>
          <w:p w14:paraId="39F9E31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_Cash_Flow_to_Total_Assets</w:t>
            </w:r>
          </w:p>
        </w:tc>
        <w:tc>
          <w:tcPr>
            <w:tcW w:w="973" w:type="dxa"/>
            <w:shd w:val="clear" w:color="auto" w:fill="auto"/>
            <w:noWrap/>
            <w:vAlign w:val="bottom"/>
            <w:hideMark/>
          </w:tcPr>
          <w:p w14:paraId="428A0655"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421B2F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456D99C" w14:textId="77777777" w:rsidTr="00C621CD">
        <w:trPr>
          <w:trHeight w:val="300"/>
        </w:trPr>
        <w:tc>
          <w:tcPr>
            <w:tcW w:w="973" w:type="dxa"/>
            <w:shd w:val="clear" w:color="auto" w:fill="auto"/>
            <w:noWrap/>
            <w:vAlign w:val="center"/>
            <w:hideMark/>
          </w:tcPr>
          <w:p w14:paraId="08ABD142"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46</w:t>
            </w:r>
          </w:p>
        </w:tc>
        <w:tc>
          <w:tcPr>
            <w:tcW w:w="4888" w:type="dxa"/>
            <w:shd w:val="clear" w:color="auto" w:fill="auto"/>
            <w:noWrap/>
            <w:vAlign w:val="bottom"/>
            <w:hideMark/>
          </w:tcPr>
          <w:p w14:paraId="4287932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_Cash_Flow_to_Liability</w:t>
            </w:r>
          </w:p>
        </w:tc>
        <w:tc>
          <w:tcPr>
            <w:tcW w:w="973" w:type="dxa"/>
            <w:shd w:val="clear" w:color="auto" w:fill="auto"/>
            <w:noWrap/>
            <w:vAlign w:val="bottom"/>
            <w:hideMark/>
          </w:tcPr>
          <w:p w14:paraId="66248E76"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37A428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C7AE1C0" w14:textId="77777777" w:rsidTr="00C621CD">
        <w:trPr>
          <w:trHeight w:val="300"/>
        </w:trPr>
        <w:tc>
          <w:tcPr>
            <w:tcW w:w="973" w:type="dxa"/>
            <w:shd w:val="clear" w:color="auto" w:fill="auto"/>
            <w:noWrap/>
            <w:vAlign w:val="center"/>
            <w:hideMark/>
          </w:tcPr>
          <w:p w14:paraId="32E701BA"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47</w:t>
            </w:r>
          </w:p>
        </w:tc>
        <w:tc>
          <w:tcPr>
            <w:tcW w:w="4888" w:type="dxa"/>
            <w:shd w:val="clear" w:color="auto" w:fill="auto"/>
            <w:noWrap/>
            <w:vAlign w:val="bottom"/>
            <w:hideMark/>
          </w:tcPr>
          <w:p w14:paraId="6339FE0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_CFO_to_Assets</w:t>
            </w:r>
          </w:p>
        </w:tc>
        <w:tc>
          <w:tcPr>
            <w:tcW w:w="973" w:type="dxa"/>
            <w:shd w:val="clear" w:color="auto" w:fill="auto"/>
            <w:noWrap/>
            <w:vAlign w:val="bottom"/>
            <w:hideMark/>
          </w:tcPr>
          <w:p w14:paraId="42D455D9"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66EE3BD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A53220E" w14:textId="77777777" w:rsidTr="00C621CD">
        <w:trPr>
          <w:trHeight w:val="300"/>
        </w:trPr>
        <w:tc>
          <w:tcPr>
            <w:tcW w:w="973" w:type="dxa"/>
            <w:shd w:val="clear" w:color="auto" w:fill="auto"/>
            <w:noWrap/>
            <w:vAlign w:val="center"/>
            <w:hideMark/>
          </w:tcPr>
          <w:p w14:paraId="71336E7F"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lastRenderedPageBreak/>
              <w:t>48</w:t>
            </w:r>
          </w:p>
        </w:tc>
        <w:tc>
          <w:tcPr>
            <w:tcW w:w="4888" w:type="dxa"/>
            <w:shd w:val="clear" w:color="auto" w:fill="auto"/>
            <w:noWrap/>
            <w:vAlign w:val="bottom"/>
            <w:hideMark/>
          </w:tcPr>
          <w:p w14:paraId="5D22DF9E"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_Cash_Flow_to_Equity</w:t>
            </w:r>
          </w:p>
        </w:tc>
        <w:tc>
          <w:tcPr>
            <w:tcW w:w="973" w:type="dxa"/>
            <w:shd w:val="clear" w:color="auto" w:fill="auto"/>
            <w:noWrap/>
            <w:vAlign w:val="bottom"/>
            <w:hideMark/>
          </w:tcPr>
          <w:p w14:paraId="1DE99661"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53AC2E2"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32CC4F4" w14:textId="77777777" w:rsidTr="00C621CD">
        <w:trPr>
          <w:trHeight w:val="300"/>
        </w:trPr>
        <w:tc>
          <w:tcPr>
            <w:tcW w:w="973" w:type="dxa"/>
            <w:shd w:val="clear" w:color="auto" w:fill="auto"/>
            <w:noWrap/>
            <w:vAlign w:val="center"/>
            <w:hideMark/>
          </w:tcPr>
          <w:p w14:paraId="424E57A4"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49</w:t>
            </w:r>
          </w:p>
        </w:tc>
        <w:tc>
          <w:tcPr>
            <w:tcW w:w="4888" w:type="dxa"/>
            <w:shd w:val="clear" w:color="auto" w:fill="auto"/>
            <w:noWrap/>
            <w:vAlign w:val="bottom"/>
            <w:hideMark/>
          </w:tcPr>
          <w:p w14:paraId="5284FF46"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_Current_Liability_to_Current_Assets</w:t>
            </w:r>
          </w:p>
        </w:tc>
        <w:tc>
          <w:tcPr>
            <w:tcW w:w="973" w:type="dxa"/>
            <w:shd w:val="clear" w:color="auto" w:fill="auto"/>
            <w:noWrap/>
            <w:vAlign w:val="bottom"/>
            <w:hideMark/>
          </w:tcPr>
          <w:p w14:paraId="53421252"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2044</w:t>
            </w:r>
          </w:p>
        </w:tc>
        <w:tc>
          <w:tcPr>
            <w:tcW w:w="973" w:type="dxa"/>
            <w:shd w:val="clear" w:color="auto" w:fill="auto"/>
            <w:noWrap/>
            <w:vAlign w:val="bottom"/>
            <w:hideMark/>
          </w:tcPr>
          <w:p w14:paraId="28C5B13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58BCD462" w14:textId="77777777" w:rsidTr="00C621CD">
        <w:trPr>
          <w:trHeight w:val="300"/>
        </w:trPr>
        <w:tc>
          <w:tcPr>
            <w:tcW w:w="973" w:type="dxa"/>
            <w:shd w:val="clear" w:color="auto" w:fill="auto"/>
            <w:noWrap/>
            <w:vAlign w:val="center"/>
            <w:hideMark/>
          </w:tcPr>
          <w:p w14:paraId="278C980A"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50</w:t>
            </w:r>
          </w:p>
        </w:tc>
        <w:tc>
          <w:tcPr>
            <w:tcW w:w="4888" w:type="dxa"/>
            <w:shd w:val="clear" w:color="auto" w:fill="auto"/>
            <w:noWrap/>
            <w:vAlign w:val="bottom"/>
            <w:hideMark/>
          </w:tcPr>
          <w:p w14:paraId="57B1717A"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_Liability_Assets_Flag</w:t>
            </w:r>
          </w:p>
        </w:tc>
        <w:tc>
          <w:tcPr>
            <w:tcW w:w="973" w:type="dxa"/>
            <w:shd w:val="clear" w:color="auto" w:fill="auto"/>
            <w:noWrap/>
            <w:vAlign w:val="bottom"/>
            <w:hideMark/>
          </w:tcPr>
          <w:p w14:paraId="4D5B37DA"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3F7A7A9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int64</w:t>
            </w:r>
          </w:p>
        </w:tc>
      </w:tr>
      <w:tr w:rsidR="00C621CD" w:rsidRPr="00C621CD" w14:paraId="7E930DD8" w14:textId="77777777" w:rsidTr="00C621CD">
        <w:trPr>
          <w:trHeight w:val="300"/>
        </w:trPr>
        <w:tc>
          <w:tcPr>
            <w:tcW w:w="973" w:type="dxa"/>
            <w:shd w:val="clear" w:color="auto" w:fill="auto"/>
            <w:noWrap/>
            <w:vAlign w:val="center"/>
            <w:hideMark/>
          </w:tcPr>
          <w:p w14:paraId="5F2C86EC"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51</w:t>
            </w:r>
          </w:p>
        </w:tc>
        <w:tc>
          <w:tcPr>
            <w:tcW w:w="4888" w:type="dxa"/>
            <w:shd w:val="clear" w:color="auto" w:fill="auto"/>
            <w:noWrap/>
            <w:vAlign w:val="bottom"/>
            <w:hideMark/>
          </w:tcPr>
          <w:p w14:paraId="4A40E4F9"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_Total_assets_to_GNP_price</w:t>
            </w:r>
          </w:p>
        </w:tc>
        <w:tc>
          <w:tcPr>
            <w:tcW w:w="973" w:type="dxa"/>
            <w:shd w:val="clear" w:color="auto" w:fill="auto"/>
            <w:noWrap/>
            <w:vAlign w:val="bottom"/>
            <w:hideMark/>
          </w:tcPr>
          <w:p w14:paraId="369D0B1C"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41C0052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00F4FB2" w14:textId="77777777" w:rsidTr="00C621CD">
        <w:trPr>
          <w:trHeight w:val="300"/>
        </w:trPr>
        <w:tc>
          <w:tcPr>
            <w:tcW w:w="973" w:type="dxa"/>
            <w:shd w:val="clear" w:color="auto" w:fill="auto"/>
            <w:noWrap/>
            <w:vAlign w:val="center"/>
            <w:hideMark/>
          </w:tcPr>
          <w:p w14:paraId="6A8725C1"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52</w:t>
            </w:r>
          </w:p>
        </w:tc>
        <w:tc>
          <w:tcPr>
            <w:tcW w:w="4888" w:type="dxa"/>
            <w:shd w:val="clear" w:color="auto" w:fill="auto"/>
            <w:noWrap/>
            <w:vAlign w:val="bottom"/>
            <w:hideMark/>
          </w:tcPr>
          <w:p w14:paraId="5DC05AEB"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_No_credit_Interval</w:t>
            </w:r>
          </w:p>
        </w:tc>
        <w:tc>
          <w:tcPr>
            <w:tcW w:w="973" w:type="dxa"/>
            <w:shd w:val="clear" w:color="auto" w:fill="auto"/>
            <w:noWrap/>
            <w:vAlign w:val="bottom"/>
            <w:hideMark/>
          </w:tcPr>
          <w:p w14:paraId="376CC23D"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626461F8"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674E12D5" w14:textId="77777777" w:rsidTr="00C621CD">
        <w:trPr>
          <w:trHeight w:val="300"/>
        </w:trPr>
        <w:tc>
          <w:tcPr>
            <w:tcW w:w="973" w:type="dxa"/>
            <w:shd w:val="clear" w:color="auto" w:fill="auto"/>
            <w:noWrap/>
            <w:vAlign w:val="center"/>
            <w:hideMark/>
          </w:tcPr>
          <w:p w14:paraId="2671290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53</w:t>
            </w:r>
          </w:p>
        </w:tc>
        <w:tc>
          <w:tcPr>
            <w:tcW w:w="4888" w:type="dxa"/>
            <w:shd w:val="clear" w:color="auto" w:fill="auto"/>
            <w:noWrap/>
            <w:vAlign w:val="bottom"/>
            <w:hideMark/>
          </w:tcPr>
          <w:p w14:paraId="5E3F77FC"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_Degree_of_Financial_Leverage_DFL</w:t>
            </w:r>
          </w:p>
        </w:tc>
        <w:tc>
          <w:tcPr>
            <w:tcW w:w="973" w:type="dxa"/>
            <w:shd w:val="clear" w:color="auto" w:fill="auto"/>
            <w:noWrap/>
            <w:vAlign w:val="bottom"/>
            <w:hideMark/>
          </w:tcPr>
          <w:p w14:paraId="43EAF03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270E3683"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2EF34813" w14:textId="77777777" w:rsidTr="00C621CD">
        <w:trPr>
          <w:trHeight w:val="300"/>
        </w:trPr>
        <w:tc>
          <w:tcPr>
            <w:tcW w:w="973" w:type="dxa"/>
            <w:shd w:val="clear" w:color="auto" w:fill="auto"/>
            <w:noWrap/>
            <w:vAlign w:val="center"/>
            <w:hideMark/>
          </w:tcPr>
          <w:p w14:paraId="39356E04"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54</w:t>
            </w:r>
          </w:p>
        </w:tc>
        <w:tc>
          <w:tcPr>
            <w:tcW w:w="4888" w:type="dxa"/>
            <w:shd w:val="clear" w:color="auto" w:fill="auto"/>
            <w:noWrap/>
            <w:vAlign w:val="bottom"/>
            <w:hideMark/>
          </w:tcPr>
          <w:p w14:paraId="51CA53D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_Interest_Coverage_Ratio_Interest_expense_to_EBIT</w:t>
            </w:r>
          </w:p>
        </w:tc>
        <w:tc>
          <w:tcPr>
            <w:tcW w:w="973" w:type="dxa"/>
            <w:shd w:val="clear" w:color="auto" w:fill="auto"/>
            <w:noWrap/>
            <w:vAlign w:val="bottom"/>
            <w:hideMark/>
          </w:tcPr>
          <w:p w14:paraId="5A0018E7"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0C84B08"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1F7B6A49" w14:textId="77777777" w:rsidTr="00C621CD">
        <w:trPr>
          <w:trHeight w:val="300"/>
        </w:trPr>
        <w:tc>
          <w:tcPr>
            <w:tcW w:w="973" w:type="dxa"/>
            <w:shd w:val="clear" w:color="auto" w:fill="auto"/>
            <w:noWrap/>
            <w:vAlign w:val="center"/>
            <w:hideMark/>
          </w:tcPr>
          <w:p w14:paraId="4620D665"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55</w:t>
            </w:r>
          </w:p>
        </w:tc>
        <w:tc>
          <w:tcPr>
            <w:tcW w:w="4888" w:type="dxa"/>
            <w:shd w:val="clear" w:color="auto" w:fill="auto"/>
            <w:noWrap/>
            <w:vAlign w:val="bottom"/>
            <w:hideMark/>
          </w:tcPr>
          <w:p w14:paraId="74CDC431"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_Net_Income_Flag</w:t>
            </w:r>
          </w:p>
        </w:tc>
        <w:tc>
          <w:tcPr>
            <w:tcW w:w="973" w:type="dxa"/>
            <w:shd w:val="clear" w:color="auto" w:fill="auto"/>
            <w:noWrap/>
            <w:vAlign w:val="bottom"/>
            <w:hideMark/>
          </w:tcPr>
          <w:p w14:paraId="14EC9466"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5305C5A0"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int64</w:t>
            </w:r>
          </w:p>
        </w:tc>
      </w:tr>
      <w:tr w:rsidR="00C621CD" w:rsidRPr="00C621CD" w14:paraId="0BFC6009" w14:textId="77777777" w:rsidTr="00C621CD">
        <w:trPr>
          <w:trHeight w:val="300"/>
        </w:trPr>
        <w:tc>
          <w:tcPr>
            <w:tcW w:w="973" w:type="dxa"/>
            <w:shd w:val="clear" w:color="auto" w:fill="auto"/>
            <w:noWrap/>
            <w:vAlign w:val="center"/>
            <w:hideMark/>
          </w:tcPr>
          <w:p w14:paraId="5CA94038" w14:textId="77777777"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sidRPr="00C621CD">
              <w:rPr>
                <w:rFonts w:ascii="Calibri" w:eastAsia="Times New Roman" w:hAnsi="Calibri" w:cs="Calibri"/>
                <w:color w:val="212121"/>
                <w:kern w:val="0"/>
                <w:sz w:val="18"/>
                <w:szCs w:val="18"/>
                <w:lang w:bidi="ar-SA"/>
                <w14:ligatures w14:val="none"/>
              </w:rPr>
              <w:t>56</w:t>
            </w:r>
          </w:p>
        </w:tc>
        <w:tc>
          <w:tcPr>
            <w:tcW w:w="4888" w:type="dxa"/>
            <w:shd w:val="clear" w:color="auto" w:fill="auto"/>
            <w:noWrap/>
            <w:vAlign w:val="bottom"/>
            <w:hideMark/>
          </w:tcPr>
          <w:p w14:paraId="64118C0B" w14:textId="75C232EF"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_Equity_to_Liability</w:t>
            </w:r>
          </w:p>
        </w:tc>
        <w:tc>
          <w:tcPr>
            <w:tcW w:w="973" w:type="dxa"/>
            <w:shd w:val="clear" w:color="auto" w:fill="auto"/>
            <w:noWrap/>
            <w:vAlign w:val="bottom"/>
            <w:hideMark/>
          </w:tcPr>
          <w:p w14:paraId="10366AD3" w14:textId="7777777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hideMark/>
          </w:tcPr>
          <w:p w14:paraId="12ACD88D" w14:textId="77777777"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sidRPr="00C621CD">
              <w:rPr>
                <w:rFonts w:ascii="Calibri" w:eastAsia="Times New Roman" w:hAnsi="Calibri" w:cs="Calibri"/>
                <w:color w:val="000000"/>
                <w:kern w:val="0"/>
                <w:sz w:val="18"/>
                <w:szCs w:val="18"/>
                <w:lang w:bidi="ar-SA"/>
                <w14:ligatures w14:val="none"/>
              </w:rPr>
              <w:t>float64</w:t>
            </w:r>
          </w:p>
        </w:tc>
      </w:tr>
      <w:tr w:rsidR="00C621CD" w:rsidRPr="00C621CD" w14:paraId="4A1439F9" w14:textId="77777777" w:rsidTr="00C621CD">
        <w:trPr>
          <w:trHeight w:val="300"/>
        </w:trPr>
        <w:tc>
          <w:tcPr>
            <w:tcW w:w="973" w:type="dxa"/>
            <w:shd w:val="clear" w:color="auto" w:fill="auto"/>
            <w:noWrap/>
            <w:vAlign w:val="center"/>
          </w:tcPr>
          <w:p w14:paraId="6DD15C3C" w14:textId="0C892389" w:rsidR="00C621CD" w:rsidRPr="00C621CD" w:rsidRDefault="00C621CD" w:rsidP="00C621CD">
            <w:pPr>
              <w:spacing w:after="0" w:line="240" w:lineRule="auto"/>
              <w:jc w:val="right"/>
              <w:rPr>
                <w:rFonts w:ascii="Calibri" w:eastAsia="Times New Roman" w:hAnsi="Calibri" w:cs="Calibri"/>
                <w:color w:val="212121"/>
                <w:kern w:val="0"/>
                <w:sz w:val="18"/>
                <w:szCs w:val="18"/>
                <w:lang w:bidi="ar-SA"/>
                <w14:ligatures w14:val="none"/>
              </w:rPr>
            </w:pPr>
            <w:r>
              <w:rPr>
                <w:rFonts w:ascii="Calibri" w:eastAsia="Times New Roman" w:hAnsi="Calibri" w:cs="Calibri"/>
                <w:color w:val="212121"/>
                <w:kern w:val="0"/>
                <w:sz w:val="18"/>
                <w:szCs w:val="18"/>
                <w:lang w:bidi="ar-SA"/>
                <w14:ligatures w14:val="none"/>
              </w:rPr>
              <w:t>57</w:t>
            </w:r>
          </w:p>
        </w:tc>
        <w:tc>
          <w:tcPr>
            <w:tcW w:w="4888" w:type="dxa"/>
            <w:shd w:val="clear" w:color="auto" w:fill="auto"/>
            <w:noWrap/>
            <w:vAlign w:val="bottom"/>
          </w:tcPr>
          <w:p w14:paraId="13CC6766" w14:textId="2A8887C1"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Pr>
                <w:rFonts w:ascii="Calibri" w:eastAsia="Times New Roman" w:hAnsi="Calibri" w:cs="Calibri"/>
                <w:color w:val="000000"/>
                <w:kern w:val="0"/>
                <w:sz w:val="18"/>
                <w:szCs w:val="18"/>
                <w:lang w:bidi="ar-SA"/>
                <w14:ligatures w14:val="none"/>
              </w:rPr>
              <w:t xml:space="preserve">  Default</w:t>
            </w:r>
          </w:p>
        </w:tc>
        <w:tc>
          <w:tcPr>
            <w:tcW w:w="973" w:type="dxa"/>
            <w:shd w:val="clear" w:color="auto" w:fill="auto"/>
            <w:noWrap/>
            <w:vAlign w:val="bottom"/>
          </w:tcPr>
          <w:p w14:paraId="23A77039" w14:textId="77DEF6C7" w:rsidR="00C621CD" w:rsidRPr="00C621CD" w:rsidRDefault="00C621CD" w:rsidP="00C621CD">
            <w:pPr>
              <w:spacing w:after="0" w:line="240" w:lineRule="auto"/>
              <w:jc w:val="right"/>
              <w:rPr>
                <w:rFonts w:ascii="Calibri" w:eastAsia="Times New Roman" w:hAnsi="Calibri" w:cs="Calibri"/>
                <w:color w:val="000000"/>
                <w:kern w:val="0"/>
                <w:sz w:val="18"/>
                <w:szCs w:val="18"/>
                <w:lang w:bidi="ar-SA"/>
                <w14:ligatures w14:val="none"/>
              </w:rPr>
            </w:pPr>
            <w:r>
              <w:rPr>
                <w:rFonts w:ascii="Calibri" w:eastAsia="Times New Roman" w:hAnsi="Calibri" w:cs="Calibri"/>
                <w:color w:val="000000"/>
                <w:kern w:val="0"/>
                <w:sz w:val="18"/>
                <w:szCs w:val="18"/>
                <w:lang w:bidi="ar-SA"/>
                <w14:ligatures w14:val="none"/>
              </w:rPr>
              <w:t>2058</w:t>
            </w:r>
          </w:p>
        </w:tc>
        <w:tc>
          <w:tcPr>
            <w:tcW w:w="973" w:type="dxa"/>
            <w:shd w:val="clear" w:color="auto" w:fill="auto"/>
            <w:noWrap/>
            <w:vAlign w:val="bottom"/>
          </w:tcPr>
          <w:p w14:paraId="69890F13" w14:textId="4ED1D71D" w:rsidR="00C621CD" w:rsidRPr="00C621CD" w:rsidRDefault="00C621CD" w:rsidP="00C621CD">
            <w:pPr>
              <w:spacing w:after="0" w:line="240" w:lineRule="auto"/>
              <w:rPr>
                <w:rFonts w:ascii="Calibri" w:eastAsia="Times New Roman" w:hAnsi="Calibri" w:cs="Calibri"/>
                <w:color w:val="000000"/>
                <w:kern w:val="0"/>
                <w:sz w:val="18"/>
                <w:szCs w:val="18"/>
                <w:lang w:bidi="ar-SA"/>
                <w14:ligatures w14:val="none"/>
              </w:rPr>
            </w:pPr>
            <w:r>
              <w:rPr>
                <w:rFonts w:ascii="Calibri" w:eastAsia="Times New Roman" w:hAnsi="Calibri" w:cs="Calibri"/>
                <w:color w:val="000000"/>
                <w:kern w:val="0"/>
                <w:sz w:val="18"/>
                <w:szCs w:val="18"/>
                <w:lang w:bidi="ar-SA"/>
                <w14:ligatures w14:val="none"/>
              </w:rPr>
              <w:t>float64</w:t>
            </w:r>
          </w:p>
        </w:tc>
      </w:tr>
    </w:tbl>
    <w:p w14:paraId="27B9618C" w14:textId="7692671D" w:rsidR="00C63481" w:rsidRDefault="00C621CD" w:rsidP="00C63481">
      <w:pPr>
        <w:rPr>
          <w:rFonts w:ascii="Lato" w:hAnsi="Lato"/>
          <w:color w:val="000000"/>
          <w:shd w:val="clear" w:color="auto" w:fill="FFFFFF"/>
        </w:rPr>
      </w:pPr>
      <w:r>
        <w:rPr>
          <w:rFonts w:ascii="Lato" w:hAnsi="Lato"/>
          <w:color w:val="000000"/>
          <w:shd w:val="clear" w:color="auto" w:fill="FFFFFF"/>
        </w:rPr>
        <w:t>From the above table, we can understand that there are  2058 and 58 columns which are of float and int data types.</w:t>
      </w:r>
    </w:p>
    <w:p w14:paraId="093F5589" w14:textId="60488897" w:rsidR="00C621CD" w:rsidRDefault="00C621CD" w:rsidP="00C621CD">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Table 3: Null values in Credit Risk data</w:t>
      </w:r>
    </w:p>
    <w:p w14:paraId="4D988758" w14:textId="7BDA93B1" w:rsidR="0042537B" w:rsidRPr="0042537B" w:rsidRDefault="0042537B" w:rsidP="00C621CD">
      <w:pPr>
        <w:pStyle w:val="NormalWeb"/>
        <w:shd w:val="clear" w:color="auto" w:fill="FFFFFF"/>
        <w:spacing w:before="180" w:beforeAutospacing="0" w:after="180" w:afterAutospacing="0"/>
        <w:ind w:left="390"/>
        <w:jc w:val="center"/>
        <w:rPr>
          <w:rFonts w:ascii="Lato" w:hAnsi="Lato"/>
          <w:color w:val="000000"/>
          <w:sz w:val="22"/>
          <w:szCs w:val="22"/>
          <w:shd w:val="clear" w:color="auto" w:fill="FFFFFF"/>
        </w:rPr>
      </w:pPr>
      <w:r w:rsidRPr="0042537B">
        <w:rPr>
          <w:rFonts w:ascii="Lato" w:hAnsi="Lato"/>
          <w:color w:val="000000"/>
          <w:sz w:val="22"/>
          <w:szCs w:val="22"/>
          <w:shd w:val="clear" w:color="auto" w:fill="FFFFFF"/>
        </w:rPr>
        <w:t>The null values in the data are:</w:t>
      </w:r>
    </w:p>
    <w:tbl>
      <w:tblPr>
        <w:tblW w:w="6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960"/>
      </w:tblGrid>
      <w:tr w:rsidR="0025642A" w:rsidRPr="0025642A" w14:paraId="42ABC1D2" w14:textId="77777777" w:rsidTr="0025642A">
        <w:trPr>
          <w:trHeight w:val="300"/>
        </w:trPr>
        <w:tc>
          <w:tcPr>
            <w:tcW w:w="5140" w:type="dxa"/>
            <w:shd w:val="clear" w:color="auto" w:fill="auto"/>
            <w:noWrap/>
            <w:vAlign w:val="bottom"/>
            <w:hideMark/>
          </w:tcPr>
          <w:p w14:paraId="638C0D8C" w14:textId="77777777" w:rsidR="0025642A" w:rsidRPr="0025642A" w:rsidRDefault="0025642A" w:rsidP="0025642A">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_Cash_Flow_Per_Share</w:t>
            </w:r>
          </w:p>
        </w:tc>
        <w:tc>
          <w:tcPr>
            <w:tcW w:w="960" w:type="dxa"/>
            <w:shd w:val="clear" w:color="auto" w:fill="auto"/>
            <w:noWrap/>
            <w:vAlign w:val="bottom"/>
            <w:hideMark/>
          </w:tcPr>
          <w:p w14:paraId="0EF0B065" w14:textId="77777777" w:rsidR="0025642A" w:rsidRPr="0025642A" w:rsidRDefault="0025642A" w:rsidP="0025642A">
            <w:pPr>
              <w:spacing w:after="0" w:line="240" w:lineRule="auto"/>
              <w:jc w:val="right"/>
              <w:rPr>
                <w:rFonts w:ascii="Calibri" w:eastAsia="Times New Roman" w:hAnsi="Calibri" w:cs="Calibri"/>
                <w:color w:val="000000"/>
                <w:kern w:val="0"/>
                <w:lang w:bidi="ar-SA"/>
                <w14:ligatures w14:val="none"/>
              </w:rPr>
            </w:pPr>
            <w:r w:rsidRPr="0025642A">
              <w:rPr>
                <w:rFonts w:ascii="Calibri" w:eastAsia="Times New Roman" w:hAnsi="Calibri" w:cs="Calibri"/>
                <w:color w:val="000000"/>
                <w:kern w:val="0"/>
                <w:lang w:bidi="ar-SA"/>
                <w14:ligatures w14:val="none"/>
              </w:rPr>
              <w:t>167</w:t>
            </w:r>
          </w:p>
        </w:tc>
      </w:tr>
      <w:tr w:rsidR="0025642A" w:rsidRPr="0025642A" w14:paraId="708086AD" w14:textId="77777777" w:rsidTr="0025642A">
        <w:trPr>
          <w:trHeight w:val="300"/>
        </w:trPr>
        <w:tc>
          <w:tcPr>
            <w:tcW w:w="5140" w:type="dxa"/>
            <w:shd w:val="clear" w:color="auto" w:fill="auto"/>
            <w:noWrap/>
            <w:vAlign w:val="bottom"/>
            <w:hideMark/>
          </w:tcPr>
          <w:p w14:paraId="523778CB" w14:textId="77777777" w:rsidR="0025642A" w:rsidRPr="0025642A" w:rsidRDefault="0025642A" w:rsidP="0025642A">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_Total_debt_to_Total_net_worth</w:t>
            </w:r>
          </w:p>
        </w:tc>
        <w:tc>
          <w:tcPr>
            <w:tcW w:w="960" w:type="dxa"/>
            <w:shd w:val="clear" w:color="auto" w:fill="auto"/>
            <w:noWrap/>
            <w:vAlign w:val="bottom"/>
            <w:hideMark/>
          </w:tcPr>
          <w:p w14:paraId="3521E5FA" w14:textId="77777777" w:rsidR="0025642A" w:rsidRPr="0025642A" w:rsidRDefault="0025642A" w:rsidP="0025642A">
            <w:pPr>
              <w:spacing w:after="0" w:line="240" w:lineRule="auto"/>
              <w:jc w:val="right"/>
              <w:rPr>
                <w:rFonts w:ascii="Calibri" w:eastAsia="Times New Roman" w:hAnsi="Calibri" w:cs="Calibri"/>
                <w:color w:val="000000"/>
                <w:kern w:val="0"/>
                <w:lang w:bidi="ar-SA"/>
                <w14:ligatures w14:val="none"/>
              </w:rPr>
            </w:pPr>
            <w:r w:rsidRPr="0025642A">
              <w:rPr>
                <w:rFonts w:ascii="Calibri" w:eastAsia="Times New Roman" w:hAnsi="Calibri" w:cs="Calibri"/>
                <w:color w:val="000000"/>
                <w:kern w:val="0"/>
                <w:lang w:bidi="ar-SA"/>
                <w14:ligatures w14:val="none"/>
              </w:rPr>
              <w:t>21</w:t>
            </w:r>
          </w:p>
        </w:tc>
      </w:tr>
      <w:tr w:rsidR="0025642A" w:rsidRPr="0025642A" w14:paraId="1542A95C" w14:textId="77777777" w:rsidTr="0025642A">
        <w:trPr>
          <w:trHeight w:val="300"/>
        </w:trPr>
        <w:tc>
          <w:tcPr>
            <w:tcW w:w="5140" w:type="dxa"/>
            <w:shd w:val="clear" w:color="auto" w:fill="auto"/>
            <w:noWrap/>
            <w:vAlign w:val="bottom"/>
            <w:hideMark/>
          </w:tcPr>
          <w:p w14:paraId="0DBB9968" w14:textId="77777777" w:rsidR="0025642A" w:rsidRPr="0025642A" w:rsidRDefault="0025642A" w:rsidP="0025642A">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_Cash_to_Total_Assets</w:t>
            </w:r>
          </w:p>
        </w:tc>
        <w:tc>
          <w:tcPr>
            <w:tcW w:w="960" w:type="dxa"/>
            <w:shd w:val="clear" w:color="auto" w:fill="auto"/>
            <w:noWrap/>
            <w:vAlign w:val="bottom"/>
            <w:hideMark/>
          </w:tcPr>
          <w:p w14:paraId="70F8D650" w14:textId="77777777" w:rsidR="0025642A" w:rsidRPr="0025642A" w:rsidRDefault="0025642A" w:rsidP="0025642A">
            <w:pPr>
              <w:spacing w:after="0" w:line="240" w:lineRule="auto"/>
              <w:jc w:val="right"/>
              <w:rPr>
                <w:rFonts w:ascii="Calibri" w:eastAsia="Times New Roman" w:hAnsi="Calibri" w:cs="Calibri"/>
                <w:color w:val="000000"/>
                <w:kern w:val="0"/>
                <w:lang w:bidi="ar-SA"/>
                <w14:ligatures w14:val="none"/>
              </w:rPr>
            </w:pPr>
            <w:r w:rsidRPr="0025642A">
              <w:rPr>
                <w:rFonts w:ascii="Calibri" w:eastAsia="Times New Roman" w:hAnsi="Calibri" w:cs="Calibri"/>
                <w:color w:val="000000"/>
                <w:kern w:val="0"/>
                <w:lang w:bidi="ar-SA"/>
                <w14:ligatures w14:val="none"/>
              </w:rPr>
              <w:t>96</w:t>
            </w:r>
          </w:p>
        </w:tc>
      </w:tr>
      <w:tr w:rsidR="0025642A" w:rsidRPr="0025642A" w14:paraId="57952377" w14:textId="77777777" w:rsidTr="0025642A">
        <w:trPr>
          <w:trHeight w:val="300"/>
        </w:trPr>
        <w:tc>
          <w:tcPr>
            <w:tcW w:w="5140" w:type="dxa"/>
            <w:shd w:val="clear" w:color="auto" w:fill="auto"/>
            <w:noWrap/>
            <w:vAlign w:val="bottom"/>
            <w:hideMark/>
          </w:tcPr>
          <w:p w14:paraId="3967F049" w14:textId="77777777" w:rsidR="0025642A" w:rsidRPr="0025642A" w:rsidRDefault="0025642A" w:rsidP="0025642A">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_Current_Liability_to_Current_Assets</w:t>
            </w:r>
          </w:p>
        </w:tc>
        <w:tc>
          <w:tcPr>
            <w:tcW w:w="960" w:type="dxa"/>
            <w:shd w:val="clear" w:color="auto" w:fill="auto"/>
            <w:noWrap/>
            <w:vAlign w:val="bottom"/>
            <w:hideMark/>
          </w:tcPr>
          <w:p w14:paraId="6379ED65" w14:textId="77777777" w:rsidR="0025642A" w:rsidRPr="0025642A" w:rsidRDefault="0025642A" w:rsidP="0025642A">
            <w:pPr>
              <w:spacing w:after="0" w:line="240" w:lineRule="auto"/>
              <w:jc w:val="right"/>
              <w:rPr>
                <w:rFonts w:ascii="Calibri" w:eastAsia="Times New Roman" w:hAnsi="Calibri" w:cs="Calibri"/>
                <w:color w:val="000000"/>
                <w:kern w:val="0"/>
                <w:lang w:bidi="ar-SA"/>
                <w14:ligatures w14:val="none"/>
              </w:rPr>
            </w:pPr>
            <w:r w:rsidRPr="0025642A">
              <w:rPr>
                <w:rFonts w:ascii="Calibri" w:eastAsia="Times New Roman" w:hAnsi="Calibri" w:cs="Calibri"/>
                <w:color w:val="000000"/>
                <w:kern w:val="0"/>
                <w:lang w:bidi="ar-SA"/>
                <w14:ligatures w14:val="none"/>
              </w:rPr>
              <w:t>14</w:t>
            </w:r>
          </w:p>
        </w:tc>
      </w:tr>
    </w:tbl>
    <w:p w14:paraId="0B97B232" w14:textId="5329DF9A" w:rsidR="0025642A" w:rsidRDefault="0025642A" w:rsidP="0025642A">
      <w:pPr>
        <w:pStyle w:val="NormalWeb"/>
        <w:shd w:val="clear" w:color="auto" w:fill="FFFFFF"/>
        <w:spacing w:before="180" w:beforeAutospacing="0" w:after="180" w:afterAutospacing="0"/>
        <w:ind w:left="390"/>
        <w:jc w:val="center"/>
        <w:rPr>
          <w:rFonts w:ascii="Lato" w:hAnsi="Lato"/>
          <w:color w:val="000000"/>
          <w:shd w:val="clear" w:color="auto" w:fill="FFFFFF"/>
        </w:rPr>
      </w:pPr>
      <w:bookmarkStart w:id="4" w:name="_Hlk126514447"/>
      <w:r>
        <w:rPr>
          <w:rFonts w:ascii="Lato" w:hAnsi="Lato"/>
          <w:color w:val="000000"/>
          <w:shd w:val="clear" w:color="auto" w:fill="FFFFFF"/>
        </w:rPr>
        <w:t>Table 4: Statistical information of Credit Risk data</w:t>
      </w:r>
    </w:p>
    <w:tbl>
      <w:tblPr>
        <w:tblW w:w="11117" w:type="dxa"/>
        <w:tblInd w:w="-810" w:type="dxa"/>
        <w:tblLook w:val="04A0" w:firstRow="1" w:lastRow="0" w:firstColumn="1" w:lastColumn="0" w:noHBand="0" w:noVBand="1"/>
      </w:tblPr>
      <w:tblGrid>
        <w:gridCol w:w="3977"/>
        <w:gridCol w:w="694"/>
        <w:gridCol w:w="890"/>
        <w:gridCol w:w="944"/>
        <w:gridCol w:w="836"/>
        <w:gridCol w:w="944"/>
        <w:gridCol w:w="944"/>
        <w:gridCol w:w="944"/>
        <w:gridCol w:w="944"/>
      </w:tblGrid>
      <w:tr w:rsidR="0042537B" w:rsidRPr="0042537B" w14:paraId="22F0EDA0" w14:textId="77777777" w:rsidTr="0042537B">
        <w:trPr>
          <w:trHeight w:val="300"/>
        </w:trPr>
        <w:tc>
          <w:tcPr>
            <w:tcW w:w="3922" w:type="dxa"/>
            <w:tcBorders>
              <w:top w:val="nil"/>
              <w:left w:val="nil"/>
              <w:bottom w:val="nil"/>
              <w:right w:val="nil"/>
            </w:tcBorders>
            <w:shd w:val="clear" w:color="auto" w:fill="auto"/>
            <w:noWrap/>
            <w:vAlign w:val="bottom"/>
            <w:hideMark/>
          </w:tcPr>
          <w:p w14:paraId="79D890F4" w14:textId="77777777" w:rsidR="0042537B" w:rsidRPr="0042537B" w:rsidRDefault="0042537B" w:rsidP="0042537B">
            <w:pPr>
              <w:spacing w:after="0" w:line="240" w:lineRule="auto"/>
              <w:rPr>
                <w:rFonts w:ascii="Times New Roman" w:eastAsia="Times New Roman" w:hAnsi="Times New Roman" w:cs="Times New Roman"/>
                <w:kern w:val="0"/>
                <w:sz w:val="16"/>
                <w:szCs w:val="16"/>
                <w:lang w:bidi="ar-SA"/>
                <w14:ligatures w14:val="none"/>
              </w:rPr>
            </w:pPr>
          </w:p>
        </w:tc>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3DE7D1"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count</w:t>
            </w:r>
          </w:p>
        </w:tc>
        <w:tc>
          <w:tcPr>
            <w:tcW w:w="890" w:type="dxa"/>
            <w:tcBorders>
              <w:top w:val="single" w:sz="4" w:space="0" w:color="auto"/>
              <w:left w:val="nil"/>
              <w:bottom w:val="single" w:sz="4" w:space="0" w:color="auto"/>
              <w:right w:val="single" w:sz="4" w:space="0" w:color="auto"/>
            </w:tcBorders>
            <w:shd w:val="clear" w:color="000000" w:fill="FFFFFF"/>
            <w:vAlign w:val="center"/>
            <w:hideMark/>
          </w:tcPr>
          <w:p w14:paraId="55F2EFA7"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mean</w:t>
            </w:r>
          </w:p>
        </w:tc>
        <w:tc>
          <w:tcPr>
            <w:tcW w:w="952" w:type="dxa"/>
            <w:tcBorders>
              <w:top w:val="single" w:sz="4" w:space="0" w:color="auto"/>
              <w:left w:val="nil"/>
              <w:bottom w:val="single" w:sz="4" w:space="0" w:color="auto"/>
              <w:right w:val="single" w:sz="4" w:space="0" w:color="auto"/>
            </w:tcBorders>
            <w:shd w:val="clear" w:color="000000" w:fill="FFFFFF"/>
            <w:vAlign w:val="center"/>
            <w:hideMark/>
          </w:tcPr>
          <w:p w14:paraId="63E0B262"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std</w:t>
            </w:r>
          </w:p>
        </w:tc>
        <w:tc>
          <w:tcPr>
            <w:tcW w:w="841" w:type="dxa"/>
            <w:tcBorders>
              <w:top w:val="single" w:sz="4" w:space="0" w:color="auto"/>
              <w:left w:val="nil"/>
              <w:bottom w:val="single" w:sz="4" w:space="0" w:color="auto"/>
              <w:right w:val="single" w:sz="4" w:space="0" w:color="auto"/>
            </w:tcBorders>
            <w:shd w:val="clear" w:color="000000" w:fill="FFFFFF"/>
            <w:vAlign w:val="center"/>
            <w:hideMark/>
          </w:tcPr>
          <w:p w14:paraId="3E2835D7"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min</w:t>
            </w:r>
          </w:p>
        </w:tc>
        <w:tc>
          <w:tcPr>
            <w:tcW w:w="952" w:type="dxa"/>
            <w:tcBorders>
              <w:top w:val="single" w:sz="4" w:space="0" w:color="auto"/>
              <w:left w:val="nil"/>
              <w:bottom w:val="single" w:sz="4" w:space="0" w:color="auto"/>
              <w:right w:val="single" w:sz="4" w:space="0" w:color="auto"/>
            </w:tcBorders>
            <w:shd w:val="clear" w:color="000000" w:fill="FFFFFF"/>
            <w:vAlign w:val="center"/>
            <w:hideMark/>
          </w:tcPr>
          <w:p w14:paraId="27A64396"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25%</w:t>
            </w:r>
          </w:p>
        </w:tc>
        <w:tc>
          <w:tcPr>
            <w:tcW w:w="952" w:type="dxa"/>
            <w:tcBorders>
              <w:top w:val="single" w:sz="4" w:space="0" w:color="auto"/>
              <w:left w:val="nil"/>
              <w:bottom w:val="single" w:sz="4" w:space="0" w:color="auto"/>
              <w:right w:val="single" w:sz="4" w:space="0" w:color="auto"/>
            </w:tcBorders>
            <w:shd w:val="clear" w:color="000000" w:fill="FFFFFF"/>
            <w:vAlign w:val="center"/>
            <w:hideMark/>
          </w:tcPr>
          <w:p w14:paraId="307B9A19"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50%</w:t>
            </w:r>
          </w:p>
        </w:tc>
        <w:tc>
          <w:tcPr>
            <w:tcW w:w="952" w:type="dxa"/>
            <w:tcBorders>
              <w:top w:val="single" w:sz="4" w:space="0" w:color="auto"/>
              <w:left w:val="nil"/>
              <w:bottom w:val="single" w:sz="4" w:space="0" w:color="auto"/>
              <w:right w:val="single" w:sz="4" w:space="0" w:color="auto"/>
            </w:tcBorders>
            <w:shd w:val="clear" w:color="000000" w:fill="FFFFFF"/>
            <w:vAlign w:val="center"/>
            <w:hideMark/>
          </w:tcPr>
          <w:p w14:paraId="10D38B4D"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75%</w:t>
            </w:r>
          </w:p>
        </w:tc>
        <w:tc>
          <w:tcPr>
            <w:tcW w:w="952" w:type="dxa"/>
            <w:tcBorders>
              <w:top w:val="single" w:sz="4" w:space="0" w:color="auto"/>
              <w:left w:val="nil"/>
              <w:bottom w:val="single" w:sz="4" w:space="0" w:color="auto"/>
              <w:right w:val="single" w:sz="4" w:space="0" w:color="auto"/>
            </w:tcBorders>
            <w:shd w:val="clear" w:color="000000" w:fill="FFFFFF"/>
            <w:vAlign w:val="center"/>
            <w:hideMark/>
          </w:tcPr>
          <w:p w14:paraId="1E93B0C3" w14:textId="77777777" w:rsidR="0042537B" w:rsidRPr="0042537B" w:rsidRDefault="0042537B" w:rsidP="0042537B">
            <w:pPr>
              <w:spacing w:after="0" w:line="240" w:lineRule="auto"/>
              <w:jc w:val="right"/>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max</w:t>
            </w:r>
          </w:p>
        </w:tc>
      </w:tr>
      <w:tr w:rsidR="0042537B" w:rsidRPr="0042537B" w14:paraId="68FBDB7A" w14:textId="77777777" w:rsidTr="0042537B">
        <w:trPr>
          <w:trHeight w:val="300"/>
        </w:trPr>
        <w:tc>
          <w:tcPr>
            <w:tcW w:w="3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D8E33A" w14:textId="77777777" w:rsidR="0042537B" w:rsidRPr="0042537B" w:rsidRDefault="0042537B" w:rsidP="0042537B">
            <w:pPr>
              <w:spacing w:after="0" w:line="240" w:lineRule="auto"/>
              <w:ind w:right="30"/>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Co_Code</w:t>
            </w:r>
          </w:p>
        </w:tc>
        <w:tc>
          <w:tcPr>
            <w:tcW w:w="704" w:type="dxa"/>
            <w:tcBorders>
              <w:top w:val="nil"/>
              <w:left w:val="nil"/>
              <w:bottom w:val="single" w:sz="4" w:space="0" w:color="auto"/>
              <w:right w:val="single" w:sz="4" w:space="0" w:color="auto"/>
            </w:tcBorders>
            <w:shd w:val="clear" w:color="000000" w:fill="FFFFFF"/>
            <w:vAlign w:val="center"/>
            <w:hideMark/>
          </w:tcPr>
          <w:p w14:paraId="0E91E23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DA0300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1.76E+04</w:t>
            </w:r>
          </w:p>
        </w:tc>
        <w:tc>
          <w:tcPr>
            <w:tcW w:w="952" w:type="dxa"/>
            <w:tcBorders>
              <w:top w:val="nil"/>
              <w:left w:val="nil"/>
              <w:bottom w:val="single" w:sz="4" w:space="0" w:color="auto"/>
              <w:right w:val="single" w:sz="4" w:space="0" w:color="auto"/>
            </w:tcBorders>
            <w:shd w:val="clear" w:color="000000" w:fill="FFFFFF"/>
            <w:vAlign w:val="center"/>
            <w:hideMark/>
          </w:tcPr>
          <w:p w14:paraId="555F1A1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2.19E+04</w:t>
            </w:r>
          </w:p>
        </w:tc>
        <w:tc>
          <w:tcPr>
            <w:tcW w:w="841" w:type="dxa"/>
            <w:tcBorders>
              <w:top w:val="nil"/>
              <w:left w:val="nil"/>
              <w:bottom w:val="single" w:sz="4" w:space="0" w:color="auto"/>
              <w:right w:val="single" w:sz="4" w:space="0" w:color="auto"/>
            </w:tcBorders>
            <w:shd w:val="clear" w:color="000000" w:fill="FFFFFF"/>
            <w:vAlign w:val="center"/>
            <w:hideMark/>
          </w:tcPr>
          <w:p w14:paraId="3C77C76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w:t>
            </w:r>
          </w:p>
        </w:tc>
        <w:tc>
          <w:tcPr>
            <w:tcW w:w="952" w:type="dxa"/>
            <w:tcBorders>
              <w:top w:val="nil"/>
              <w:left w:val="nil"/>
              <w:bottom w:val="single" w:sz="4" w:space="0" w:color="auto"/>
              <w:right w:val="single" w:sz="4" w:space="0" w:color="auto"/>
            </w:tcBorders>
            <w:shd w:val="clear" w:color="000000" w:fill="FFFFFF"/>
            <w:vAlign w:val="center"/>
            <w:hideMark/>
          </w:tcPr>
          <w:p w14:paraId="5A28BFD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3.67E+03</w:t>
            </w:r>
          </w:p>
        </w:tc>
        <w:tc>
          <w:tcPr>
            <w:tcW w:w="952" w:type="dxa"/>
            <w:tcBorders>
              <w:top w:val="nil"/>
              <w:left w:val="nil"/>
              <w:bottom w:val="single" w:sz="4" w:space="0" w:color="auto"/>
              <w:right w:val="single" w:sz="4" w:space="0" w:color="auto"/>
            </w:tcBorders>
            <w:shd w:val="clear" w:color="000000" w:fill="FFFFFF"/>
            <w:vAlign w:val="center"/>
            <w:hideMark/>
          </w:tcPr>
          <w:p w14:paraId="6854484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6.24E+03</w:t>
            </w:r>
          </w:p>
        </w:tc>
        <w:tc>
          <w:tcPr>
            <w:tcW w:w="952" w:type="dxa"/>
            <w:tcBorders>
              <w:top w:val="nil"/>
              <w:left w:val="nil"/>
              <w:bottom w:val="single" w:sz="4" w:space="0" w:color="auto"/>
              <w:right w:val="single" w:sz="4" w:space="0" w:color="auto"/>
            </w:tcBorders>
            <w:shd w:val="clear" w:color="000000" w:fill="FFFFFF"/>
            <w:vAlign w:val="center"/>
            <w:hideMark/>
          </w:tcPr>
          <w:p w14:paraId="046606A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2.43E+04</w:t>
            </w:r>
          </w:p>
        </w:tc>
        <w:tc>
          <w:tcPr>
            <w:tcW w:w="952" w:type="dxa"/>
            <w:tcBorders>
              <w:top w:val="nil"/>
              <w:left w:val="nil"/>
              <w:bottom w:val="single" w:sz="4" w:space="0" w:color="auto"/>
              <w:right w:val="single" w:sz="4" w:space="0" w:color="auto"/>
            </w:tcBorders>
            <w:shd w:val="clear" w:color="000000" w:fill="FFFFFF"/>
            <w:vAlign w:val="center"/>
            <w:hideMark/>
          </w:tcPr>
          <w:p w14:paraId="591A820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7.25E+04</w:t>
            </w:r>
          </w:p>
        </w:tc>
      </w:tr>
      <w:tr w:rsidR="0042537B" w:rsidRPr="0042537B" w14:paraId="760B789B" w14:textId="77777777" w:rsidTr="0042537B">
        <w:trPr>
          <w:trHeight w:val="476"/>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11FBE5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_Operating_Expense_Rate</w:t>
            </w:r>
          </w:p>
        </w:tc>
        <w:tc>
          <w:tcPr>
            <w:tcW w:w="704" w:type="dxa"/>
            <w:tcBorders>
              <w:top w:val="nil"/>
              <w:left w:val="nil"/>
              <w:bottom w:val="single" w:sz="4" w:space="0" w:color="auto"/>
              <w:right w:val="single" w:sz="4" w:space="0" w:color="auto"/>
            </w:tcBorders>
            <w:shd w:val="clear" w:color="000000" w:fill="FFFFFF"/>
            <w:vAlign w:val="center"/>
            <w:hideMark/>
          </w:tcPr>
          <w:p w14:paraId="59D62CC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881B7D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2.05E+09</w:t>
            </w:r>
          </w:p>
        </w:tc>
        <w:tc>
          <w:tcPr>
            <w:tcW w:w="952" w:type="dxa"/>
            <w:tcBorders>
              <w:top w:val="nil"/>
              <w:left w:val="nil"/>
              <w:bottom w:val="single" w:sz="4" w:space="0" w:color="auto"/>
              <w:right w:val="single" w:sz="4" w:space="0" w:color="auto"/>
            </w:tcBorders>
            <w:shd w:val="clear" w:color="000000" w:fill="FFFFFF"/>
            <w:vAlign w:val="center"/>
            <w:hideMark/>
          </w:tcPr>
          <w:p w14:paraId="7375DD1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3.25E+09</w:t>
            </w:r>
          </w:p>
        </w:tc>
        <w:tc>
          <w:tcPr>
            <w:tcW w:w="841" w:type="dxa"/>
            <w:tcBorders>
              <w:top w:val="nil"/>
              <w:left w:val="nil"/>
              <w:bottom w:val="single" w:sz="4" w:space="0" w:color="auto"/>
              <w:right w:val="single" w:sz="4" w:space="0" w:color="auto"/>
            </w:tcBorders>
            <w:shd w:val="clear" w:color="000000" w:fill="FFFFFF"/>
            <w:vAlign w:val="center"/>
            <w:hideMark/>
          </w:tcPr>
          <w:p w14:paraId="0BAF811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0.0001</w:t>
            </w:r>
          </w:p>
        </w:tc>
        <w:tc>
          <w:tcPr>
            <w:tcW w:w="952" w:type="dxa"/>
            <w:tcBorders>
              <w:top w:val="nil"/>
              <w:left w:val="nil"/>
              <w:bottom w:val="single" w:sz="4" w:space="0" w:color="auto"/>
              <w:right w:val="single" w:sz="4" w:space="0" w:color="auto"/>
            </w:tcBorders>
            <w:shd w:val="clear" w:color="000000" w:fill="FFFFFF"/>
            <w:vAlign w:val="center"/>
            <w:hideMark/>
          </w:tcPr>
          <w:p w14:paraId="66F9139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1.58E-04</w:t>
            </w:r>
          </w:p>
        </w:tc>
        <w:tc>
          <w:tcPr>
            <w:tcW w:w="952" w:type="dxa"/>
            <w:tcBorders>
              <w:top w:val="nil"/>
              <w:left w:val="nil"/>
              <w:bottom w:val="single" w:sz="4" w:space="0" w:color="auto"/>
              <w:right w:val="single" w:sz="4" w:space="0" w:color="auto"/>
            </w:tcBorders>
            <w:shd w:val="clear" w:color="000000" w:fill="FFFFFF"/>
            <w:vAlign w:val="center"/>
            <w:hideMark/>
          </w:tcPr>
          <w:p w14:paraId="7C70A04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3.33E-04</w:t>
            </w:r>
          </w:p>
        </w:tc>
        <w:tc>
          <w:tcPr>
            <w:tcW w:w="952" w:type="dxa"/>
            <w:tcBorders>
              <w:top w:val="nil"/>
              <w:left w:val="nil"/>
              <w:bottom w:val="single" w:sz="4" w:space="0" w:color="auto"/>
              <w:right w:val="single" w:sz="4" w:space="0" w:color="auto"/>
            </w:tcBorders>
            <w:shd w:val="clear" w:color="000000" w:fill="FFFFFF"/>
            <w:vAlign w:val="center"/>
            <w:hideMark/>
          </w:tcPr>
          <w:p w14:paraId="07C2A92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4.11E+09</w:t>
            </w:r>
          </w:p>
        </w:tc>
        <w:tc>
          <w:tcPr>
            <w:tcW w:w="952" w:type="dxa"/>
            <w:tcBorders>
              <w:top w:val="nil"/>
              <w:left w:val="nil"/>
              <w:bottom w:val="single" w:sz="4" w:space="0" w:color="auto"/>
              <w:right w:val="single" w:sz="4" w:space="0" w:color="auto"/>
            </w:tcBorders>
            <w:shd w:val="clear" w:color="000000" w:fill="FFFFFF"/>
            <w:vAlign w:val="center"/>
            <w:hideMark/>
          </w:tcPr>
          <w:p w14:paraId="51DF13E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9.98E+09</w:t>
            </w:r>
          </w:p>
        </w:tc>
      </w:tr>
      <w:tr w:rsidR="0042537B" w:rsidRPr="0042537B" w14:paraId="70020732"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11EBD8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_Research_and_development_expense_rate</w:t>
            </w:r>
          </w:p>
        </w:tc>
        <w:tc>
          <w:tcPr>
            <w:tcW w:w="704" w:type="dxa"/>
            <w:tcBorders>
              <w:top w:val="nil"/>
              <w:left w:val="nil"/>
              <w:bottom w:val="single" w:sz="4" w:space="0" w:color="auto"/>
              <w:right w:val="single" w:sz="4" w:space="0" w:color="auto"/>
            </w:tcBorders>
            <w:shd w:val="clear" w:color="000000" w:fill="FFFFFF"/>
            <w:vAlign w:val="center"/>
            <w:hideMark/>
          </w:tcPr>
          <w:p w14:paraId="0359E18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A2E9B3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9.32E+08</w:t>
            </w:r>
          </w:p>
        </w:tc>
        <w:tc>
          <w:tcPr>
            <w:tcW w:w="952" w:type="dxa"/>
            <w:tcBorders>
              <w:top w:val="nil"/>
              <w:left w:val="nil"/>
              <w:bottom w:val="single" w:sz="4" w:space="0" w:color="auto"/>
              <w:right w:val="single" w:sz="4" w:space="0" w:color="auto"/>
            </w:tcBorders>
            <w:shd w:val="clear" w:color="000000" w:fill="FFFFFF"/>
            <w:vAlign w:val="center"/>
            <w:hideMark/>
          </w:tcPr>
          <w:p w14:paraId="5905614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1.44E+09</w:t>
            </w:r>
          </w:p>
        </w:tc>
        <w:tc>
          <w:tcPr>
            <w:tcW w:w="841" w:type="dxa"/>
            <w:tcBorders>
              <w:top w:val="nil"/>
              <w:left w:val="nil"/>
              <w:bottom w:val="single" w:sz="4" w:space="0" w:color="auto"/>
              <w:right w:val="single" w:sz="4" w:space="0" w:color="auto"/>
            </w:tcBorders>
            <w:shd w:val="clear" w:color="000000" w:fill="FFFFFF"/>
            <w:vAlign w:val="center"/>
            <w:hideMark/>
          </w:tcPr>
          <w:p w14:paraId="3E71A18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284EB5D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6EA31EB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1.99E-04</w:t>
            </w:r>
          </w:p>
        </w:tc>
        <w:tc>
          <w:tcPr>
            <w:tcW w:w="952" w:type="dxa"/>
            <w:tcBorders>
              <w:top w:val="nil"/>
              <w:left w:val="nil"/>
              <w:bottom w:val="single" w:sz="4" w:space="0" w:color="auto"/>
              <w:right w:val="single" w:sz="4" w:space="0" w:color="auto"/>
            </w:tcBorders>
            <w:shd w:val="clear" w:color="000000" w:fill="FFFFFF"/>
            <w:vAlign w:val="center"/>
            <w:hideMark/>
          </w:tcPr>
          <w:p w14:paraId="02DD7CD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1.55E+09</w:t>
            </w:r>
          </w:p>
        </w:tc>
        <w:tc>
          <w:tcPr>
            <w:tcW w:w="952" w:type="dxa"/>
            <w:tcBorders>
              <w:top w:val="nil"/>
              <w:left w:val="nil"/>
              <w:bottom w:val="single" w:sz="4" w:space="0" w:color="auto"/>
              <w:right w:val="single" w:sz="4" w:space="0" w:color="auto"/>
            </w:tcBorders>
            <w:shd w:val="clear" w:color="000000" w:fill="FFFFFF"/>
            <w:vAlign w:val="center"/>
            <w:hideMark/>
          </w:tcPr>
          <w:p w14:paraId="060B066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3.88E+09</w:t>
            </w:r>
          </w:p>
        </w:tc>
      </w:tr>
      <w:tr w:rsidR="0042537B" w:rsidRPr="0042537B" w14:paraId="79A88BCA"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8DAEF36"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_Cash_flow_rate</w:t>
            </w:r>
          </w:p>
        </w:tc>
        <w:tc>
          <w:tcPr>
            <w:tcW w:w="704" w:type="dxa"/>
            <w:tcBorders>
              <w:top w:val="nil"/>
              <w:left w:val="nil"/>
              <w:bottom w:val="single" w:sz="4" w:space="0" w:color="auto"/>
              <w:right w:val="single" w:sz="4" w:space="0" w:color="auto"/>
            </w:tcBorders>
            <w:shd w:val="clear" w:color="000000" w:fill="FFFFFF"/>
            <w:vAlign w:val="center"/>
            <w:hideMark/>
          </w:tcPr>
          <w:p w14:paraId="22179E1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7F18D06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4.64E-01</w:t>
            </w:r>
          </w:p>
        </w:tc>
        <w:tc>
          <w:tcPr>
            <w:tcW w:w="952" w:type="dxa"/>
            <w:tcBorders>
              <w:top w:val="nil"/>
              <w:left w:val="nil"/>
              <w:bottom w:val="single" w:sz="4" w:space="0" w:color="auto"/>
              <w:right w:val="single" w:sz="4" w:space="0" w:color="auto"/>
            </w:tcBorders>
            <w:shd w:val="clear" w:color="000000" w:fill="FFFFFF"/>
            <w:vAlign w:val="center"/>
            <w:hideMark/>
          </w:tcPr>
          <w:p w14:paraId="75FF65B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7.46E-03</w:t>
            </w:r>
          </w:p>
        </w:tc>
        <w:tc>
          <w:tcPr>
            <w:tcW w:w="841" w:type="dxa"/>
            <w:tcBorders>
              <w:top w:val="nil"/>
              <w:left w:val="nil"/>
              <w:bottom w:val="single" w:sz="4" w:space="0" w:color="auto"/>
              <w:right w:val="single" w:sz="4" w:space="0" w:color="auto"/>
            </w:tcBorders>
            <w:shd w:val="clear" w:color="000000" w:fill="FFFFFF"/>
            <w:vAlign w:val="center"/>
            <w:hideMark/>
          </w:tcPr>
          <w:p w14:paraId="61EE122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0.44814</w:t>
            </w:r>
          </w:p>
        </w:tc>
        <w:tc>
          <w:tcPr>
            <w:tcW w:w="952" w:type="dxa"/>
            <w:tcBorders>
              <w:top w:val="nil"/>
              <w:left w:val="nil"/>
              <w:bottom w:val="single" w:sz="4" w:space="0" w:color="auto"/>
              <w:right w:val="single" w:sz="4" w:space="0" w:color="auto"/>
            </w:tcBorders>
            <w:shd w:val="clear" w:color="000000" w:fill="FFFFFF"/>
            <w:vAlign w:val="center"/>
            <w:hideMark/>
          </w:tcPr>
          <w:p w14:paraId="053AE83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4.60E-01</w:t>
            </w:r>
          </w:p>
        </w:tc>
        <w:tc>
          <w:tcPr>
            <w:tcW w:w="952" w:type="dxa"/>
            <w:tcBorders>
              <w:top w:val="nil"/>
              <w:left w:val="nil"/>
              <w:bottom w:val="single" w:sz="4" w:space="0" w:color="auto"/>
              <w:right w:val="single" w:sz="4" w:space="0" w:color="auto"/>
            </w:tcBorders>
            <w:shd w:val="clear" w:color="000000" w:fill="FFFFFF"/>
            <w:vAlign w:val="center"/>
            <w:hideMark/>
          </w:tcPr>
          <w:p w14:paraId="3FEC3AF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4.63E-01</w:t>
            </w:r>
          </w:p>
        </w:tc>
        <w:tc>
          <w:tcPr>
            <w:tcW w:w="952" w:type="dxa"/>
            <w:tcBorders>
              <w:top w:val="nil"/>
              <w:left w:val="nil"/>
              <w:bottom w:val="single" w:sz="4" w:space="0" w:color="auto"/>
              <w:right w:val="single" w:sz="4" w:space="0" w:color="auto"/>
            </w:tcBorders>
            <w:shd w:val="clear" w:color="000000" w:fill="FFFFFF"/>
            <w:vAlign w:val="center"/>
            <w:hideMark/>
          </w:tcPr>
          <w:p w14:paraId="649FB2A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4.68E-01</w:t>
            </w:r>
          </w:p>
        </w:tc>
        <w:tc>
          <w:tcPr>
            <w:tcW w:w="952" w:type="dxa"/>
            <w:tcBorders>
              <w:top w:val="nil"/>
              <w:left w:val="nil"/>
              <w:bottom w:val="single" w:sz="4" w:space="0" w:color="auto"/>
              <w:right w:val="single" w:sz="4" w:space="0" w:color="auto"/>
            </w:tcBorders>
            <w:shd w:val="clear" w:color="000000" w:fill="FFFFFF"/>
            <w:vAlign w:val="center"/>
            <w:hideMark/>
          </w:tcPr>
          <w:p w14:paraId="5D96B4F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4.80E-01</w:t>
            </w:r>
          </w:p>
        </w:tc>
      </w:tr>
      <w:tr w:rsidR="0042537B" w:rsidRPr="0042537B" w14:paraId="3C634CD2"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207C974"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_Interest_bearing_debt_interest_rate</w:t>
            </w:r>
          </w:p>
        </w:tc>
        <w:tc>
          <w:tcPr>
            <w:tcW w:w="704" w:type="dxa"/>
            <w:tcBorders>
              <w:top w:val="nil"/>
              <w:left w:val="nil"/>
              <w:bottom w:val="single" w:sz="4" w:space="0" w:color="auto"/>
              <w:right w:val="single" w:sz="4" w:space="0" w:color="auto"/>
            </w:tcBorders>
            <w:shd w:val="clear" w:color="000000" w:fill="FFFFFF"/>
            <w:vAlign w:val="center"/>
            <w:hideMark/>
          </w:tcPr>
          <w:p w14:paraId="0FC857C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3DB878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4.84E-04</w:t>
            </w:r>
          </w:p>
        </w:tc>
        <w:tc>
          <w:tcPr>
            <w:tcW w:w="952" w:type="dxa"/>
            <w:tcBorders>
              <w:top w:val="nil"/>
              <w:left w:val="nil"/>
              <w:bottom w:val="single" w:sz="4" w:space="0" w:color="auto"/>
              <w:right w:val="single" w:sz="4" w:space="0" w:color="auto"/>
            </w:tcBorders>
            <w:shd w:val="clear" w:color="000000" w:fill="FFFFFF"/>
            <w:vAlign w:val="center"/>
            <w:hideMark/>
          </w:tcPr>
          <w:p w14:paraId="67EB9FB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2.96E-04</w:t>
            </w:r>
          </w:p>
        </w:tc>
        <w:tc>
          <w:tcPr>
            <w:tcW w:w="841" w:type="dxa"/>
            <w:tcBorders>
              <w:top w:val="nil"/>
              <w:left w:val="nil"/>
              <w:bottom w:val="single" w:sz="4" w:space="0" w:color="auto"/>
              <w:right w:val="single" w:sz="4" w:space="0" w:color="auto"/>
            </w:tcBorders>
            <w:shd w:val="clear" w:color="000000" w:fill="FFFFFF"/>
            <w:vAlign w:val="center"/>
            <w:hideMark/>
          </w:tcPr>
          <w:p w14:paraId="555AD62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18D618C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2.76E-04</w:t>
            </w:r>
          </w:p>
        </w:tc>
        <w:tc>
          <w:tcPr>
            <w:tcW w:w="952" w:type="dxa"/>
            <w:tcBorders>
              <w:top w:val="nil"/>
              <w:left w:val="nil"/>
              <w:bottom w:val="single" w:sz="4" w:space="0" w:color="auto"/>
              <w:right w:val="single" w:sz="4" w:space="0" w:color="auto"/>
            </w:tcBorders>
            <w:shd w:val="clear" w:color="000000" w:fill="FFFFFF"/>
            <w:vAlign w:val="center"/>
            <w:hideMark/>
          </w:tcPr>
          <w:p w14:paraId="6881E4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4.54E-04</w:t>
            </w:r>
          </w:p>
        </w:tc>
        <w:tc>
          <w:tcPr>
            <w:tcW w:w="952" w:type="dxa"/>
            <w:tcBorders>
              <w:top w:val="nil"/>
              <w:left w:val="nil"/>
              <w:bottom w:val="single" w:sz="4" w:space="0" w:color="auto"/>
              <w:right w:val="single" w:sz="4" w:space="0" w:color="auto"/>
            </w:tcBorders>
            <w:shd w:val="clear" w:color="000000" w:fill="FFFFFF"/>
            <w:vAlign w:val="center"/>
            <w:hideMark/>
          </w:tcPr>
          <w:p w14:paraId="5A387FB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6.63E-04</w:t>
            </w:r>
          </w:p>
        </w:tc>
        <w:tc>
          <w:tcPr>
            <w:tcW w:w="952" w:type="dxa"/>
            <w:tcBorders>
              <w:top w:val="nil"/>
              <w:left w:val="nil"/>
              <w:bottom w:val="single" w:sz="4" w:space="0" w:color="auto"/>
              <w:right w:val="single" w:sz="4" w:space="0" w:color="auto"/>
            </w:tcBorders>
            <w:shd w:val="clear" w:color="000000" w:fill="FFFFFF"/>
            <w:vAlign w:val="center"/>
            <w:hideMark/>
          </w:tcPr>
          <w:p w14:paraId="44884F9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1.24E-03</w:t>
            </w:r>
          </w:p>
        </w:tc>
      </w:tr>
      <w:tr w:rsidR="0042537B" w:rsidRPr="0042537B" w14:paraId="7A944E60"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4886E7C2"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_Tax_rate_A</w:t>
            </w:r>
          </w:p>
        </w:tc>
        <w:tc>
          <w:tcPr>
            <w:tcW w:w="704" w:type="dxa"/>
            <w:tcBorders>
              <w:top w:val="nil"/>
              <w:left w:val="nil"/>
              <w:bottom w:val="single" w:sz="4" w:space="0" w:color="auto"/>
              <w:right w:val="single" w:sz="4" w:space="0" w:color="auto"/>
            </w:tcBorders>
            <w:shd w:val="clear" w:color="000000" w:fill="FFFFFF"/>
            <w:vAlign w:val="center"/>
            <w:hideMark/>
          </w:tcPr>
          <w:p w14:paraId="7A75E4A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7D1B91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1.10E-01</w:t>
            </w:r>
          </w:p>
        </w:tc>
        <w:tc>
          <w:tcPr>
            <w:tcW w:w="952" w:type="dxa"/>
            <w:tcBorders>
              <w:top w:val="nil"/>
              <w:left w:val="nil"/>
              <w:bottom w:val="single" w:sz="4" w:space="0" w:color="auto"/>
              <w:right w:val="single" w:sz="4" w:space="0" w:color="auto"/>
            </w:tcBorders>
            <w:shd w:val="clear" w:color="000000" w:fill="FFFFFF"/>
            <w:vAlign w:val="center"/>
            <w:hideMark/>
          </w:tcPr>
          <w:p w14:paraId="63B6090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1.35E-01</w:t>
            </w:r>
          </w:p>
        </w:tc>
        <w:tc>
          <w:tcPr>
            <w:tcW w:w="841" w:type="dxa"/>
            <w:tcBorders>
              <w:top w:val="nil"/>
              <w:left w:val="nil"/>
              <w:bottom w:val="single" w:sz="4" w:space="0" w:color="auto"/>
              <w:right w:val="single" w:sz="4" w:space="0" w:color="auto"/>
            </w:tcBorders>
            <w:shd w:val="clear" w:color="000000" w:fill="FFFFFF"/>
            <w:vAlign w:val="center"/>
            <w:hideMark/>
          </w:tcPr>
          <w:p w14:paraId="59847C4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4AA06E8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07BC4C5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3.71E-02</w:t>
            </w:r>
          </w:p>
        </w:tc>
        <w:tc>
          <w:tcPr>
            <w:tcW w:w="952" w:type="dxa"/>
            <w:tcBorders>
              <w:top w:val="nil"/>
              <w:left w:val="nil"/>
              <w:bottom w:val="single" w:sz="4" w:space="0" w:color="auto"/>
              <w:right w:val="single" w:sz="4" w:space="0" w:color="auto"/>
            </w:tcBorders>
            <w:shd w:val="clear" w:color="000000" w:fill="FFFFFF"/>
            <w:vAlign w:val="center"/>
            <w:hideMark/>
          </w:tcPr>
          <w:p w14:paraId="5DC97AA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2.16E-01</w:t>
            </w:r>
          </w:p>
        </w:tc>
        <w:tc>
          <w:tcPr>
            <w:tcW w:w="952" w:type="dxa"/>
            <w:tcBorders>
              <w:top w:val="nil"/>
              <w:left w:val="nil"/>
              <w:bottom w:val="single" w:sz="4" w:space="0" w:color="auto"/>
              <w:right w:val="single" w:sz="4" w:space="0" w:color="auto"/>
            </w:tcBorders>
            <w:shd w:val="clear" w:color="000000" w:fill="FFFFFF"/>
            <w:vAlign w:val="center"/>
            <w:hideMark/>
          </w:tcPr>
          <w:p w14:paraId="1573125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5.40E-01</w:t>
            </w:r>
          </w:p>
        </w:tc>
      </w:tr>
      <w:tr w:rsidR="0042537B" w:rsidRPr="0042537B" w14:paraId="3745F18C"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68FBBDA"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_Cash_Flow_Per_Share</w:t>
            </w:r>
          </w:p>
        </w:tc>
        <w:tc>
          <w:tcPr>
            <w:tcW w:w="704" w:type="dxa"/>
            <w:tcBorders>
              <w:top w:val="nil"/>
              <w:left w:val="nil"/>
              <w:bottom w:val="single" w:sz="4" w:space="0" w:color="auto"/>
              <w:right w:val="single" w:sz="4" w:space="0" w:color="auto"/>
            </w:tcBorders>
            <w:shd w:val="clear" w:color="000000" w:fill="FFFFFF"/>
            <w:vAlign w:val="center"/>
            <w:hideMark/>
          </w:tcPr>
          <w:p w14:paraId="7326612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269EF8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3.20E-01</w:t>
            </w:r>
          </w:p>
        </w:tc>
        <w:tc>
          <w:tcPr>
            <w:tcW w:w="952" w:type="dxa"/>
            <w:tcBorders>
              <w:top w:val="nil"/>
              <w:left w:val="nil"/>
              <w:bottom w:val="single" w:sz="4" w:space="0" w:color="auto"/>
              <w:right w:val="single" w:sz="4" w:space="0" w:color="auto"/>
            </w:tcBorders>
            <w:shd w:val="clear" w:color="000000" w:fill="FFFFFF"/>
            <w:vAlign w:val="center"/>
            <w:hideMark/>
          </w:tcPr>
          <w:p w14:paraId="551710A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9.04E-03</w:t>
            </w:r>
          </w:p>
        </w:tc>
        <w:tc>
          <w:tcPr>
            <w:tcW w:w="841" w:type="dxa"/>
            <w:tcBorders>
              <w:top w:val="nil"/>
              <w:left w:val="nil"/>
              <w:bottom w:val="single" w:sz="4" w:space="0" w:color="auto"/>
              <w:right w:val="single" w:sz="4" w:space="0" w:color="auto"/>
            </w:tcBorders>
            <w:shd w:val="clear" w:color="000000" w:fill="FFFFFF"/>
            <w:vAlign w:val="center"/>
            <w:hideMark/>
          </w:tcPr>
          <w:p w14:paraId="70E6546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0.30118</w:t>
            </w:r>
          </w:p>
        </w:tc>
        <w:tc>
          <w:tcPr>
            <w:tcW w:w="952" w:type="dxa"/>
            <w:tcBorders>
              <w:top w:val="nil"/>
              <w:left w:val="nil"/>
              <w:bottom w:val="single" w:sz="4" w:space="0" w:color="auto"/>
              <w:right w:val="single" w:sz="4" w:space="0" w:color="auto"/>
            </w:tcBorders>
            <w:shd w:val="clear" w:color="000000" w:fill="FFFFFF"/>
            <w:vAlign w:val="center"/>
            <w:hideMark/>
          </w:tcPr>
          <w:p w14:paraId="4F417BD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3.16E-01</w:t>
            </w:r>
          </w:p>
        </w:tc>
        <w:tc>
          <w:tcPr>
            <w:tcW w:w="952" w:type="dxa"/>
            <w:tcBorders>
              <w:top w:val="nil"/>
              <w:left w:val="nil"/>
              <w:bottom w:val="single" w:sz="4" w:space="0" w:color="auto"/>
              <w:right w:val="single" w:sz="4" w:space="0" w:color="auto"/>
            </w:tcBorders>
            <w:shd w:val="clear" w:color="000000" w:fill="FFFFFF"/>
            <w:vAlign w:val="center"/>
            <w:hideMark/>
          </w:tcPr>
          <w:p w14:paraId="1E38C16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3.21E-01</w:t>
            </w:r>
          </w:p>
        </w:tc>
        <w:tc>
          <w:tcPr>
            <w:tcW w:w="952" w:type="dxa"/>
            <w:tcBorders>
              <w:top w:val="nil"/>
              <w:left w:val="nil"/>
              <w:bottom w:val="single" w:sz="4" w:space="0" w:color="auto"/>
              <w:right w:val="single" w:sz="4" w:space="0" w:color="auto"/>
            </w:tcBorders>
            <w:shd w:val="clear" w:color="000000" w:fill="FFFFFF"/>
            <w:vAlign w:val="center"/>
            <w:hideMark/>
          </w:tcPr>
          <w:p w14:paraId="026014D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3.25E-01</w:t>
            </w:r>
          </w:p>
        </w:tc>
        <w:tc>
          <w:tcPr>
            <w:tcW w:w="952" w:type="dxa"/>
            <w:tcBorders>
              <w:top w:val="nil"/>
              <w:left w:val="nil"/>
              <w:bottom w:val="single" w:sz="4" w:space="0" w:color="auto"/>
              <w:right w:val="single" w:sz="4" w:space="0" w:color="auto"/>
            </w:tcBorders>
            <w:shd w:val="clear" w:color="000000" w:fill="FFFFFF"/>
            <w:vAlign w:val="center"/>
            <w:hideMark/>
          </w:tcPr>
          <w:p w14:paraId="3B0B303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3.40E-01</w:t>
            </w:r>
          </w:p>
        </w:tc>
      </w:tr>
      <w:tr w:rsidR="0042537B" w:rsidRPr="0042537B" w14:paraId="23C4627F"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150557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_Per_Share_Net_profit_before_tax_Yuan_</w:t>
            </w:r>
          </w:p>
        </w:tc>
        <w:tc>
          <w:tcPr>
            <w:tcW w:w="704" w:type="dxa"/>
            <w:tcBorders>
              <w:top w:val="nil"/>
              <w:left w:val="nil"/>
              <w:bottom w:val="single" w:sz="4" w:space="0" w:color="auto"/>
              <w:right w:val="single" w:sz="4" w:space="0" w:color="auto"/>
            </w:tcBorders>
            <w:shd w:val="clear" w:color="000000" w:fill="FFFFFF"/>
            <w:vAlign w:val="center"/>
            <w:hideMark/>
          </w:tcPr>
          <w:p w14:paraId="51EC56C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72C9FD3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1.76E-01</w:t>
            </w:r>
          </w:p>
        </w:tc>
        <w:tc>
          <w:tcPr>
            <w:tcW w:w="952" w:type="dxa"/>
            <w:tcBorders>
              <w:top w:val="nil"/>
              <w:left w:val="nil"/>
              <w:bottom w:val="single" w:sz="4" w:space="0" w:color="auto"/>
              <w:right w:val="single" w:sz="4" w:space="0" w:color="auto"/>
            </w:tcBorders>
            <w:shd w:val="clear" w:color="000000" w:fill="FFFFFF"/>
            <w:vAlign w:val="center"/>
            <w:hideMark/>
          </w:tcPr>
          <w:p w14:paraId="4A04EB0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1.80E-02</w:t>
            </w:r>
          </w:p>
        </w:tc>
        <w:tc>
          <w:tcPr>
            <w:tcW w:w="841" w:type="dxa"/>
            <w:tcBorders>
              <w:top w:val="nil"/>
              <w:left w:val="nil"/>
              <w:bottom w:val="single" w:sz="4" w:space="0" w:color="auto"/>
              <w:right w:val="single" w:sz="4" w:space="0" w:color="auto"/>
            </w:tcBorders>
            <w:shd w:val="clear" w:color="000000" w:fill="FFFFFF"/>
            <w:vAlign w:val="center"/>
            <w:hideMark/>
          </w:tcPr>
          <w:p w14:paraId="39B9F5C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0.13768</w:t>
            </w:r>
          </w:p>
        </w:tc>
        <w:tc>
          <w:tcPr>
            <w:tcW w:w="952" w:type="dxa"/>
            <w:tcBorders>
              <w:top w:val="nil"/>
              <w:left w:val="nil"/>
              <w:bottom w:val="single" w:sz="4" w:space="0" w:color="auto"/>
              <w:right w:val="single" w:sz="4" w:space="0" w:color="auto"/>
            </w:tcBorders>
            <w:shd w:val="clear" w:color="000000" w:fill="FFFFFF"/>
            <w:vAlign w:val="center"/>
            <w:hideMark/>
          </w:tcPr>
          <w:p w14:paraId="2E1621D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1.67E-01</w:t>
            </w:r>
          </w:p>
        </w:tc>
        <w:tc>
          <w:tcPr>
            <w:tcW w:w="952" w:type="dxa"/>
            <w:tcBorders>
              <w:top w:val="nil"/>
              <w:left w:val="nil"/>
              <w:bottom w:val="single" w:sz="4" w:space="0" w:color="auto"/>
              <w:right w:val="single" w:sz="4" w:space="0" w:color="auto"/>
            </w:tcBorders>
            <w:shd w:val="clear" w:color="000000" w:fill="FFFFFF"/>
            <w:vAlign w:val="center"/>
            <w:hideMark/>
          </w:tcPr>
          <w:p w14:paraId="221D137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1.76E-01</w:t>
            </w:r>
          </w:p>
        </w:tc>
        <w:tc>
          <w:tcPr>
            <w:tcW w:w="952" w:type="dxa"/>
            <w:tcBorders>
              <w:top w:val="nil"/>
              <w:left w:val="nil"/>
              <w:bottom w:val="single" w:sz="4" w:space="0" w:color="auto"/>
              <w:right w:val="single" w:sz="4" w:space="0" w:color="auto"/>
            </w:tcBorders>
            <w:shd w:val="clear" w:color="000000" w:fill="FFFFFF"/>
            <w:vAlign w:val="center"/>
            <w:hideMark/>
          </w:tcPr>
          <w:p w14:paraId="507FA3D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1.86E-01</w:t>
            </w:r>
          </w:p>
        </w:tc>
        <w:tc>
          <w:tcPr>
            <w:tcW w:w="952" w:type="dxa"/>
            <w:tcBorders>
              <w:top w:val="nil"/>
              <w:left w:val="nil"/>
              <w:bottom w:val="single" w:sz="4" w:space="0" w:color="auto"/>
              <w:right w:val="single" w:sz="4" w:space="0" w:color="auto"/>
            </w:tcBorders>
            <w:shd w:val="clear" w:color="000000" w:fill="FFFFFF"/>
            <w:vAlign w:val="center"/>
            <w:hideMark/>
          </w:tcPr>
          <w:p w14:paraId="4BBCC45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2.15E-01</w:t>
            </w:r>
          </w:p>
        </w:tc>
      </w:tr>
      <w:tr w:rsidR="0042537B" w:rsidRPr="0042537B" w14:paraId="40AA3001"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40035A6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_Realized_Sales_Gross_Profit_Growth_Rate</w:t>
            </w:r>
          </w:p>
        </w:tc>
        <w:tc>
          <w:tcPr>
            <w:tcW w:w="704" w:type="dxa"/>
            <w:tcBorders>
              <w:top w:val="nil"/>
              <w:left w:val="nil"/>
              <w:bottom w:val="single" w:sz="4" w:space="0" w:color="auto"/>
              <w:right w:val="single" w:sz="4" w:space="0" w:color="auto"/>
            </w:tcBorders>
            <w:shd w:val="clear" w:color="000000" w:fill="FFFFFF"/>
            <w:vAlign w:val="center"/>
            <w:hideMark/>
          </w:tcPr>
          <w:p w14:paraId="5BB0316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165272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2.21E-02</w:t>
            </w:r>
          </w:p>
        </w:tc>
        <w:tc>
          <w:tcPr>
            <w:tcW w:w="952" w:type="dxa"/>
            <w:tcBorders>
              <w:top w:val="nil"/>
              <w:left w:val="nil"/>
              <w:bottom w:val="single" w:sz="4" w:space="0" w:color="auto"/>
              <w:right w:val="single" w:sz="4" w:space="0" w:color="auto"/>
            </w:tcBorders>
            <w:shd w:val="clear" w:color="000000" w:fill="FFFFFF"/>
            <w:vAlign w:val="center"/>
            <w:hideMark/>
          </w:tcPr>
          <w:p w14:paraId="709B9CA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9.34E-05</w:t>
            </w:r>
          </w:p>
        </w:tc>
        <w:tc>
          <w:tcPr>
            <w:tcW w:w="841" w:type="dxa"/>
            <w:tcBorders>
              <w:top w:val="nil"/>
              <w:left w:val="nil"/>
              <w:bottom w:val="single" w:sz="4" w:space="0" w:color="auto"/>
              <w:right w:val="single" w:sz="4" w:space="0" w:color="auto"/>
            </w:tcBorders>
            <w:shd w:val="clear" w:color="000000" w:fill="FFFFFF"/>
            <w:vAlign w:val="center"/>
            <w:hideMark/>
          </w:tcPr>
          <w:p w14:paraId="1CD5367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0.02192</w:t>
            </w:r>
          </w:p>
        </w:tc>
        <w:tc>
          <w:tcPr>
            <w:tcW w:w="952" w:type="dxa"/>
            <w:tcBorders>
              <w:top w:val="nil"/>
              <w:left w:val="nil"/>
              <w:bottom w:val="single" w:sz="4" w:space="0" w:color="auto"/>
              <w:right w:val="single" w:sz="4" w:space="0" w:color="auto"/>
            </w:tcBorders>
            <w:shd w:val="clear" w:color="000000" w:fill="FFFFFF"/>
            <w:vAlign w:val="center"/>
            <w:hideMark/>
          </w:tcPr>
          <w:p w14:paraId="3A983D7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2.21E-02</w:t>
            </w:r>
          </w:p>
        </w:tc>
        <w:tc>
          <w:tcPr>
            <w:tcW w:w="952" w:type="dxa"/>
            <w:tcBorders>
              <w:top w:val="nil"/>
              <w:left w:val="nil"/>
              <w:bottom w:val="single" w:sz="4" w:space="0" w:color="auto"/>
              <w:right w:val="single" w:sz="4" w:space="0" w:color="auto"/>
            </w:tcBorders>
            <w:shd w:val="clear" w:color="000000" w:fill="FFFFFF"/>
            <w:vAlign w:val="center"/>
            <w:hideMark/>
          </w:tcPr>
          <w:p w14:paraId="7D79DE5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2.21E-02</w:t>
            </w:r>
          </w:p>
        </w:tc>
        <w:tc>
          <w:tcPr>
            <w:tcW w:w="952" w:type="dxa"/>
            <w:tcBorders>
              <w:top w:val="nil"/>
              <w:left w:val="nil"/>
              <w:bottom w:val="single" w:sz="4" w:space="0" w:color="auto"/>
              <w:right w:val="single" w:sz="4" w:space="0" w:color="auto"/>
            </w:tcBorders>
            <w:shd w:val="clear" w:color="000000" w:fill="FFFFFF"/>
            <w:vAlign w:val="center"/>
            <w:hideMark/>
          </w:tcPr>
          <w:p w14:paraId="47534B4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2.22E-02</w:t>
            </w:r>
          </w:p>
        </w:tc>
        <w:tc>
          <w:tcPr>
            <w:tcW w:w="952" w:type="dxa"/>
            <w:tcBorders>
              <w:top w:val="nil"/>
              <w:left w:val="nil"/>
              <w:bottom w:val="single" w:sz="4" w:space="0" w:color="auto"/>
              <w:right w:val="single" w:sz="4" w:space="0" w:color="auto"/>
            </w:tcBorders>
            <w:shd w:val="clear" w:color="000000" w:fill="FFFFFF"/>
            <w:vAlign w:val="center"/>
            <w:hideMark/>
          </w:tcPr>
          <w:p w14:paraId="617AD78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2.23E-02</w:t>
            </w:r>
          </w:p>
        </w:tc>
      </w:tr>
      <w:tr w:rsidR="0042537B" w:rsidRPr="0042537B" w14:paraId="7625F7ED"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C005C6B"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_Operating_Profit_Growth_Rate</w:t>
            </w:r>
          </w:p>
        </w:tc>
        <w:tc>
          <w:tcPr>
            <w:tcW w:w="704" w:type="dxa"/>
            <w:tcBorders>
              <w:top w:val="nil"/>
              <w:left w:val="nil"/>
              <w:bottom w:val="single" w:sz="4" w:space="0" w:color="auto"/>
              <w:right w:val="single" w:sz="4" w:space="0" w:color="auto"/>
            </w:tcBorders>
            <w:shd w:val="clear" w:color="000000" w:fill="FFFFFF"/>
            <w:vAlign w:val="center"/>
            <w:hideMark/>
          </w:tcPr>
          <w:p w14:paraId="14E66EB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6731D69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8.48E-01</w:t>
            </w:r>
          </w:p>
        </w:tc>
        <w:tc>
          <w:tcPr>
            <w:tcW w:w="952" w:type="dxa"/>
            <w:tcBorders>
              <w:top w:val="nil"/>
              <w:left w:val="nil"/>
              <w:bottom w:val="single" w:sz="4" w:space="0" w:color="auto"/>
              <w:right w:val="single" w:sz="4" w:space="0" w:color="auto"/>
            </w:tcBorders>
            <w:shd w:val="clear" w:color="000000" w:fill="FFFFFF"/>
            <w:vAlign w:val="center"/>
            <w:hideMark/>
          </w:tcPr>
          <w:p w14:paraId="7E01571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1.43E-04</w:t>
            </w:r>
          </w:p>
        </w:tc>
        <w:tc>
          <w:tcPr>
            <w:tcW w:w="841" w:type="dxa"/>
            <w:tcBorders>
              <w:top w:val="nil"/>
              <w:left w:val="nil"/>
              <w:bottom w:val="single" w:sz="4" w:space="0" w:color="auto"/>
              <w:right w:val="single" w:sz="4" w:space="0" w:color="auto"/>
            </w:tcBorders>
            <w:shd w:val="clear" w:color="000000" w:fill="FFFFFF"/>
            <w:vAlign w:val="center"/>
            <w:hideMark/>
          </w:tcPr>
          <w:p w14:paraId="1476BBB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0.84776</w:t>
            </w:r>
          </w:p>
        </w:tc>
        <w:tc>
          <w:tcPr>
            <w:tcW w:w="952" w:type="dxa"/>
            <w:tcBorders>
              <w:top w:val="nil"/>
              <w:left w:val="nil"/>
              <w:bottom w:val="single" w:sz="4" w:space="0" w:color="auto"/>
              <w:right w:val="single" w:sz="4" w:space="0" w:color="auto"/>
            </w:tcBorders>
            <w:shd w:val="clear" w:color="000000" w:fill="FFFFFF"/>
            <w:vAlign w:val="center"/>
            <w:hideMark/>
          </w:tcPr>
          <w:p w14:paraId="2A0D05E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8.48E-01</w:t>
            </w:r>
          </w:p>
        </w:tc>
        <w:tc>
          <w:tcPr>
            <w:tcW w:w="952" w:type="dxa"/>
            <w:tcBorders>
              <w:top w:val="nil"/>
              <w:left w:val="nil"/>
              <w:bottom w:val="single" w:sz="4" w:space="0" w:color="auto"/>
              <w:right w:val="single" w:sz="4" w:space="0" w:color="auto"/>
            </w:tcBorders>
            <w:shd w:val="clear" w:color="000000" w:fill="FFFFFF"/>
            <w:vAlign w:val="center"/>
            <w:hideMark/>
          </w:tcPr>
          <w:p w14:paraId="50A8F46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8.48E-01</w:t>
            </w:r>
          </w:p>
        </w:tc>
        <w:tc>
          <w:tcPr>
            <w:tcW w:w="952" w:type="dxa"/>
            <w:tcBorders>
              <w:top w:val="nil"/>
              <w:left w:val="nil"/>
              <w:bottom w:val="single" w:sz="4" w:space="0" w:color="auto"/>
              <w:right w:val="single" w:sz="4" w:space="0" w:color="auto"/>
            </w:tcBorders>
            <w:shd w:val="clear" w:color="000000" w:fill="FFFFFF"/>
            <w:vAlign w:val="center"/>
            <w:hideMark/>
          </w:tcPr>
          <w:p w14:paraId="7CB583D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8.48E-01</w:t>
            </w:r>
          </w:p>
        </w:tc>
        <w:tc>
          <w:tcPr>
            <w:tcW w:w="952" w:type="dxa"/>
            <w:tcBorders>
              <w:top w:val="nil"/>
              <w:left w:val="nil"/>
              <w:bottom w:val="single" w:sz="4" w:space="0" w:color="auto"/>
              <w:right w:val="single" w:sz="4" w:space="0" w:color="auto"/>
            </w:tcBorders>
            <w:shd w:val="clear" w:color="000000" w:fill="FFFFFF"/>
            <w:vAlign w:val="center"/>
            <w:hideMark/>
          </w:tcPr>
          <w:p w14:paraId="5A908AB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8.48E-01</w:t>
            </w:r>
          </w:p>
        </w:tc>
      </w:tr>
      <w:tr w:rsidR="0042537B" w:rsidRPr="0042537B" w14:paraId="594840CC"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9A52574"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_Continuous_Net_Profit_Growth_Rate</w:t>
            </w:r>
          </w:p>
        </w:tc>
        <w:tc>
          <w:tcPr>
            <w:tcW w:w="704" w:type="dxa"/>
            <w:tcBorders>
              <w:top w:val="nil"/>
              <w:left w:val="nil"/>
              <w:bottom w:val="single" w:sz="4" w:space="0" w:color="auto"/>
              <w:right w:val="single" w:sz="4" w:space="0" w:color="auto"/>
            </w:tcBorders>
            <w:shd w:val="clear" w:color="000000" w:fill="FFFFFF"/>
            <w:vAlign w:val="center"/>
            <w:hideMark/>
          </w:tcPr>
          <w:p w14:paraId="3F9A8B6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6E324C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2.18E-01</w:t>
            </w:r>
          </w:p>
        </w:tc>
        <w:tc>
          <w:tcPr>
            <w:tcW w:w="952" w:type="dxa"/>
            <w:tcBorders>
              <w:top w:val="nil"/>
              <w:left w:val="nil"/>
              <w:bottom w:val="single" w:sz="4" w:space="0" w:color="auto"/>
              <w:right w:val="single" w:sz="4" w:space="0" w:color="auto"/>
            </w:tcBorders>
            <w:shd w:val="clear" w:color="000000" w:fill="FFFFFF"/>
            <w:vAlign w:val="center"/>
            <w:hideMark/>
          </w:tcPr>
          <w:p w14:paraId="73075D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4.70E-05</w:t>
            </w:r>
          </w:p>
        </w:tc>
        <w:tc>
          <w:tcPr>
            <w:tcW w:w="841" w:type="dxa"/>
            <w:tcBorders>
              <w:top w:val="nil"/>
              <w:left w:val="nil"/>
              <w:bottom w:val="single" w:sz="4" w:space="0" w:color="auto"/>
              <w:right w:val="single" w:sz="4" w:space="0" w:color="auto"/>
            </w:tcBorders>
            <w:shd w:val="clear" w:color="000000" w:fill="FFFFFF"/>
            <w:vAlign w:val="center"/>
            <w:hideMark/>
          </w:tcPr>
          <w:p w14:paraId="7CAB59A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0.21751</w:t>
            </w:r>
          </w:p>
        </w:tc>
        <w:tc>
          <w:tcPr>
            <w:tcW w:w="952" w:type="dxa"/>
            <w:tcBorders>
              <w:top w:val="nil"/>
              <w:left w:val="nil"/>
              <w:bottom w:val="single" w:sz="4" w:space="0" w:color="auto"/>
              <w:right w:val="single" w:sz="4" w:space="0" w:color="auto"/>
            </w:tcBorders>
            <w:shd w:val="clear" w:color="000000" w:fill="FFFFFF"/>
            <w:vAlign w:val="center"/>
            <w:hideMark/>
          </w:tcPr>
          <w:p w14:paraId="549B9F4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2.18E-01</w:t>
            </w:r>
          </w:p>
        </w:tc>
        <w:tc>
          <w:tcPr>
            <w:tcW w:w="952" w:type="dxa"/>
            <w:tcBorders>
              <w:top w:val="nil"/>
              <w:left w:val="nil"/>
              <w:bottom w:val="single" w:sz="4" w:space="0" w:color="auto"/>
              <w:right w:val="single" w:sz="4" w:space="0" w:color="auto"/>
            </w:tcBorders>
            <w:shd w:val="clear" w:color="000000" w:fill="FFFFFF"/>
            <w:vAlign w:val="center"/>
            <w:hideMark/>
          </w:tcPr>
          <w:p w14:paraId="713B575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2.18E-01</w:t>
            </w:r>
          </w:p>
        </w:tc>
        <w:tc>
          <w:tcPr>
            <w:tcW w:w="952" w:type="dxa"/>
            <w:tcBorders>
              <w:top w:val="nil"/>
              <w:left w:val="nil"/>
              <w:bottom w:val="single" w:sz="4" w:space="0" w:color="auto"/>
              <w:right w:val="single" w:sz="4" w:space="0" w:color="auto"/>
            </w:tcBorders>
            <w:shd w:val="clear" w:color="000000" w:fill="FFFFFF"/>
            <w:vAlign w:val="center"/>
            <w:hideMark/>
          </w:tcPr>
          <w:p w14:paraId="0C93776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2.18E-01</w:t>
            </w:r>
          </w:p>
        </w:tc>
        <w:tc>
          <w:tcPr>
            <w:tcW w:w="952" w:type="dxa"/>
            <w:tcBorders>
              <w:top w:val="nil"/>
              <w:left w:val="nil"/>
              <w:bottom w:val="single" w:sz="4" w:space="0" w:color="auto"/>
              <w:right w:val="single" w:sz="4" w:space="0" w:color="auto"/>
            </w:tcBorders>
            <w:shd w:val="clear" w:color="000000" w:fill="FFFFFF"/>
            <w:vAlign w:val="center"/>
            <w:hideMark/>
          </w:tcPr>
          <w:p w14:paraId="10599F7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2.18E-01</w:t>
            </w:r>
          </w:p>
        </w:tc>
      </w:tr>
      <w:tr w:rsidR="0042537B" w:rsidRPr="0042537B" w14:paraId="5F4C6A2A"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43EAA967"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lastRenderedPageBreak/>
              <w:t>_Total_Asset_Growth_Rate</w:t>
            </w:r>
          </w:p>
        </w:tc>
        <w:tc>
          <w:tcPr>
            <w:tcW w:w="704" w:type="dxa"/>
            <w:tcBorders>
              <w:top w:val="nil"/>
              <w:left w:val="nil"/>
              <w:bottom w:val="single" w:sz="4" w:space="0" w:color="auto"/>
              <w:right w:val="single" w:sz="4" w:space="0" w:color="auto"/>
            </w:tcBorders>
            <w:shd w:val="clear" w:color="000000" w:fill="FFFFFF"/>
            <w:vAlign w:val="center"/>
            <w:hideMark/>
          </w:tcPr>
          <w:p w14:paraId="1C719F5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4DFAE56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5.29E+09</w:t>
            </w:r>
          </w:p>
        </w:tc>
        <w:tc>
          <w:tcPr>
            <w:tcW w:w="952" w:type="dxa"/>
            <w:tcBorders>
              <w:top w:val="nil"/>
              <w:left w:val="nil"/>
              <w:bottom w:val="single" w:sz="4" w:space="0" w:color="auto"/>
              <w:right w:val="single" w:sz="4" w:space="0" w:color="auto"/>
            </w:tcBorders>
            <w:shd w:val="clear" w:color="000000" w:fill="FFFFFF"/>
            <w:vAlign w:val="center"/>
            <w:hideMark/>
          </w:tcPr>
          <w:p w14:paraId="2D3EC87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2.91E+09</w:t>
            </w:r>
          </w:p>
        </w:tc>
        <w:tc>
          <w:tcPr>
            <w:tcW w:w="841" w:type="dxa"/>
            <w:tcBorders>
              <w:top w:val="nil"/>
              <w:left w:val="nil"/>
              <w:bottom w:val="single" w:sz="4" w:space="0" w:color="auto"/>
              <w:right w:val="single" w:sz="4" w:space="0" w:color="auto"/>
            </w:tcBorders>
            <w:shd w:val="clear" w:color="000000" w:fill="FFFFFF"/>
            <w:vAlign w:val="center"/>
            <w:hideMark/>
          </w:tcPr>
          <w:p w14:paraId="5C9CDA8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0878B62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4.32E+09</w:t>
            </w:r>
          </w:p>
        </w:tc>
        <w:tc>
          <w:tcPr>
            <w:tcW w:w="952" w:type="dxa"/>
            <w:tcBorders>
              <w:top w:val="nil"/>
              <w:left w:val="nil"/>
              <w:bottom w:val="single" w:sz="4" w:space="0" w:color="auto"/>
              <w:right w:val="single" w:sz="4" w:space="0" w:color="auto"/>
            </w:tcBorders>
            <w:shd w:val="clear" w:color="000000" w:fill="FFFFFF"/>
            <w:vAlign w:val="center"/>
            <w:hideMark/>
          </w:tcPr>
          <w:p w14:paraId="19F0BDB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6.23E+09</w:t>
            </w:r>
          </w:p>
        </w:tc>
        <w:tc>
          <w:tcPr>
            <w:tcW w:w="952" w:type="dxa"/>
            <w:tcBorders>
              <w:top w:val="nil"/>
              <w:left w:val="nil"/>
              <w:bottom w:val="single" w:sz="4" w:space="0" w:color="auto"/>
              <w:right w:val="single" w:sz="4" w:space="0" w:color="auto"/>
            </w:tcBorders>
            <w:shd w:val="clear" w:color="000000" w:fill="FFFFFF"/>
            <w:vAlign w:val="center"/>
            <w:hideMark/>
          </w:tcPr>
          <w:p w14:paraId="43AB4DF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7.22E+09</w:t>
            </w:r>
          </w:p>
        </w:tc>
        <w:tc>
          <w:tcPr>
            <w:tcW w:w="952" w:type="dxa"/>
            <w:tcBorders>
              <w:top w:val="nil"/>
              <w:left w:val="nil"/>
              <w:bottom w:val="single" w:sz="4" w:space="0" w:color="auto"/>
              <w:right w:val="single" w:sz="4" w:space="0" w:color="auto"/>
            </w:tcBorders>
            <w:shd w:val="clear" w:color="000000" w:fill="FFFFFF"/>
            <w:vAlign w:val="center"/>
            <w:hideMark/>
          </w:tcPr>
          <w:p w14:paraId="1DDA6B2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9.98E+09</w:t>
            </w:r>
          </w:p>
        </w:tc>
      </w:tr>
      <w:tr w:rsidR="0042537B" w:rsidRPr="0042537B" w14:paraId="0D038B91"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191A84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_Net_Value_Growth_Rate</w:t>
            </w:r>
          </w:p>
        </w:tc>
        <w:tc>
          <w:tcPr>
            <w:tcW w:w="704" w:type="dxa"/>
            <w:tcBorders>
              <w:top w:val="nil"/>
              <w:left w:val="nil"/>
              <w:bottom w:val="single" w:sz="4" w:space="0" w:color="auto"/>
              <w:right w:val="single" w:sz="4" w:space="0" w:color="auto"/>
            </w:tcBorders>
            <w:shd w:val="clear" w:color="000000" w:fill="FFFFFF"/>
            <w:vAlign w:val="center"/>
            <w:hideMark/>
          </w:tcPr>
          <w:p w14:paraId="1BF239B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369BD2C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4.63E-04</w:t>
            </w:r>
          </w:p>
        </w:tc>
        <w:tc>
          <w:tcPr>
            <w:tcW w:w="952" w:type="dxa"/>
            <w:tcBorders>
              <w:top w:val="nil"/>
              <w:left w:val="nil"/>
              <w:bottom w:val="single" w:sz="4" w:space="0" w:color="auto"/>
              <w:right w:val="single" w:sz="4" w:space="0" w:color="auto"/>
            </w:tcBorders>
            <w:shd w:val="clear" w:color="000000" w:fill="FFFFFF"/>
            <w:vAlign w:val="center"/>
            <w:hideMark/>
          </w:tcPr>
          <w:p w14:paraId="12F10A5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5.33E-05</w:t>
            </w:r>
          </w:p>
        </w:tc>
        <w:tc>
          <w:tcPr>
            <w:tcW w:w="841" w:type="dxa"/>
            <w:tcBorders>
              <w:top w:val="nil"/>
              <w:left w:val="nil"/>
              <w:bottom w:val="single" w:sz="4" w:space="0" w:color="auto"/>
              <w:right w:val="single" w:sz="4" w:space="0" w:color="auto"/>
            </w:tcBorders>
            <w:shd w:val="clear" w:color="000000" w:fill="FFFFFF"/>
            <w:vAlign w:val="center"/>
            <w:hideMark/>
          </w:tcPr>
          <w:p w14:paraId="44263F0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0.00036</w:t>
            </w:r>
          </w:p>
        </w:tc>
        <w:tc>
          <w:tcPr>
            <w:tcW w:w="952" w:type="dxa"/>
            <w:tcBorders>
              <w:top w:val="nil"/>
              <w:left w:val="nil"/>
              <w:bottom w:val="single" w:sz="4" w:space="0" w:color="auto"/>
              <w:right w:val="single" w:sz="4" w:space="0" w:color="auto"/>
            </w:tcBorders>
            <w:shd w:val="clear" w:color="000000" w:fill="FFFFFF"/>
            <w:vAlign w:val="center"/>
            <w:hideMark/>
          </w:tcPr>
          <w:p w14:paraId="0A4C31A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4.36E-04</w:t>
            </w:r>
          </w:p>
        </w:tc>
        <w:tc>
          <w:tcPr>
            <w:tcW w:w="952" w:type="dxa"/>
            <w:tcBorders>
              <w:top w:val="nil"/>
              <w:left w:val="nil"/>
              <w:bottom w:val="single" w:sz="4" w:space="0" w:color="auto"/>
              <w:right w:val="single" w:sz="4" w:space="0" w:color="auto"/>
            </w:tcBorders>
            <w:shd w:val="clear" w:color="000000" w:fill="FFFFFF"/>
            <w:vAlign w:val="center"/>
            <w:hideMark/>
          </w:tcPr>
          <w:p w14:paraId="2819AC2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4.55E-04</w:t>
            </w:r>
          </w:p>
        </w:tc>
        <w:tc>
          <w:tcPr>
            <w:tcW w:w="952" w:type="dxa"/>
            <w:tcBorders>
              <w:top w:val="nil"/>
              <w:left w:val="nil"/>
              <w:bottom w:val="single" w:sz="4" w:space="0" w:color="auto"/>
              <w:right w:val="single" w:sz="4" w:space="0" w:color="auto"/>
            </w:tcBorders>
            <w:shd w:val="clear" w:color="000000" w:fill="FFFFFF"/>
            <w:vAlign w:val="center"/>
            <w:hideMark/>
          </w:tcPr>
          <w:p w14:paraId="7BEE683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4.88E-04</w:t>
            </w:r>
          </w:p>
        </w:tc>
        <w:tc>
          <w:tcPr>
            <w:tcW w:w="952" w:type="dxa"/>
            <w:tcBorders>
              <w:top w:val="nil"/>
              <w:left w:val="nil"/>
              <w:bottom w:val="single" w:sz="4" w:space="0" w:color="auto"/>
              <w:right w:val="single" w:sz="4" w:space="0" w:color="auto"/>
            </w:tcBorders>
            <w:shd w:val="clear" w:color="000000" w:fill="FFFFFF"/>
            <w:vAlign w:val="center"/>
            <w:hideMark/>
          </w:tcPr>
          <w:p w14:paraId="04214FE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5.67E-04</w:t>
            </w:r>
          </w:p>
        </w:tc>
      </w:tr>
      <w:tr w:rsidR="0042537B" w:rsidRPr="0042537B" w14:paraId="0E6DE870"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C0DFF0F"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_Total_Asset_Return_Growth_Rate_Ratio</w:t>
            </w:r>
          </w:p>
        </w:tc>
        <w:tc>
          <w:tcPr>
            <w:tcW w:w="704" w:type="dxa"/>
            <w:tcBorders>
              <w:top w:val="nil"/>
              <w:left w:val="nil"/>
              <w:bottom w:val="single" w:sz="4" w:space="0" w:color="auto"/>
              <w:right w:val="single" w:sz="4" w:space="0" w:color="auto"/>
            </w:tcBorders>
            <w:shd w:val="clear" w:color="000000" w:fill="FFFFFF"/>
            <w:vAlign w:val="center"/>
            <w:hideMark/>
          </w:tcPr>
          <w:p w14:paraId="1FFEC3E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BAF675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2.64E-01</w:t>
            </w:r>
          </w:p>
        </w:tc>
        <w:tc>
          <w:tcPr>
            <w:tcW w:w="952" w:type="dxa"/>
            <w:tcBorders>
              <w:top w:val="nil"/>
              <w:left w:val="nil"/>
              <w:bottom w:val="single" w:sz="4" w:space="0" w:color="auto"/>
              <w:right w:val="single" w:sz="4" w:space="0" w:color="auto"/>
            </w:tcBorders>
            <w:shd w:val="clear" w:color="000000" w:fill="FFFFFF"/>
            <w:vAlign w:val="center"/>
            <w:hideMark/>
          </w:tcPr>
          <w:p w14:paraId="631D35D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5.50E-04</w:t>
            </w:r>
          </w:p>
        </w:tc>
        <w:tc>
          <w:tcPr>
            <w:tcW w:w="841" w:type="dxa"/>
            <w:tcBorders>
              <w:top w:val="nil"/>
              <w:left w:val="nil"/>
              <w:bottom w:val="single" w:sz="4" w:space="0" w:color="auto"/>
              <w:right w:val="single" w:sz="4" w:space="0" w:color="auto"/>
            </w:tcBorders>
            <w:shd w:val="clear" w:color="000000" w:fill="FFFFFF"/>
            <w:vAlign w:val="center"/>
            <w:hideMark/>
          </w:tcPr>
          <w:p w14:paraId="72A6ADB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0.26288</w:t>
            </w:r>
          </w:p>
        </w:tc>
        <w:tc>
          <w:tcPr>
            <w:tcW w:w="952" w:type="dxa"/>
            <w:tcBorders>
              <w:top w:val="nil"/>
              <w:left w:val="nil"/>
              <w:bottom w:val="single" w:sz="4" w:space="0" w:color="auto"/>
              <w:right w:val="single" w:sz="4" w:space="0" w:color="auto"/>
            </w:tcBorders>
            <w:shd w:val="clear" w:color="000000" w:fill="FFFFFF"/>
            <w:vAlign w:val="center"/>
            <w:hideMark/>
          </w:tcPr>
          <w:p w14:paraId="7F639CB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2.64E-01</w:t>
            </w:r>
          </w:p>
        </w:tc>
        <w:tc>
          <w:tcPr>
            <w:tcW w:w="952" w:type="dxa"/>
            <w:tcBorders>
              <w:top w:val="nil"/>
              <w:left w:val="nil"/>
              <w:bottom w:val="single" w:sz="4" w:space="0" w:color="auto"/>
              <w:right w:val="single" w:sz="4" w:space="0" w:color="auto"/>
            </w:tcBorders>
            <w:shd w:val="clear" w:color="000000" w:fill="FFFFFF"/>
            <w:vAlign w:val="center"/>
            <w:hideMark/>
          </w:tcPr>
          <w:p w14:paraId="2B81460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2.64E-01</w:t>
            </w:r>
          </w:p>
        </w:tc>
        <w:tc>
          <w:tcPr>
            <w:tcW w:w="952" w:type="dxa"/>
            <w:tcBorders>
              <w:top w:val="nil"/>
              <w:left w:val="nil"/>
              <w:bottom w:val="single" w:sz="4" w:space="0" w:color="auto"/>
              <w:right w:val="single" w:sz="4" w:space="0" w:color="auto"/>
            </w:tcBorders>
            <w:shd w:val="clear" w:color="000000" w:fill="FFFFFF"/>
            <w:vAlign w:val="center"/>
            <w:hideMark/>
          </w:tcPr>
          <w:p w14:paraId="1968FB2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2.64E-01</w:t>
            </w:r>
          </w:p>
        </w:tc>
        <w:tc>
          <w:tcPr>
            <w:tcW w:w="952" w:type="dxa"/>
            <w:tcBorders>
              <w:top w:val="nil"/>
              <w:left w:val="nil"/>
              <w:bottom w:val="single" w:sz="4" w:space="0" w:color="auto"/>
              <w:right w:val="single" w:sz="4" w:space="0" w:color="auto"/>
            </w:tcBorders>
            <w:shd w:val="clear" w:color="000000" w:fill="FFFFFF"/>
            <w:vAlign w:val="center"/>
            <w:hideMark/>
          </w:tcPr>
          <w:p w14:paraId="6B78A56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2.65E-01</w:t>
            </w:r>
          </w:p>
        </w:tc>
      </w:tr>
      <w:tr w:rsidR="0042537B" w:rsidRPr="0042537B" w14:paraId="1B29F7AE"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97AD4F3"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_Cash_Reinvestment_perc</w:t>
            </w:r>
          </w:p>
        </w:tc>
        <w:tc>
          <w:tcPr>
            <w:tcW w:w="704" w:type="dxa"/>
            <w:tcBorders>
              <w:top w:val="nil"/>
              <w:left w:val="nil"/>
              <w:bottom w:val="single" w:sz="4" w:space="0" w:color="auto"/>
              <w:right w:val="single" w:sz="4" w:space="0" w:color="auto"/>
            </w:tcBorders>
            <w:shd w:val="clear" w:color="000000" w:fill="FFFFFF"/>
            <w:vAlign w:val="center"/>
            <w:hideMark/>
          </w:tcPr>
          <w:p w14:paraId="684833F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34FE3B5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3.78E-01</w:t>
            </w:r>
          </w:p>
        </w:tc>
        <w:tc>
          <w:tcPr>
            <w:tcW w:w="952" w:type="dxa"/>
            <w:tcBorders>
              <w:top w:val="nil"/>
              <w:left w:val="nil"/>
              <w:bottom w:val="single" w:sz="4" w:space="0" w:color="auto"/>
              <w:right w:val="single" w:sz="4" w:space="0" w:color="auto"/>
            </w:tcBorders>
            <w:shd w:val="clear" w:color="000000" w:fill="FFFFFF"/>
            <w:vAlign w:val="center"/>
            <w:hideMark/>
          </w:tcPr>
          <w:p w14:paraId="18380DD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1.42E-02</w:t>
            </w:r>
          </w:p>
        </w:tc>
        <w:tc>
          <w:tcPr>
            <w:tcW w:w="841" w:type="dxa"/>
            <w:tcBorders>
              <w:top w:val="nil"/>
              <w:left w:val="nil"/>
              <w:bottom w:val="single" w:sz="4" w:space="0" w:color="auto"/>
              <w:right w:val="single" w:sz="4" w:space="0" w:color="auto"/>
            </w:tcBorders>
            <w:shd w:val="clear" w:color="000000" w:fill="FFFFFF"/>
            <w:vAlign w:val="center"/>
            <w:hideMark/>
          </w:tcPr>
          <w:p w14:paraId="3977CDA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0.34849</w:t>
            </w:r>
          </w:p>
        </w:tc>
        <w:tc>
          <w:tcPr>
            <w:tcW w:w="952" w:type="dxa"/>
            <w:tcBorders>
              <w:top w:val="nil"/>
              <w:left w:val="nil"/>
              <w:bottom w:val="single" w:sz="4" w:space="0" w:color="auto"/>
              <w:right w:val="single" w:sz="4" w:space="0" w:color="auto"/>
            </w:tcBorders>
            <w:shd w:val="clear" w:color="000000" w:fill="FFFFFF"/>
            <w:vAlign w:val="center"/>
            <w:hideMark/>
          </w:tcPr>
          <w:p w14:paraId="4418F2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3.71E-01</w:t>
            </w:r>
          </w:p>
        </w:tc>
        <w:tc>
          <w:tcPr>
            <w:tcW w:w="952" w:type="dxa"/>
            <w:tcBorders>
              <w:top w:val="nil"/>
              <w:left w:val="nil"/>
              <w:bottom w:val="single" w:sz="4" w:space="0" w:color="auto"/>
              <w:right w:val="single" w:sz="4" w:space="0" w:color="auto"/>
            </w:tcBorders>
            <w:shd w:val="clear" w:color="000000" w:fill="FFFFFF"/>
            <w:vAlign w:val="center"/>
            <w:hideMark/>
          </w:tcPr>
          <w:p w14:paraId="0C2C72F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3.79E-01</w:t>
            </w:r>
          </w:p>
        </w:tc>
        <w:tc>
          <w:tcPr>
            <w:tcW w:w="952" w:type="dxa"/>
            <w:tcBorders>
              <w:top w:val="nil"/>
              <w:left w:val="nil"/>
              <w:bottom w:val="single" w:sz="4" w:space="0" w:color="auto"/>
              <w:right w:val="single" w:sz="4" w:space="0" w:color="auto"/>
            </w:tcBorders>
            <w:shd w:val="clear" w:color="000000" w:fill="FFFFFF"/>
            <w:vAlign w:val="center"/>
            <w:hideMark/>
          </w:tcPr>
          <w:p w14:paraId="204289A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3.86E-01</w:t>
            </w:r>
          </w:p>
        </w:tc>
        <w:tc>
          <w:tcPr>
            <w:tcW w:w="952" w:type="dxa"/>
            <w:tcBorders>
              <w:top w:val="nil"/>
              <w:left w:val="nil"/>
              <w:bottom w:val="single" w:sz="4" w:space="0" w:color="auto"/>
              <w:right w:val="single" w:sz="4" w:space="0" w:color="auto"/>
            </w:tcBorders>
            <w:shd w:val="clear" w:color="000000" w:fill="FFFFFF"/>
            <w:vAlign w:val="center"/>
            <w:hideMark/>
          </w:tcPr>
          <w:p w14:paraId="33A6A58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4.08E-01</w:t>
            </w:r>
          </w:p>
        </w:tc>
      </w:tr>
      <w:tr w:rsidR="0042537B" w:rsidRPr="0042537B" w14:paraId="324BB72A"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40F7F71"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_Current_Ratio</w:t>
            </w:r>
          </w:p>
        </w:tc>
        <w:tc>
          <w:tcPr>
            <w:tcW w:w="704" w:type="dxa"/>
            <w:tcBorders>
              <w:top w:val="nil"/>
              <w:left w:val="nil"/>
              <w:bottom w:val="single" w:sz="4" w:space="0" w:color="auto"/>
              <w:right w:val="single" w:sz="4" w:space="0" w:color="auto"/>
            </w:tcBorders>
            <w:shd w:val="clear" w:color="000000" w:fill="FFFFFF"/>
            <w:vAlign w:val="center"/>
            <w:hideMark/>
          </w:tcPr>
          <w:p w14:paraId="5198D27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6ECFE75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1.07E-02</w:t>
            </w:r>
          </w:p>
        </w:tc>
        <w:tc>
          <w:tcPr>
            <w:tcW w:w="952" w:type="dxa"/>
            <w:tcBorders>
              <w:top w:val="nil"/>
              <w:left w:val="nil"/>
              <w:bottom w:val="single" w:sz="4" w:space="0" w:color="auto"/>
              <w:right w:val="single" w:sz="4" w:space="0" w:color="auto"/>
            </w:tcBorders>
            <w:shd w:val="clear" w:color="000000" w:fill="FFFFFF"/>
            <w:vAlign w:val="center"/>
            <w:hideMark/>
          </w:tcPr>
          <w:p w14:paraId="38EADDF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6.08E-03</w:t>
            </w:r>
          </w:p>
        </w:tc>
        <w:tc>
          <w:tcPr>
            <w:tcW w:w="841" w:type="dxa"/>
            <w:tcBorders>
              <w:top w:val="nil"/>
              <w:left w:val="nil"/>
              <w:bottom w:val="single" w:sz="4" w:space="0" w:color="auto"/>
              <w:right w:val="single" w:sz="4" w:space="0" w:color="auto"/>
            </w:tcBorders>
            <w:shd w:val="clear" w:color="000000" w:fill="FFFFFF"/>
            <w:vAlign w:val="center"/>
            <w:hideMark/>
          </w:tcPr>
          <w:p w14:paraId="2551C27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4C9E2D7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6.57E-03</w:t>
            </w:r>
          </w:p>
        </w:tc>
        <w:tc>
          <w:tcPr>
            <w:tcW w:w="952" w:type="dxa"/>
            <w:tcBorders>
              <w:top w:val="nil"/>
              <w:left w:val="nil"/>
              <w:bottom w:val="single" w:sz="4" w:space="0" w:color="auto"/>
              <w:right w:val="single" w:sz="4" w:space="0" w:color="auto"/>
            </w:tcBorders>
            <w:shd w:val="clear" w:color="000000" w:fill="FFFFFF"/>
            <w:vAlign w:val="center"/>
            <w:hideMark/>
          </w:tcPr>
          <w:p w14:paraId="6B44019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8.95E-03</w:t>
            </w:r>
          </w:p>
        </w:tc>
        <w:tc>
          <w:tcPr>
            <w:tcW w:w="952" w:type="dxa"/>
            <w:tcBorders>
              <w:top w:val="nil"/>
              <w:left w:val="nil"/>
              <w:bottom w:val="single" w:sz="4" w:space="0" w:color="auto"/>
              <w:right w:val="single" w:sz="4" w:space="0" w:color="auto"/>
            </w:tcBorders>
            <w:shd w:val="clear" w:color="000000" w:fill="FFFFFF"/>
            <w:vAlign w:val="center"/>
            <w:hideMark/>
          </w:tcPr>
          <w:p w14:paraId="2AFD7D8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1.35E-02</w:t>
            </w:r>
          </w:p>
        </w:tc>
        <w:tc>
          <w:tcPr>
            <w:tcW w:w="952" w:type="dxa"/>
            <w:tcBorders>
              <w:top w:val="nil"/>
              <w:left w:val="nil"/>
              <w:bottom w:val="single" w:sz="4" w:space="0" w:color="auto"/>
              <w:right w:val="single" w:sz="4" w:space="0" w:color="auto"/>
            </w:tcBorders>
            <w:shd w:val="clear" w:color="000000" w:fill="FFFFFF"/>
            <w:vAlign w:val="center"/>
            <w:hideMark/>
          </w:tcPr>
          <w:p w14:paraId="59C694E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2.39E-02</w:t>
            </w:r>
          </w:p>
        </w:tc>
      </w:tr>
      <w:tr w:rsidR="0042537B" w:rsidRPr="0042537B" w14:paraId="43C19486"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DBE9E27"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_Quick_Ratio</w:t>
            </w:r>
          </w:p>
        </w:tc>
        <w:tc>
          <w:tcPr>
            <w:tcW w:w="704" w:type="dxa"/>
            <w:tcBorders>
              <w:top w:val="nil"/>
              <w:left w:val="nil"/>
              <w:bottom w:val="single" w:sz="4" w:space="0" w:color="auto"/>
              <w:right w:val="single" w:sz="4" w:space="0" w:color="auto"/>
            </w:tcBorders>
            <w:shd w:val="clear" w:color="000000" w:fill="FFFFFF"/>
            <w:vAlign w:val="center"/>
            <w:hideMark/>
          </w:tcPr>
          <w:p w14:paraId="34C5F41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932F45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6.70E-03</w:t>
            </w:r>
          </w:p>
        </w:tc>
        <w:tc>
          <w:tcPr>
            <w:tcW w:w="952" w:type="dxa"/>
            <w:tcBorders>
              <w:top w:val="nil"/>
              <w:left w:val="nil"/>
              <w:bottom w:val="single" w:sz="4" w:space="0" w:color="auto"/>
              <w:right w:val="single" w:sz="4" w:space="0" w:color="auto"/>
            </w:tcBorders>
            <w:shd w:val="clear" w:color="000000" w:fill="FFFFFF"/>
            <w:vAlign w:val="center"/>
            <w:hideMark/>
          </w:tcPr>
          <w:p w14:paraId="22D4BED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5.12E-03</w:t>
            </w:r>
          </w:p>
        </w:tc>
        <w:tc>
          <w:tcPr>
            <w:tcW w:w="841" w:type="dxa"/>
            <w:tcBorders>
              <w:top w:val="nil"/>
              <w:left w:val="nil"/>
              <w:bottom w:val="single" w:sz="4" w:space="0" w:color="auto"/>
              <w:right w:val="single" w:sz="4" w:space="0" w:color="auto"/>
            </w:tcBorders>
            <w:shd w:val="clear" w:color="000000" w:fill="FFFFFF"/>
            <w:vAlign w:val="center"/>
            <w:hideMark/>
          </w:tcPr>
          <w:p w14:paraId="56A9328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3403BC9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2.95E-03</w:t>
            </w:r>
          </w:p>
        </w:tc>
        <w:tc>
          <w:tcPr>
            <w:tcW w:w="952" w:type="dxa"/>
            <w:tcBorders>
              <w:top w:val="nil"/>
              <w:left w:val="nil"/>
              <w:bottom w:val="single" w:sz="4" w:space="0" w:color="auto"/>
              <w:right w:val="single" w:sz="4" w:space="0" w:color="auto"/>
            </w:tcBorders>
            <w:shd w:val="clear" w:color="000000" w:fill="FFFFFF"/>
            <w:vAlign w:val="center"/>
            <w:hideMark/>
          </w:tcPr>
          <w:p w14:paraId="0E6676A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5.28E-03</w:t>
            </w:r>
          </w:p>
        </w:tc>
        <w:tc>
          <w:tcPr>
            <w:tcW w:w="952" w:type="dxa"/>
            <w:tcBorders>
              <w:top w:val="nil"/>
              <w:left w:val="nil"/>
              <w:bottom w:val="single" w:sz="4" w:space="0" w:color="auto"/>
              <w:right w:val="single" w:sz="4" w:space="0" w:color="auto"/>
            </w:tcBorders>
            <w:shd w:val="clear" w:color="000000" w:fill="FFFFFF"/>
            <w:vAlign w:val="center"/>
            <w:hideMark/>
          </w:tcPr>
          <w:p w14:paraId="0BE3767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8.90E-03</w:t>
            </w:r>
          </w:p>
        </w:tc>
        <w:tc>
          <w:tcPr>
            <w:tcW w:w="952" w:type="dxa"/>
            <w:tcBorders>
              <w:top w:val="nil"/>
              <w:left w:val="nil"/>
              <w:bottom w:val="single" w:sz="4" w:space="0" w:color="auto"/>
              <w:right w:val="single" w:sz="4" w:space="0" w:color="auto"/>
            </w:tcBorders>
            <w:shd w:val="clear" w:color="000000" w:fill="FFFFFF"/>
            <w:vAlign w:val="center"/>
            <w:hideMark/>
          </w:tcPr>
          <w:p w14:paraId="3044356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1.78E-02</w:t>
            </w:r>
          </w:p>
        </w:tc>
      </w:tr>
      <w:tr w:rsidR="0042537B" w:rsidRPr="0042537B" w14:paraId="39AC791D"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746BA5EE"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_Interest_Expense_Ratio</w:t>
            </w:r>
          </w:p>
        </w:tc>
        <w:tc>
          <w:tcPr>
            <w:tcW w:w="704" w:type="dxa"/>
            <w:tcBorders>
              <w:top w:val="nil"/>
              <w:left w:val="nil"/>
              <w:bottom w:val="single" w:sz="4" w:space="0" w:color="auto"/>
              <w:right w:val="single" w:sz="4" w:space="0" w:color="auto"/>
            </w:tcBorders>
            <w:shd w:val="clear" w:color="000000" w:fill="FFFFFF"/>
            <w:vAlign w:val="center"/>
            <w:hideMark/>
          </w:tcPr>
          <w:p w14:paraId="60C97FB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D356AD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6.31E-01</w:t>
            </w:r>
          </w:p>
        </w:tc>
        <w:tc>
          <w:tcPr>
            <w:tcW w:w="952" w:type="dxa"/>
            <w:tcBorders>
              <w:top w:val="nil"/>
              <w:left w:val="nil"/>
              <w:bottom w:val="single" w:sz="4" w:space="0" w:color="auto"/>
              <w:right w:val="single" w:sz="4" w:space="0" w:color="auto"/>
            </w:tcBorders>
            <w:shd w:val="clear" w:color="000000" w:fill="FFFFFF"/>
            <w:vAlign w:val="center"/>
            <w:hideMark/>
          </w:tcPr>
          <w:p w14:paraId="754FBDD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1.20E-03</w:t>
            </w:r>
          </w:p>
        </w:tc>
        <w:tc>
          <w:tcPr>
            <w:tcW w:w="841" w:type="dxa"/>
            <w:tcBorders>
              <w:top w:val="nil"/>
              <w:left w:val="nil"/>
              <w:bottom w:val="single" w:sz="4" w:space="0" w:color="auto"/>
              <w:right w:val="single" w:sz="4" w:space="0" w:color="auto"/>
            </w:tcBorders>
            <w:shd w:val="clear" w:color="000000" w:fill="FFFFFF"/>
            <w:vAlign w:val="center"/>
            <w:hideMark/>
          </w:tcPr>
          <w:p w14:paraId="0F340E1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0.62891</w:t>
            </w:r>
          </w:p>
        </w:tc>
        <w:tc>
          <w:tcPr>
            <w:tcW w:w="952" w:type="dxa"/>
            <w:tcBorders>
              <w:top w:val="nil"/>
              <w:left w:val="nil"/>
              <w:bottom w:val="single" w:sz="4" w:space="0" w:color="auto"/>
              <w:right w:val="single" w:sz="4" w:space="0" w:color="auto"/>
            </w:tcBorders>
            <w:shd w:val="clear" w:color="000000" w:fill="FFFFFF"/>
            <w:vAlign w:val="center"/>
            <w:hideMark/>
          </w:tcPr>
          <w:p w14:paraId="5B0C9E5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6.31E-01</w:t>
            </w:r>
          </w:p>
        </w:tc>
        <w:tc>
          <w:tcPr>
            <w:tcW w:w="952" w:type="dxa"/>
            <w:tcBorders>
              <w:top w:val="nil"/>
              <w:left w:val="nil"/>
              <w:bottom w:val="single" w:sz="4" w:space="0" w:color="auto"/>
              <w:right w:val="single" w:sz="4" w:space="0" w:color="auto"/>
            </w:tcBorders>
            <w:shd w:val="clear" w:color="000000" w:fill="FFFFFF"/>
            <w:vAlign w:val="center"/>
            <w:hideMark/>
          </w:tcPr>
          <w:p w14:paraId="0E22FBE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6.31E-01</w:t>
            </w:r>
          </w:p>
        </w:tc>
        <w:tc>
          <w:tcPr>
            <w:tcW w:w="952" w:type="dxa"/>
            <w:tcBorders>
              <w:top w:val="nil"/>
              <w:left w:val="nil"/>
              <w:bottom w:val="single" w:sz="4" w:space="0" w:color="auto"/>
              <w:right w:val="single" w:sz="4" w:space="0" w:color="auto"/>
            </w:tcBorders>
            <w:shd w:val="clear" w:color="000000" w:fill="FFFFFF"/>
            <w:vAlign w:val="center"/>
            <w:hideMark/>
          </w:tcPr>
          <w:p w14:paraId="6F2651F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6.32E-01</w:t>
            </w:r>
          </w:p>
        </w:tc>
        <w:tc>
          <w:tcPr>
            <w:tcW w:w="952" w:type="dxa"/>
            <w:tcBorders>
              <w:top w:val="nil"/>
              <w:left w:val="nil"/>
              <w:bottom w:val="single" w:sz="4" w:space="0" w:color="auto"/>
              <w:right w:val="single" w:sz="4" w:space="0" w:color="auto"/>
            </w:tcBorders>
            <w:shd w:val="clear" w:color="000000" w:fill="FFFFFF"/>
            <w:vAlign w:val="center"/>
            <w:hideMark/>
          </w:tcPr>
          <w:p w14:paraId="2C22448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6.33E-01</w:t>
            </w:r>
          </w:p>
        </w:tc>
      </w:tr>
      <w:tr w:rsidR="0042537B" w:rsidRPr="0042537B" w14:paraId="0309EAD2"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8AF279A"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_Total_debt_to_Total_net_worth</w:t>
            </w:r>
          </w:p>
        </w:tc>
        <w:tc>
          <w:tcPr>
            <w:tcW w:w="704" w:type="dxa"/>
            <w:tcBorders>
              <w:top w:val="nil"/>
              <w:left w:val="nil"/>
              <w:bottom w:val="single" w:sz="4" w:space="0" w:color="auto"/>
              <w:right w:val="single" w:sz="4" w:space="0" w:color="auto"/>
            </w:tcBorders>
            <w:shd w:val="clear" w:color="000000" w:fill="FFFFFF"/>
            <w:vAlign w:val="center"/>
            <w:hideMark/>
          </w:tcPr>
          <w:p w14:paraId="628EFF2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2DF94E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9.33E-03</w:t>
            </w:r>
          </w:p>
        </w:tc>
        <w:tc>
          <w:tcPr>
            <w:tcW w:w="952" w:type="dxa"/>
            <w:tcBorders>
              <w:top w:val="nil"/>
              <w:left w:val="nil"/>
              <w:bottom w:val="single" w:sz="4" w:space="0" w:color="auto"/>
              <w:right w:val="single" w:sz="4" w:space="0" w:color="auto"/>
            </w:tcBorders>
            <w:shd w:val="clear" w:color="000000" w:fill="FFFFFF"/>
            <w:vAlign w:val="center"/>
            <w:hideMark/>
          </w:tcPr>
          <w:p w14:paraId="7660F11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7.02E-03</w:t>
            </w:r>
          </w:p>
        </w:tc>
        <w:tc>
          <w:tcPr>
            <w:tcW w:w="841" w:type="dxa"/>
            <w:tcBorders>
              <w:top w:val="nil"/>
              <w:left w:val="nil"/>
              <w:bottom w:val="single" w:sz="4" w:space="0" w:color="auto"/>
              <w:right w:val="single" w:sz="4" w:space="0" w:color="auto"/>
            </w:tcBorders>
            <w:shd w:val="clear" w:color="000000" w:fill="FFFFFF"/>
            <w:vAlign w:val="center"/>
            <w:hideMark/>
          </w:tcPr>
          <w:p w14:paraId="000D9A2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24E0B1C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3.94E-03</w:t>
            </w:r>
          </w:p>
        </w:tc>
        <w:tc>
          <w:tcPr>
            <w:tcW w:w="952" w:type="dxa"/>
            <w:tcBorders>
              <w:top w:val="nil"/>
              <w:left w:val="nil"/>
              <w:bottom w:val="single" w:sz="4" w:space="0" w:color="auto"/>
              <w:right w:val="single" w:sz="4" w:space="0" w:color="auto"/>
            </w:tcBorders>
            <w:shd w:val="clear" w:color="000000" w:fill="FFFFFF"/>
            <w:vAlign w:val="center"/>
            <w:hideMark/>
          </w:tcPr>
          <w:p w14:paraId="5B0FE0D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7.27E-03</w:t>
            </w:r>
          </w:p>
        </w:tc>
        <w:tc>
          <w:tcPr>
            <w:tcW w:w="952" w:type="dxa"/>
            <w:tcBorders>
              <w:top w:val="nil"/>
              <w:left w:val="nil"/>
              <w:bottom w:val="single" w:sz="4" w:space="0" w:color="auto"/>
              <w:right w:val="single" w:sz="4" w:space="0" w:color="auto"/>
            </w:tcBorders>
            <w:shd w:val="clear" w:color="000000" w:fill="FFFFFF"/>
            <w:vAlign w:val="center"/>
            <w:hideMark/>
          </w:tcPr>
          <w:p w14:paraId="0B30F07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1.30E-02</w:t>
            </w:r>
          </w:p>
        </w:tc>
        <w:tc>
          <w:tcPr>
            <w:tcW w:w="952" w:type="dxa"/>
            <w:tcBorders>
              <w:top w:val="nil"/>
              <w:left w:val="nil"/>
              <w:bottom w:val="single" w:sz="4" w:space="0" w:color="auto"/>
              <w:right w:val="single" w:sz="4" w:space="0" w:color="auto"/>
            </w:tcBorders>
            <w:shd w:val="clear" w:color="000000" w:fill="FFFFFF"/>
            <w:vAlign w:val="center"/>
            <w:hideMark/>
          </w:tcPr>
          <w:p w14:paraId="6F86020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2.66E-02</w:t>
            </w:r>
          </w:p>
        </w:tc>
      </w:tr>
      <w:tr w:rsidR="0042537B" w:rsidRPr="0042537B" w14:paraId="05CD89FD"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E822706"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_Long_term_fund_suitability_ratio_A</w:t>
            </w:r>
          </w:p>
        </w:tc>
        <w:tc>
          <w:tcPr>
            <w:tcW w:w="704" w:type="dxa"/>
            <w:tcBorders>
              <w:top w:val="nil"/>
              <w:left w:val="nil"/>
              <w:bottom w:val="single" w:sz="4" w:space="0" w:color="auto"/>
              <w:right w:val="single" w:sz="4" w:space="0" w:color="auto"/>
            </w:tcBorders>
            <w:shd w:val="clear" w:color="000000" w:fill="FFFFFF"/>
            <w:vAlign w:val="center"/>
            <w:hideMark/>
          </w:tcPr>
          <w:p w14:paraId="521FD58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A4F0C9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5.97E-03</w:t>
            </w:r>
          </w:p>
        </w:tc>
        <w:tc>
          <w:tcPr>
            <w:tcW w:w="952" w:type="dxa"/>
            <w:tcBorders>
              <w:top w:val="nil"/>
              <w:left w:val="nil"/>
              <w:bottom w:val="single" w:sz="4" w:space="0" w:color="auto"/>
              <w:right w:val="single" w:sz="4" w:space="0" w:color="auto"/>
            </w:tcBorders>
            <w:shd w:val="clear" w:color="000000" w:fill="FFFFFF"/>
            <w:vAlign w:val="center"/>
            <w:hideMark/>
          </w:tcPr>
          <w:p w14:paraId="35A3867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1.10E-03</w:t>
            </w:r>
          </w:p>
        </w:tc>
        <w:tc>
          <w:tcPr>
            <w:tcW w:w="841" w:type="dxa"/>
            <w:tcBorders>
              <w:top w:val="nil"/>
              <w:left w:val="nil"/>
              <w:bottom w:val="single" w:sz="4" w:space="0" w:color="auto"/>
              <w:right w:val="single" w:sz="4" w:space="0" w:color="auto"/>
            </w:tcBorders>
            <w:shd w:val="clear" w:color="000000" w:fill="FFFFFF"/>
            <w:vAlign w:val="center"/>
            <w:hideMark/>
          </w:tcPr>
          <w:p w14:paraId="5D6ACCF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0.00413</w:t>
            </w:r>
          </w:p>
        </w:tc>
        <w:tc>
          <w:tcPr>
            <w:tcW w:w="952" w:type="dxa"/>
            <w:tcBorders>
              <w:top w:val="nil"/>
              <w:left w:val="nil"/>
              <w:bottom w:val="single" w:sz="4" w:space="0" w:color="auto"/>
              <w:right w:val="single" w:sz="4" w:space="0" w:color="auto"/>
            </w:tcBorders>
            <w:shd w:val="clear" w:color="000000" w:fill="FFFFFF"/>
            <w:vAlign w:val="center"/>
            <w:hideMark/>
          </w:tcPr>
          <w:p w14:paraId="6544EC2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5.16E-03</w:t>
            </w:r>
          </w:p>
        </w:tc>
        <w:tc>
          <w:tcPr>
            <w:tcW w:w="952" w:type="dxa"/>
            <w:tcBorders>
              <w:top w:val="nil"/>
              <w:left w:val="nil"/>
              <w:bottom w:val="single" w:sz="4" w:space="0" w:color="auto"/>
              <w:right w:val="single" w:sz="4" w:space="0" w:color="auto"/>
            </w:tcBorders>
            <w:shd w:val="clear" w:color="000000" w:fill="FFFFFF"/>
            <w:vAlign w:val="center"/>
            <w:hideMark/>
          </w:tcPr>
          <w:p w14:paraId="202378C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5.52E-03</w:t>
            </w:r>
          </w:p>
        </w:tc>
        <w:tc>
          <w:tcPr>
            <w:tcW w:w="952" w:type="dxa"/>
            <w:tcBorders>
              <w:top w:val="nil"/>
              <w:left w:val="nil"/>
              <w:bottom w:val="single" w:sz="4" w:space="0" w:color="auto"/>
              <w:right w:val="single" w:sz="4" w:space="0" w:color="auto"/>
            </w:tcBorders>
            <w:shd w:val="clear" w:color="000000" w:fill="FFFFFF"/>
            <w:vAlign w:val="center"/>
            <w:hideMark/>
          </w:tcPr>
          <w:p w14:paraId="0BDCDBA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6.42E-03</w:t>
            </w:r>
          </w:p>
        </w:tc>
        <w:tc>
          <w:tcPr>
            <w:tcW w:w="952" w:type="dxa"/>
            <w:tcBorders>
              <w:top w:val="nil"/>
              <w:left w:val="nil"/>
              <w:bottom w:val="single" w:sz="4" w:space="0" w:color="auto"/>
              <w:right w:val="single" w:sz="4" w:space="0" w:color="auto"/>
            </w:tcBorders>
            <w:shd w:val="clear" w:color="000000" w:fill="FFFFFF"/>
            <w:vAlign w:val="center"/>
            <w:hideMark/>
          </w:tcPr>
          <w:p w14:paraId="32E4924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8.30E-03</w:t>
            </w:r>
          </w:p>
        </w:tc>
      </w:tr>
      <w:tr w:rsidR="0042537B" w:rsidRPr="0042537B" w14:paraId="340C7F76"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933659C"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_Net_profit_before_tax_to_Paid_in_capital</w:t>
            </w:r>
          </w:p>
        </w:tc>
        <w:tc>
          <w:tcPr>
            <w:tcW w:w="704" w:type="dxa"/>
            <w:tcBorders>
              <w:top w:val="nil"/>
              <w:left w:val="nil"/>
              <w:bottom w:val="single" w:sz="4" w:space="0" w:color="auto"/>
              <w:right w:val="single" w:sz="4" w:space="0" w:color="auto"/>
            </w:tcBorders>
            <w:shd w:val="clear" w:color="000000" w:fill="FFFFFF"/>
            <w:vAlign w:val="center"/>
            <w:hideMark/>
          </w:tcPr>
          <w:p w14:paraId="03CDDC1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B80ACE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1.75E-01</w:t>
            </w:r>
          </w:p>
        </w:tc>
        <w:tc>
          <w:tcPr>
            <w:tcW w:w="952" w:type="dxa"/>
            <w:tcBorders>
              <w:top w:val="nil"/>
              <w:left w:val="nil"/>
              <w:bottom w:val="single" w:sz="4" w:space="0" w:color="auto"/>
              <w:right w:val="single" w:sz="4" w:space="0" w:color="auto"/>
            </w:tcBorders>
            <w:shd w:val="clear" w:color="000000" w:fill="FFFFFF"/>
            <w:vAlign w:val="center"/>
            <w:hideMark/>
          </w:tcPr>
          <w:p w14:paraId="6275F84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1.72E-02</w:t>
            </w:r>
          </w:p>
        </w:tc>
        <w:tc>
          <w:tcPr>
            <w:tcW w:w="841" w:type="dxa"/>
            <w:tcBorders>
              <w:top w:val="nil"/>
              <w:left w:val="nil"/>
              <w:bottom w:val="single" w:sz="4" w:space="0" w:color="auto"/>
              <w:right w:val="single" w:sz="4" w:space="0" w:color="auto"/>
            </w:tcBorders>
            <w:shd w:val="clear" w:color="000000" w:fill="FFFFFF"/>
            <w:vAlign w:val="center"/>
            <w:hideMark/>
          </w:tcPr>
          <w:p w14:paraId="62C1A36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0.13799</w:t>
            </w:r>
          </w:p>
        </w:tc>
        <w:tc>
          <w:tcPr>
            <w:tcW w:w="952" w:type="dxa"/>
            <w:tcBorders>
              <w:top w:val="nil"/>
              <w:left w:val="nil"/>
              <w:bottom w:val="single" w:sz="4" w:space="0" w:color="auto"/>
              <w:right w:val="single" w:sz="4" w:space="0" w:color="auto"/>
            </w:tcBorders>
            <w:shd w:val="clear" w:color="000000" w:fill="FFFFFF"/>
            <w:vAlign w:val="center"/>
            <w:hideMark/>
          </w:tcPr>
          <w:p w14:paraId="39A5FBA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1.66E-01</w:t>
            </w:r>
          </w:p>
        </w:tc>
        <w:tc>
          <w:tcPr>
            <w:tcW w:w="952" w:type="dxa"/>
            <w:tcBorders>
              <w:top w:val="nil"/>
              <w:left w:val="nil"/>
              <w:bottom w:val="single" w:sz="4" w:space="0" w:color="auto"/>
              <w:right w:val="single" w:sz="4" w:space="0" w:color="auto"/>
            </w:tcBorders>
            <w:shd w:val="clear" w:color="000000" w:fill="FFFFFF"/>
            <w:vAlign w:val="center"/>
            <w:hideMark/>
          </w:tcPr>
          <w:p w14:paraId="2FB35A8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1.75E-01</w:t>
            </w:r>
          </w:p>
        </w:tc>
        <w:tc>
          <w:tcPr>
            <w:tcW w:w="952" w:type="dxa"/>
            <w:tcBorders>
              <w:top w:val="nil"/>
              <w:left w:val="nil"/>
              <w:bottom w:val="single" w:sz="4" w:space="0" w:color="auto"/>
              <w:right w:val="single" w:sz="4" w:space="0" w:color="auto"/>
            </w:tcBorders>
            <w:shd w:val="clear" w:color="000000" w:fill="FFFFFF"/>
            <w:vAlign w:val="center"/>
            <w:hideMark/>
          </w:tcPr>
          <w:p w14:paraId="0EA5D83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1.84E-01</w:t>
            </w:r>
          </w:p>
        </w:tc>
        <w:tc>
          <w:tcPr>
            <w:tcW w:w="952" w:type="dxa"/>
            <w:tcBorders>
              <w:top w:val="nil"/>
              <w:left w:val="nil"/>
              <w:bottom w:val="single" w:sz="4" w:space="0" w:color="auto"/>
              <w:right w:val="single" w:sz="4" w:space="0" w:color="auto"/>
            </w:tcBorders>
            <w:shd w:val="clear" w:color="000000" w:fill="FFFFFF"/>
            <w:vAlign w:val="center"/>
            <w:hideMark/>
          </w:tcPr>
          <w:p w14:paraId="0B64C5F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2.12E-01</w:t>
            </w:r>
          </w:p>
        </w:tc>
      </w:tr>
      <w:tr w:rsidR="0042537B" w:rsidRPr="0042537B" w14:paraId="44787B16"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E8291B4"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_Total_Asset_Turnover</w:t>
            </w:r>
          </w:p>
        </w:tc>
        <w:tc>
          <w:tcPr>
            <w:tcW w:w="704" w:type="dxa"/>
            <w:tcBorders>
              <w:top w:val="nil"/>
              <w:left w:val="nil"/>
              <w:bottom w:val="single" w:sz="4" w:space="0" w:color="auto"/>
              <w:right w:val="single" w:sz="4" w:space="0" w:color="auto"/>
            </w:tcBorders>
            <w:shd w:val="clear" w:color="000000" w:fill="FFFFFF"/>
            <w:vAlign w:val="center"/>
            <w:hideMark/>
          </w:tcPr>
          <w:p w14:paraId="521C9D4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ECB76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1.24E-01</w:t>
            </w:r>
          </w:p>
        </w:tc>
        <w:tc>
          <w:tcPr>
            <w:tcW w:w="952" w:type="dxa"/>
            <w:tcBorders>
              <w:top w:val="nil"/>
              <w:left w:val="nil"/>
              <w:bottom w:val="single" w:sz="4" w:space="0" w:color="auto"/>
              <w:right w:val="single" w:sz="4" w:space="0" w:color="auto"/>
            </w:tcBorders>
            <w:shd w:val="clear" w:color="000000" w:fill="FFFFFF"/>
            <w:vAlign w:val="center"/>
            <w:hideMark/>
          </w:tcPr>
          <w:p w14:paraId="4E9E47C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8.35E-02</w:t>
            </w:r>
          </w:p>
        </w:tc>
        <w:tc>
          <w:tcPr>
            <w:tcW w:w="841" w:type="dxa"/>
            <w:tcBorders>
              <w:top w:val="nil"/>
              <w:left w:val="nil"/>
              <w:bottom w:val="single" w:sz="4" w:space="0" w:color="auto"/>
              <w:right w:val="single" w:sz="4" w:space="0" w:color="auto"/>
            </w:tcBorders>
            <w:shd w:val="clear" w:color="000000" w:fill="FFFFFF"/>
            <w:vAlign w:val="center"/>
            <w:hideMark/>
          </w:tcPr>
          <w:p w14:paraId="2934636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59D7270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6.15E-02</w:t>
            </w:r>
          </w:p>
        </w:tc>
        <w:tc>
          <w:tcPr>
            <w:tcW w:w="952" w:type="dxa"/>
            <w:tcBorders>
              <w:top w:val="nil"/>
              <w:left w:val="nil"/>
              <w:bottom w:val="single" w:sz="4" w:space="0" w:color="auto"/>
              <w:right w:val="single" w:sz="4" w:space="0" w:color="auto"/>
            </w:tcBorders>
            <w:shd w:val="clear" w:color="000000" w:fill="FFFFFF"/>
            <w:vAlign w:val="center"/>
            <w:hideMark/>
          </w:tcPr>
          <w:p w14:paraId="2E01675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1.03E-01</w:t>
            </w:r>
          </w:p>
        </w:tc>
        <w:tc>
          <w:tcPr>
            <w:tcW w:w="952" w:type="dxa"/>
            <w:tcBorders>
              <w:top w:val="nil"/>
              <w:left w:val="nil"/>
              <w:bottom w:val="single" w:sz="4" w:space="0" w:color="auto"/>
              <w:right w:val="single" w:sz="4" w:space="0" w:color="auto"/>
            </w:tcBorders>
            <w:shd w:val="clear" w:color="000000" w:fill="FFFFFF"/>
            <w:vAlign w:val="center"/>
            <w:hideMark/>
          </w:tcPr>
          <w:p w14:paraId="06E5B9F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1.68E-01</w:t>
            </w:r>
          </w:p>
        </w:tc>
        <w:tc>
          <w:tcPr>
            <w:tcW w:w="952" w:type="dxa"/>
            <w:tcBorders>
              <w:top w:val="nil"/>
              <w:left w:val="nil"/>
              <w:bottom w:val="single" w:sz="4" w:space="0" w:color="auto"/>
              <w:right w:val="single" w:sz="4" w:space="0" w:color="auto"/>
            </w:tcBorders>
            <w:shd w:val="clear" w:color="000000" w:fill="FFFFFF"/>
            <w:vAlign w:val="center"/>
            <w:hideMark/>
          </w:tcPr>
          <w:p w14:paraId="361AFD6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3.28E-01</w:t>
            </w:r>
          </w:p>
        </w:tc>
      </w:tr>
      <w:tr w:rsidR="0042537B" w:rsidRPr="0042537B" w14:paraId="65CA7FE0"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D16E1F1"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_Accounts_Receivable_Turnover</w:t>
            </w:r>
          </w:p>
        </w:tc>
        <w:tc>
          <w:tcPr>
            <w:tcW w:w="704" w:type="dxa"/>
            <w:tcBorders>
              <w:top w:val="nil"/>
              <w:left w:val="nil"/>
              <w:bottom w:val="single" w:sz="4" w:space="0" w:color="auto"/>
              <w:right w:val="single" w:sz="4" w:space="0" w:color="auto"/>
            </w:tcBorders>
            <w:shd w:val="clear" w:color="000000" w:fill="FFFFFF"/>
            <w:vAlign w:val="center"/>
            <w:hideMark/>
          </w:tcPr>
          <w:p w14:paraId="51E6CA6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DF04BF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1.48E-03</w:t>
            </w:r>
          </w:p>
        </w:tc>
        <w:tc>
          <w:tcPr>
            <w:tcW w:w="952" w:type="dxa"/>
            <w:tcBorders>
              <w:top w:val="nil"/>
              <w:left w:val="nil"/>
              <w:bottom w:val="single" w:sz="4" w:space="0" w:color="auto"/>
              <w:right w:val="single" w:sz="4" w:space="0" w:color="auto"/>
            </w:tcBorders>
            <w:shd w:val="clear" w:color="000000" w:fill="FFFFFF"/>
            <w:vAlign w:val="center"/>
            <w:hideMark/>
          </w:tcPr>
          <w:p w14:paraId="269F9F3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1.01E-03</w:t>
            </w:r>
          </w:p>
        </w:tc>
        <w:tc>
          <w:tcPr>
            <w:tcW w:w="841" w:type="dxa"/>
            <w:tcBorders>
              <w:top w:val="nil"/>
              <w:left w:val="nil"/>
              <w:bottom w:val="single" w:sz="4" w:space="0" w:color="auto"/>
              <w:right w:val="single" w:sz="4" w:space="0" w:color="auto"/>
            </w:tcBorders>
            <w:shd w:val="clear" w:color="000000" w:fill="FFFFFF"/>
            <w:vAlign w:val="center"/>
            <w:hideMark/>
          </w:tcPr>
          <w:p w14:paraId="54ACFD2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0B7926D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7.45E-04</w:t>
            </w:r>
          </w:p>
        </w:tc>
        <w:tc>
          <w:tcPr>
            <w:tcW w:w="952" w:type="dxa"/>
            <w:tcBorders>
              <w:top w:val="nil"/>
              <w:left w:val="nil"/>
              <w:bottom w:val="single" w:sz="4" w:space="0" w:color="auto"/>
              <w:right w:val="single" w:sz="4" w:space="0" w:color="auto"/>
            </w:tcBorders>
            <w:shd w:val="clear" w:color="000000" w:fill="FFFFFF"/>
            <w:vAlign w:val="center"/>
            <w:hideMark/>
          </w:tcPr>
          <w:p w14:paraId="41D33C1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1.08E-03</w:t>
            </w:r>
          </w:p>
        </w:tc>
        <w:tc>
          <w:tcPr>
            <w:tcW w:w="952" w:type="dxa"/>
            <w:tcBorders>
              <w:top w:val="nil"/>
              <w:left w:val="nil"/>
              <w:bottom w:val="single" w:sz="4" w:space="0" w:color="auto"/>
              <w:right w:val="single" w:sz="4" w:space="0" w:color="auto"/>
            </w:tcBorders>
            <w:shd w:val="clear" w:color="000000" w:fill="FFFFFF"/>
            <w:vAlign w:val="center"/>
            <w:hideMark/>
          </w:tcPr>
          <w:p w14:paraId="5FB4936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1.85E-03</w:t>
            </w:r>
          </w:p>
        </w:tc>
        <w:tc>
          <w:tcPr>
            <w:tcW w:w="952" w:type="dxa"/>
            <w:tcBorders>
              <w:top w:val="nil"/>
              <w:left w:val="nil"/>
              <w:bottom w:val="single" w:sz="4" w:space="0" w:color="auto"/>
              <w:right w:val="single" w:sz="4" w:space="0" w:color="auto"/>
            </w:tcBorders>
            <w:shd w:val="clear" w:color="000000" w:fill="FFFFFF"/>
            <w:vAlign w:val="center"/>
            <w:hideMark/>
          </w:tcPr>
          <w:p w14:paraId="2D886D0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3.52E-03</w:t>
            </w:r>
          </w:p>
        </w:tc>
      </w:tr>
      <w:tr w:rsidR="0042537B" w:rsidRPr="0042537B" w14:paraId="15A8FBBD"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4989D47"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_Average_Collection_Days</w:t>
            </w:r>
          </w:p>
        </w:tc>
        <w:tc>
          <w:tcPr>
            <w:tcW w:w="704" w:type="dxa"/>
            <w:tcBorders>
              <w:top w:val="nil"/>
              <w:left w:val="nil"/>
              <w:bottom w:val="single" w:sz="4" w:space="0" w:color="auto"/>
              <w:right w:val="single" w:sz="4" w:space="0" w:color="auto"/>
            </w:tcBorders>
            <w:shd w:val="clear" w:color="000000" w:fill="FFFFFF"/>
            <w:vAlign w:val="center"/>
            <w:hideMark/>
          </w:tcPr>
          <w:p w14:paraId="0DD66BA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75ECF51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6.42E-03</w:t>
            </w:r>
          </w:p>
        </w:tc>
        <w:tc>
          <w:tcPr>
            <w:tcW w:w="952" w:type="dxa"/>
            <w:tcBorders>
              <w:top w:val="nil"/>
              <w:left w:val="nil"/>
              <w:bottom w:val="single" w:sz="4" w:space="0" w:color="auto"/>
              <w:right w:val="single" w:sz="4" w:space="0" w:color="auto"/>
            </w:tcBorders>
            <w:shd w:val="clear" w:color="000000" w:fill="FFFFFF"/>
            <w:vAlign w:val="center"/>
            <w:hideMark/>
          </w:tcPr>
          <w:p w14:paraId="1E82F36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3.94E-03</w:t>
            </w:r>
          </w:p>
        </w:tc>
        <w:tc>
          <w:tcPr>
            <w:tcW w:w="841" w:type="dxa"/>
            <w:tcBorders>
              <w:top w:val="nil"/>
              <w:left w:val="nil"/>
              <w:bottom w:val="single" w:sz="4" w:space="0" w:color="auto"/>
              <w:right w:val="single" w:sz="4" w:space="0" w:color="auto"/>
            </w:tcBorders>
            <w:shd w:val="clear" w:color="000000" w:fill="FFFFFF"/>
            <w:vAlign w:val="center"/>
            <w:hideMark/>
          </w:tcPr>
          <w:p w14:paraId="20C1A3D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3FB769F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3.58E-03</w:t>
            </w:r>
          </w:p>
        </w:tc>
        <w:tc>
          <w:tcPr>
            <w:tcW w:w="952" w:type="dxa"/>
            <w:tcBorders>
              <w:top w:val="nil"/>
              <w:left w:val="nil"/>
              <w:bottom w:val="single" w:sz="4" w:space="0" w:color="auto"/>
              <w:right w:val="single" w:sz="4" w:space="0" w:color="auto"/>
            </w:tcBorders>
            <w:shd w:val="clear" w:color="000000" w:fill="FFFFFF"/>
            <w:vAlign w:val="center"/>
            <w:hideMark/>
          </w:tcPr>
          <w:p w14:paraId="7A69E48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6.00E-03</w:t>
            </w:r>
          </w:p>
        </w:tc>
        <w:tc>
          <w:tcPr>
            <w:tcW w:w="952" w:type="dxa"/>
            <w:tcBorders>
              <w:top w:val="nil"/>
              <w:left w:val="nil"/>
              <w:bottom w:val="single" w:sz="4" w:space="0" w:color="auto"/>
              <w:right w:val="single" w:sz="4" w:space="0" w:color="auto"/>
            </w:tcBorders>
            <w:shd w:val="clear" w:color="000000" w:fill="FFFFFF"/>
            <w:vAlign w:val="center"/>
            <w:hideMark/>
          </w:tcPr>
          <w:p w14:paraId="4B71E6A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8.64E-03</w:t>
            </w:r>
          </w:p>
        </w:tc>
        <w:tc>
          <w:tcPr>
            <w:tcW w:w="952" w:type="dxa"/>
            <w:tcBorders>
              <w:top w:val="nil"/>
              <w:left w:val="nil"/>
              <w:bottom w:val="single" w:sz="4" w:space="0" w:color="auto"/>
              <w:right w:val="single" w:sz="4" w:space="0" w:color="auto"/>
            </w:tcBorders>
            <w:shd w:val="clear" w:color="000000" w:fill="FFFFFF"/>
            <w:vAlign w:val="center"/>
            <w:hideMark/>
          </w:tcPr>
          <w:p w14:paraId="6BAAE1E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1.62E-02</w:t>
            </w:r>
          </w:p>
        </w:tc>
      </w:tr>
      <w:tr w:rsidR="0042537B" w:rsidRPr="0042537B" w14:paraId="0BA88194"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ECE4AB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_Inventory_Turnover_Rate_times</w:t>
            </w:r>
          </w:p>
        </w:tc>
        <w:tc>
          <w:tcPr>
            <w:tcW w:w="704" w:type="dxa"/>
            <w:tcBorders>
              <w:top w:val="nil"/>
              <w:left w:val="nil"/>
              <w:bottom w:val="single" w:sz="4" w:space="0" w:color="auto"/>
              <w:right w:val="single" w:sz="4" w:space="0" w:color="auto"/>
            </w:tcBorders>
            <w:shd w:val="clear" w:color="000000" w:fill="FFFFFF"/>
            <w:vAlign w:val="center"/>
            <w:hideMark/>
          </w:tcPr>
          <w:p w14:paraId="1B152C2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64B3CD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2.03E+09</w:t>
            </w:r>
          </w:p>
        </w:tc>
        <w:tc>
          <w:tcPr>
            <w:tcW w:w="952" w:type="dxa"/>
            <w:tcBorders>
              <w:top w:val="nil"/>
              <w:left w:val="nil"/>
              <w:bottom w:val="single" w:sz="4" w:space="0" w:color="auto"/>
              <w:right w:val="single" w:sz="4" w:space="0" w:color="auto"/>
            </w:tcBorders>
            <w:shd w:val="clear" w:color="000000" w:fill="FFFFFF"/>
            <w:vAlign w:val="center"/>
            <w:hideMark/>
          </w:tcPr>
          <w:p w14:paraId="5F6AD7A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3.07E+09</w:t>
            </w:r>
          </w:p>
        </w:tc>
        <w:tc>
          <w:tcPr>
            <w:tcW w:w="841" w:type="dxa"/>
            <w:tcBorders>
              <w:top w:val="nil"/>
              <w:left w:val="nil"/>
              <w:bottom w:val="single" w:sz="4" w:space="0" w:color="auto"/>
              <w:right w:val="single" w:sz="4" w:space="0" w:color="auto"/>
            </w:tcBorders>
            <w:shd w:val="clear" w:color="000000" w:fill="FFFFFF"/>
            <w:vAlign w:val="center"/>
            <w:hideMark/>
          </w:tcPr>
          <w:p w14:paraId="20E10F8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751E1F7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1.91E-04</w:t>
            </w:r>
          </w:p>
        </w:tc>
        <w:tc>
          <w:tcPr>
            <w:tcW w:w="952" w:type="dxa"/>
            <w:tcBorders>
              <w:top w:val="nil"/>
              <w:left w:val="nil"/>
              <w:bottom w:val="single" w:sz="4" w:space="0" w:color="auto"/>
              <w:right w:val="single" w:sz="4" w:space="0" w:color="auto"/>
            </w:tcBorders>
            <w:shd w:val="clear" w:color="000000" w:fill="FFFFFF"/>
            <w:vAlign w:val="center"/>
            <w:hideMark/>
          </w:tcPr>
          <w:p w14:paraId="1FA9D52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1.91E+07</w:t>
            </w:r>
          </w:p>
        </w:tc>
        <w:tc>
          <w:tcPr>
            <w:tcW w:w="952" w:type="dxa"/>
            <w:tcBorders>
              <w:top w:val="nil"/>
              <w:left w:val="nil"/>
              <w:bottom w:val="single" w:sz="4" w:space="0" w:color="auto"/>
              <w:right w:val="single" w:sz="4" w:space="0" w:color="auto"/>
            </w:tcBorders>
            <w:shd w:val="clear" w:color="000000" w:fill="FFFFFF"/>
            <w:vAlign w:val="center"/>
            <w:hideMark/>
          </w:tcPr>
          <w:p w14:paraId="5162E03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3.82E+09</w:t>
            </w:r>
          </w:p>
        </w:tc>
        <w:tc>
          <w:tcPr>
            <w:tcW w:w="952" w:type="dxa"/>
            <w:tcBorders>
              <w:top w:val="nil"/>
              <w:left w:val="nil"/>
              <w:bottom w:val="single" w:sz="4" w:space="0" w:color="auto"/>
              <w:right w:val="single" w:sz="4" w:space="0" w:color="auto"/>
            </w:tcBorders>
            <w:shd w:val="clear" w:color="000000" w:fill="FFFFFF"/>
            <w:vAlign w:val="center"/>
            <w:hideMark/>
          </w:tcPr>
          <w:p w14:paraId="59401D1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9.54E+09</w:t>
            </w:r>
          </w:p>
        </w:tc>
      </w:tr>
      <w:tr w:rsidR="0042537B" w:rsidRPr="0042537B" w14:paraId="57192F7D"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A7FC12A"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_Fixed_Assets_Turnover_Frequency</w:t>
            </w:r>
          </w:p>
        </w:tc>
        <w:tc>
          <w:tcPr>
            <w:tcW w:w="704" w:type="dxa"/>
            <w:tcBorders>
              <w:top w:val="nil"/>
              <w:left w:val="nil"/>
              <w:bottom w:val="single" w:sz="4" w:space="0" w:color="auto"/>
              <w:right w:val="single" w:sz="4" w:space="0" w:color="auto"/>
            </w:tcBorders>
            <w:shd w:val="clear" w:color="000000" w:fill="FFFFFF"/>
            <w:vAlign w:val="center"/>
            <w:hideMark/>
          </w:tcPr>
          <w:p w14:paraId="72223D2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690D34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5.71E-03</w:t>
            </w:r>
          </w:p>
        </w:tc>
        <w:tc>
          <w:tcPr>
            <w:tcW w:w="952" w:type="dxa"/>
            <w:tcBorders>
              <w:top w:val="nil"/>
              <w:left w:val="nil"/>
              <w:bottom w:val="single" w:sz="4" w:space="0" w:color="auto"/>
              <w:right w:val="single" w:sz="4" w:space="0" w:color="auto"/>
            </w:tcBorders>
            <w:shd w:val="clear" w:color="000000" w:fill="FFFFFF"/>
            <w:vAlign w:val="center"/>
            <w:hideMark/>
          </w:tcPr>
          <w:p w14:paraId="1D069AB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8.63E-03</w:t>
            </w:r>
          </w:p>
        </w:tc>
        <w:tc>
          <w:tcPr>
            <w:tcW w:w="841" w:type="dxa"/>
            <w:tcBorders>
              <w:top w:val="nil"/>
              <w:left w:val="nil"/>
              <w:bottom w:val="single" w:sz="4" w:space="0" w:color="auto"/>
              <w:right w:val="single" w:sz="4" w:space="0" w:color="auto"/>
            </w:tcBorders>
            <w:shd w:val="clear" w:color="000000" w:fill="FFFFFF"/>
            <w:vAlign w:val="center"/>
            <w:hideMark/>
          </w:tcPr>
          <w:p w14:paraId="216A60B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090CCDC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2.28E-04</w:t>
            </w:r>
          </w:p>
        </w:tc>
        <w:tc>
          <w:tcPr>
            <w:tcW w:w="952" w:type="dxa"/>
            <w:tcBorders>
              <w:top w:val="nil"/>
              <w:left w:val="nil"/>
              <w:bottom w:val="single" w:sz="4" w:space="0" w:color="auto"/>
              <w:right w:val="single" w:sz="4" w:space="0" w:color="auto"/>
            </w:tcBorders>
            <w:shd w:val="clear" w:color="000000" w:fill="FFFFFF"/>
            <w:vAlign w:val="center"/>
            <w:hideMark/>
          </w:tcPr>
          <w:p w14:paraId="4B3E425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6.00E-04</w:t>
            </w:r>
          </w:p>
        </w:tc>
        <w:tc>
          <w:tcPr>
            <w:tcW w:w="952" w:type="dxa"/>
            <w:tcBorders>
              <w:top w:val="nil"/>
              <w:left w:val="nil"/>
              <w:bottom w:val="single" w:sz="4" w:space="0" w:color="auto"/>
              <w:right w:val="single" w:sz="4" w:space="0" w:color="auto"/>
            </w:tcBorders>
            <w:shd w:val="clear" w:color="000000" w:fill="FFFFFF"/>
            <w:vAlign w:val="center"/>
            <w:hideMark/>
          </w:tcPr>
          <w:p w14:paraId="2E83427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8.42E-03</w:t>
            </w:r>
          </w:p>
        </w:tc>
        <w:tc>
          <w:tcPr>
            <w:tcW w:w="952" w:type="dxa"/>
            <w:tcBorders>
              <w:top w:val="nil"/>
              <w:left w:val="nil"/>
              <w:bottom w:val="single" w:sz="4" w:space="0" w:color="auto"/>
              <w:right w:val="single" w:sz="4" w:space="0" w:color="auto"/>
            </w:tcBorders>
            <w:shd w:val="clear" w:color="000000" w:fill="FFFFFF"/>
            <w:vAlign w:val="center"/>
            <w:hideMark/>
          </w:tcPr>
          <w:p w14:paraId="7C9ABB8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2.07E-02</w:t>
            </w:r>
          </w:p>
        </w:tc>
      </w:tr>
      <w:tr w:rsidR="0042537B" w:rsidRPr="0042537B" w14:paraId="38752220"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7C3FBB94"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_Net_Worth_Turnover_Rate_times</w:t>
            </w:r>
          </w:p>
        </w:tc>
        <w:tc>
          <w:tcPr>
            <w:tcW w:w="704" w:type="dxa"/>
            <w:tcBorders>
              <w:top w:val="nil"/>
              <w:left w:val="nil"/>
              <w:bottom w:val="single" w:sz="4" w:space="0" w:color="auto"/>
              <w:right w:val="single" w:sz="4" w:space="0" w:color="auto"/>
            </w:tcBorders>
            <w:shd w:val="clear" w:color="000000" w:fill="FFFFFF"/>
            <w:vAlign w:val="center"/>
            <w:hideMark/>
          </w:tcPr>
          <w:p w14:paraId="340C0F8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4DBD9EE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3.51E-02</w:t>
            </w:r>
          </w:p>
        </w:tc>
        <w:tc>
          <w:tcPr>
            <w:tcW w:w="952" w:type="dxa"/>
            <w:tcBorders>
              <w:top w:val="nil"/>
              <w:left w:val="nil"/>
              <w:bottom w:val="single" w:sz="4" w:space="0" w:color="auto"/>
              <w:right w:val="single" w:sz="4" w:space="0" w:color="auto"/>
            </w:tcBorders>
            <w:shd w:val="clear" w:color="000000" w:fill="FFFFFF"/>
            <w:vAlign w:val="center"/>
            <w:hideMark/>
          </w:tcPr>
          <w:p w14:paraId="7E86592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1.97E-02</w:t>
            </w:r>
          </w:p>
        </w:tc>
        <w:tc>
          <w:tcPr>
            <w:tcW w:w="841" w:type="dxa"/>
            <w:tcBorders>
              <w:top w:val="nil"/>
              <w:left w:val="nil"/>
              <w:bottom w:val="single" w:sz="4" w:space="0" w:color="auto"/>
              <w:right w:val="single" w:sz="4" w:space="0" w:color="auto"/>
            </w:tcBorders>
            <w:shd w:val="clear" w:color="000000" w:fill="FFFFFF"/>
            <w:vAlign w:val="center"/>
            <w:hideMark/>
          </w:tcPr>
          <w:p w14:paraId="0317782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0.00887</w:t>
            </w:r>
          </w:p>
        </w:tc>
        <w:tc>
          <w:tcPr>
            <w:tcW w:w="952" w:type="dxa"/>
            <w:tcBorders>
              <w:top w:val="nil"/>
              <w:left w:val="nil"/>
              <w:bottom w:val="single" w:sz="4" w:space="0" w:color="auto"/>
              <w:right w:val="single" w:sz="4" w:space="0" w:color="auto"/>
            </w:tcBorders>
            <w:shd w:val="clear" w:color="000000" w:fill="FFFFFF"/>
            <w:vAlign w:val="center"/>
            <w:hideMark/>
          </w:tcPr>
          <w:p w14:paraId="3669263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2.05E-02</w:t>
            </w:r>
          </w:p>
        </w:tc>
        <w:tc>
          <w:tcPr>
            <w:tcW w:w="952" w:type="dxa"/>
            <w:tcBorders>
              <w:top w:val="nil"/>
              <w:left w:val="nil"/>
              <w:bottom w:val="single" w:sz="4" w:space="0" w:color="auto"/>
              <w:right w:val="single" w:sz="4" w:space="0" w:color="auto"/>
            </w:tcBorders>
            <w:shd w:val="clear" w:color="000000" w:fill="FFFFFF"/>
            <w:vAlign w:val="center"/>
            <w:hideMark/>
          </w:tcPr>
          <w:p w14:paraId="7AEAFE3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2.87E-02</w:t>
            </w:r>
          </w:p>
        </w:tc>
        <w:tc>
          <w:tcPr>
            <w:tcW w:w="952" w:type="dxa"/>
            <w:tcBorders>
              <w:top w:val="nil"/>
              <w:left w:val="nil"/>
              <w:bottom w:val="single" w:sz="4" w:space="0" w:color="auto"/>
              <w:right w:val="single" w:sz="4" w:space="0" w:color="auto"/>
            </w:tcBorders>
            <w:shd w:val="clear" w:color="000000" w:fill="FFFFFF"/>
            <w:vAlign w:val="center"/>
            <w:hideMark/>
          </w:tcPr>
          <w:p w14:paraId="242781B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4.44E-02</w:t>
            </w:r>
          </w:p>
        </w:tc>
        <w:tc>
          <w:tcPr>
            <w:tcW w:w="952" w:type="dxa"/>
            <w:tcBorders>
              <w:top w:val="nil"/>
              <w:left w:val="nil"/>
              <w:bottom w:val="single" w:sz="4" w:space="0" w:color="auto"/>
              <w:right w:val="single" w:sz="4" w:space="0" w:color="auto"/>
            </w:tcBorders>
            <w:shd w:val="clear" w:color="000000" w:fill="FFFFFF"/>
            <w:vAlign w:val="center"/>
            <w:hideMark/>
          </w:tcPr>
          <w:p w14:paraId="1AA7F52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8.02E-02</w:t>
            </w:r>
          </w:p>
        </w:tc>
      </w:tr>
      <w:tr w:rsidR="0042537B" w:rsidRPr="0042537B" w14:paraId="2E35D90C"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0AB059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_Operating_profit_per_person</w:t>
            </w:r>
          </w:p>
        </w:tc>
        <w:tc>
          <w:tcPr>
            <w:tcW w:w="704" w:type="dxa"/>
            <w:tcBorders>
              <w:top w:val="nil"/>
              <w:left w:val="nil"/>
              <w:bottom w:val="single" w:sz="4" w:space="0" w:color="auto"/>
              <w:right w:val="single" w:sz="4" w:space="0" w:color="auto"/>
            </w:tcBorders>
            <w:shd w:val="clear" w:color="000000" w:fill="FFFFFF"/>
            <w:vAlign w:val="center"/>
            <w:hideMark/>
          </w:tcPr>
          <w:p w14:paraId="3C02FF4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5A08E75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3.96E-01</w:t>
            </w:r>
          </w:p>
        </w:tc>
        <w:tc>
          <w:tcPr>
            <w:tcW w:w="952" w:type="dxa"/>
            <w:tcBorders>
              <w:top w:val="nil"/>
              <w:left w:val="nil"/>
              <w:bottom w:val="single" w:sz="4" w:space="0" w:color="auto"/>
              <w:right w:val="single" w:sz="4" w:space="0" w:color="auto"/>
            </w:tcBorders>
            <w:shd w:val="clear" w:color="000000" w:fill="FFFFFF"/>
            <w:vAlign w:val="center"/>
            <w:hideMark/>
          </w:tcPr>
          <w:p w14:paraId="229FED0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1.00E-02</w:t>
            </w:r>
          </w:p>
        </w:tc>
        <w:tc>
          <w:tcPr>
            <w:tcW w:w="841" w:type="dxa"/>
            <w:tcBorders>
              <w:top w:val="nil"/>
              <w:left w:val="nil"/>
              <w:bottom w:val="single" w:sz="4" w:space="0" w:color="auto"/>
              <w:right w:val="single" w:sz="4" w:space="0" w:color="auto"/>
            </w:tcBorders>
            <w:shd w:val="clear" w:color="000000" w:fill="FFFFFF"/>
            <w:vAlign w:val="center"/>
            <w:hideMark/>
          </w:tcPr>
          <w:p w14:paraId="6C54885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0.37713</w:t>
            </w:r>
          </w:p>
        </w:tc>
        <w:tc>
          <w:tcPr>
            <w:tcW w:w="952" w:type="dxa"/>
            <w:tcBorders>
              <w:top w:val="nil"/>
              <w:left w:val="nil"/>
              <w:bottom w:val="single" w:sz="4" w:space="0" w:color="auto"/>
              <w:right w:val="single" w:sz="4" w:space="0" w:color="auto"/>
            </w:tcBorders>
            <w:shd w:val="clear" w:color="000000" w:fill="FFFFFF"/>
            <w:vAlign w:val="center"/>
            <w:hideMark/>
          </w:tcPr>
          <w:p w14:paraId="01FE91C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3.91E-01</w:t>
            </w:r>
          </w:p>
        </w:tc>
        <w:tc>
          <w:tcPr>
            <w:tcW w:w="952" w:type="dxa"/>
            <w:tcBorders>
              <w:top w:val="nil"/>
              <w:left w:val="nil"/>
              <w:bottom w:val="single" w:sz="4" w:space="0" w:color="auto"/>
              <w:right w:val="single" w:sz="4" w:space="0" w:color="auto"/>
            </w:tcBorders>
            <w:shd w:val="clear" w:color="000000" w:fill="FFFFFF"/>
            <w:vAlign w:val="center"/>
            <w:hideMark/>
          </w:tcPr>
          <w:p w14:paraId="1E2B26A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3.95E-01</w:t>
            </w:r>
          </w:p>
        </w:tc>
        <w:tc>
          <w:tcPr>
            <w:tcW w:w="952" w:type="dxa"/>
            <w:tcBorders>
              <w:top w:val="nil"/>
              <w:left w:val="nil"/>
              <w:bottom w:val="single" w:sz="4" w:space="0" w:color="auto"/>
              <w:right w:val="single" w:sz="4" w:space="0" w:color="auto"/>
            </w:tcBorders>
            <w:shd w:val="clear" w:color="000000" w:fill="FFFFFF"/>
            <w:vAlign w:val="center"/>
            <w:hideMark/>
          </w:tcPr>
          <w:p w14:paraId="7875D63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4.01E-01</w:t>
            </w:r>
          </w:p>
        </w:tc>
        <w:tc>
          <w:tcPr>
            <w:tcW w:w="952" w:type="dxa"/>
            <w:tcBorders>
              <w:top w:val="nil"/>
              <w:left w:val="nil"/>
              <w:bottom w:val="single" w:sz="4" w:space="0" w:color="auto"/>
              <w:right w:val="single" w:sz="4" w:space="0" w:color="auto"/>
            </w:tcBorders>
            <w:shd w:val="clear" w:color="000000" w:fill="FFFFFF"/>
            <w:vAlign w:val="center"/>
            <w:hideMark/>
          </w:tcPr>
          <w:p w14:paraId="5BA6EF4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4.15E-01</w:t>
            </w:r>
          </w:p>
        </w:tc>
      </w:tr>
      <w:tr w:rsidR="0042537B" w:rsidRPr="0042537B" w14:paraId="1353C027"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62D476E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_Allocation_rate_per_person</w:t>
            </w:r>
          </w:p>
        </w:tc>
        <w:tc>
          <w:tcPr>
            <w:tcW w:w="704" w:type="dxa"/>
            <w:tcBorders>
              <w:top w:val="nil"/>
              <w:left w:val="nil"/>
              <w:bottom w:val="single" w:sz="4" w:space="0" w:color="auto"/>
              <w:right w:val="single" w:sz="4" w:space="0" w:color="auto"/>
            </w:tcBorders>
            <w:shd w:val="clear" w:color="000000" w:fill="FFFFFF"/>
            <w:vAlign w:val="center"/>
            <w:hideMark/>
          </w:tcPr>
          <w:p w14:paraId="0BE34C9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9FD5B2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1.74E-02</w:t>
            </w:r>
          </w:p>
        </w:tc>
        <w:tc>
          <w:tcPr>
            <w:tcW w:w="952" w:type="dxa"/>
            <w:tcBorders>
              <w:top w:val="nil"/>
              <w:left w:val="nil"/>
              <w:bottom w:val="single" w:sz="4" w:space="0" w:color="auto"/>
              <w:right w:val="single" w:sz="4" w:space="0" w:color="auto"/>
            </w:tcBorders>
            <w:shd w:val="clear" w:color="000000" w:fill="FFFFFF"/>
            <w:vAlign w:val="center"/>
            <w:hideMark/>
          </w:tcPr>
          <w:p w14:paraId="779EA00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1.69E-02</w:t>
            </w:r>
          </w:p>
        </w:tc>
        <w:tc>
          <w:tcPr>
            <w:tcW w:w="841" w:type="dxa"/>
            <w:tcBorders>
              <w:top w:val="nil"/>
              <w:left w:val="nil"/>
              <w:bottom w:val="single" w:sz="4" w:space="0" w:color="auto"/>
              <w:right w:val="single" w:sz="4" w:space="0" w:color="auto"/>
            </w:tcBorders>
            <w:shd w:val="clear" w:color="000000" w:fill="FFFFFF"/>
            <w:vAlign w:val="center"/>
            <w:hideMark/>
          </w:tcPr>
          <w:p w14:paraId="1B6E744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777091B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4.67E-03</w:t>
            </w:r>
          </w:p>
        </w:tc>
        <w:tc>
          <w:tcPr>
            <w:tcW w:w="952" w:type="dxa"/>
            <w:tcBorders>
              <w:top w:val="nil"/>
              <w:left w:val="nil"/>
              <w:bottom w:val="single" w:sz="4" w:space="0" w:color="auto"/>
              <w:right w:val="single" w:sz="4" w:space="0" w:color="auto"/>
            </w:tcBorders>
            <w:shd w:val="clear" w:color="000000" w:fill="FFFFFF"/>
            <w:vAlign w:val="center"/>
            <w:hideMark/>
          </w:tcPr>
          <w:p w14:paraId="3492772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1.06E-02</w:t>
            </w:r>
          </w:p>
        </w:tc>
        <w:tc>
          <w:tcPr>
            <w:tcW w:w="952" w:type="dxa"/>
            <w:tcBorders>
              <w:top w:val="nil"/>
              <w:left w:val="nil"/>
              <w:bottom w:val="single" w:sz="4" w:space="0" w:color="auto"/>
              <w:right w:val="single" w:sz="4" w:space="0" w:color="auto"/>
            </w:tcBorders>
            <w:shd w:val="clear" w:color="000000" w:fill="FFFFFF"/>
            <w:vAlign w:val="center"/>
            <w:hideMark/>
          </w:tcPr>
          <w:p w14:paraId="71F258E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2.46E-02</w:t>
            </w:r>
          </w:p>
        </w:tc>
        <w:tc>
          <w:tcPr>
            <w:tcW w:w="952" w:type="dxa"/>
            <w:tcBorders>
              <w:top w:val="nil"/>
              <w:left w:val="nil"/>
              <w:bottom w:val="single" w:sz="4" w:space="0" w:color="auto"/>
              <w:right w:val="single" w:sz="4" w:space="0" w:color="auto"/>
            </w:tcBorders>
            <w:shd w:val="clear" w:color="000000" w:fill="FFFFFF"/>
            <w:vAlign w:val="center"/>
            <w:hideMark/>
          </w:tcPr>
          <w:p w14:paraId="79497D2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5.44E-02</w:t>
            </w:r>
          </w:p>
        </w:tc>
      </w:tr>
      <w:tr w:rsidR="0042537B" w:rsidRPr="0042537B" w14:paraId="43DB6B07"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EFF5071"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_Quick_Assets_to_Total_Assets</w:t>
            </w:r>
          </w:p>
        </w:tc>
        <w:tc>
          <w:tcPr>
            <w:tcW w:w="704" w:type="dxa"/>
            <w:tcBorders>
              <w:top w:val="nil"/>
              <w:left w:val="nil"/>
              <w:bottom w:val="single" w:sz="4" w:space="0" w:color="auto"/>
              <w:right w:val="single" w:sz="4" w:space="0" w:color="auto"/>
            </w:tcBorders>
            <w:shd w:val="clear" w:color="000000" w:fill="FFFFFF"/>
            <w:vAlign w:val="center"/>
            <w:hideMark/>
          </w:tcPr>
          <w:p w14:paraId="73BDC25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51D53B6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3.42E-01</w:t>
            </w:r>
          </w:p>
        </w:tc>
        <w:tc>
          <w:tcPr>
            <w:tcW w:w="952" w:type="dxa"/>
            <w:tcBorders>
              <w:top w:val="nil"/>
              <w:left w:val="nil"/>
              <w:bottom w:val="single" w:sz="4" w:space="0" w:color="auto"/>
              <w:right w:val="single" w:sz="4" w:space="0" w:color="auto"/>
            </w:tcBorders>
            <w:shd w:val="clear" w:color="000000" w:fill="FFFFFF"/>
            <w:vAlign w:val="center"/>
            <w:hideMark/>
          </w:tcPr>
          <w:p w14:paraId="7C55AAD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2.10E-01</w:t>
            </w:r>
          </w:p>
        </w:tc>
        <w:tc>
          <w:tcPr>
            <w:tcW w:w="841" w:type="dxa"/>
            <w:tcBorders>
              <w:top w:val="nil"/>
              <w:left w:val="nil"/>
              <w:bottom w:val="single" w:sz="4" w:space="0" w:color="auto"/>
              <w:right w:val="single" w:sz="4" w:space="0" w:color="auto"/>
            </w:tcBorders>
            <w:shd w:val="clear" w:color="000000" w:fill="FFFFFF"/>
            <w:vAlign w:val="center"/>
            <w:hideMark/>
          </w:tcPr>
          <w:p w14:paraId="7D892AE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123F4CA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1.73E-01</w:t>
            </w:r>
          </w:p>
        </w:tc>
        <w:tc>
          <w:tcPr>
            <w:tcW w:w="952" w:type="dxa"/>
            <w:tcBorders>
              <w:top w:val="nil"/>
              <w:left w:val="nil"/>
              <w:bottom w:val="single" w:sz="4" w:space="0" w:color="auto"/>
              <w:right w:val="single" w:sz="4" w:space="0" w:color="auto"/>
            </w:tcBorders>
            <w:shd w:val="clear" w:color="000000" w:fill="FFFFFF"/>
            <w:vAlign w:val="center"/>
            <w:hideMark/>
          </w:tcPr>
          <w:p w14:paraId="216CD58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3.06E-01</w:t>
            </w:r>
          </w:p>
        </w:tc>
        <w:tc>
          <w:tcPr>
            <w:tcW w:w="952" w:type="dxa"/>
            <w:tcBorders>
              <w:top w:val="nil"/>
              <w:left w:val="nil"/>
              <w:bottom w:val="single" w:sz="4" w:space="0" w:color="auto"/>
              <w:right w:val="single" w:sz="4" w:space="0" w:color="auto"/>
            </w:tcBorders>
            <w:shd w:val="clear" w:color="000000" w:fill="FFFFFF"/>
            <w:vAlign w:val="center"/>
            <w:hideMark/>
          </w:tcPr>
          <w:p w14:paraId="67483F4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4.85E-01</w:t>
            </w:r>
          </w:p>
        </w:tc>
        <w:tc>
          <w:tcPr>
            <w:tcW w:w="952" w:type="dxa"/>
            <w:tcBorders>
              <w:top w:val="nil"/>
              <w:left w:val="nil"/>
              <w:bottom w:val="single" w:sz="4" w:space="0" w:color="auto"/>
              <w:right w:val="single" w:sz="4" w:space="0" w:color="auto"/>
            </w:tcBorders>
            <w:shd w:val="clear" w:color="000000" w:fill="FFFFFF"/>
            <w:vAlign w:val="center"/>
            <w:hideMark/>
          </w:tcPr>
          <w:p w14:paraId="59AFAF0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9.51E-01</w:t>
            </w:r>
          </w:p>
        </w:tc>
      </w:tr>
      <w:tr w:rsidR="0042537B" w:rsidRPr="0042537B" w14:paraId="6BB109FD"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3A5B532"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_Cash_to_Total_Assets</w:t>
            </w:r>
          </w:p>
        </w:tc>
        <w:tc>
          <w:tcPr>
            <w:tcW w:w="704" w:type="dxa"/>
            <w:tcBorders>
              <w:top w:val="nil"/>
              <w:left w:val="nil"/>
              <w:bottom w:val="single" w:sz="4" w:space="0" w:color="auto"/>
              <w:right w:val="single" w:sz="4" w:space="0" w:color="auto"/>
            </w:tcBorders>
            <w:shd w:val="clear" w:color="000000" w:fill="FFFFFF"/>
            <w:vAlign w:val="center"/>
            <w:hideMark/>
          </w:tcPr>
          <w:p w14:paraId="17252E3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86A887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6.72E-02</w:t>
            </w:r>
          </w:p>
        </w:tc>
        <w:tc>
          <w:tcPr>
            <w:tcW w:w="952" w:type="dxa"/>
            <w:tcBorders>
              <w:top w:val="nil"/>
              <w:left w:val="nil"/>
              <w:bottom w:val="single" w:sz="4" w:space="0" w:color="auto"/>
              <w:right w:val="single" w:sz="4" w:space="0" w:color="auto"/>
            </w:tcBorders>
            <w:shd w:val="clear" w:color="000000" w:fill="FFFFFF"/>
            <w:vAlign w:val="center"/>
            <w:hideMark/>
          </w:tcPr>
          <w:p w14:paraId="7A00FAB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6.05E-02</w:t>
            </w:r>
          </w:p>
        </w:tc>
        <w:tc>
          <w:tcPr>
            <w:tcW w:w="841" w:type="dxa"/>
            <w:tcBorders>
              <w:top w:val="nil"/>
              <w:left w:val="nil"/>
              <w:bottom w:val="single" w:sz="4" w:space="0" w:color="auto"/>
              <w:right w:val="single" w:sz="4" w:space="0" w:color="auto"/>
            </w:tcBorders>
            <w:shd w:val="clear" w:color="000000" w:fill="FFFFFF"/>
            <w:vAlign w:val="center"/>
            <w:hideMark/>
          </w:tcPr>
          <w:p w14:paraId="129F2A0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0.00018</w:t>
            </w:r>
          </w:p>
        </w:tc>
        <w:tc>
          <w:tcPr>
            <w:tcW w:w="952" w:type="dxa"/>
            <w:tcBorders>
              <w:top w:val="nil"/>
              <w:left w:val="nil"/>
              <w:bottom w:val="single" w:sz="4" w:space="0" w:color="auto"/>
              <w:right w:val="single" w:sz="4" w:space="0" w:color="auto"/>
            </w:tcBorders>
            <w:shd w:val="clear" w:color="000000" w:fill="FFFFFF"/>
            <w:vAlign w:val="center"/>
            <w:hideMark/>
          </w:tcPr>
          <w:p w14:paraId="7F1B350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2.17E-02</w:t>
            </w:r>
          </w:p>
        </w:tc>
        <w:tc>
          <w:tcPr>
            <w:tcW w:w="952" w:type="dxa"/>
            <w:tcBorders>
              <w:top w:val="nil"/>
              <w:left w:val="nil"/>
              <w:bottom w:val="single" w:sz="4" w:space="0" w:color="auto"/>
              <w:right w:val="single" w:sz="4" w:space="0" w:color="auto"/>
            </w:tcBorders>
            <w:shd w:val="clear" w:color="000000" w:fill="FFFFFF"/>
            <w:vAlign w:val="center"/>
            <w:hideMark/>
          </w:tcPr>
          <w:p w14:paraId="51CDAD5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4.56E-02</w:t>
            </w:r>
          </w:p>
        </w:tc>
        <w:tc>
          <w:tcPr>
            <w:tcW w:w="952" w:type="dxa"/>
            <w:tcBorders>
              <w:top w:val="nil"/>
              <w:left w:val="nil"/>
              <w:bottom w:val="single" w:sz="4" w:space="0" w:color="auto"/>
              <w:right w:val="single" w:sz="4" w:space="0" w:color="auto"/>
            </w:tcBorders>
            <w:shd w:val="clear" w:color="000000" w:fill="FFFFFF"/>
            <w:vAlign w:val="center"/>
            <w:hideMark/>
          </w:tcPr>
          <w:p w14:paraId="5A7F1F1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9.40E-02</w:t>
            </w:r>
          </w:p>
        </w:tc>
        <w:tc>
          <w:tcPr>
            <w:tcW w:w="952" w:type="dxa"/>
            <w:tcBorders>
              <w:top w:val="nil"/>
              <w:left w:val="nil"/>
              <w:bottom w:val="single" w:sz="4" w:space="0" w:color="auto"/>
              <w:right w:val="single" w:sz="4" w:space="0" w:color="auto"/>
            </w:tcBorders>
            <w:shd w:val="clear" w:color="000000" w:fill="FFFFFF"/>
            <w:vAlign w:val="center"/>
            <w:hideMark/>
          </w:tcPr>
          <w:p w14:paraId="59D8C2A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2.03E-01</w:t>
            </w:r>
          </w:p>
        </w:tc>
      </w:tr>
      <w:tr w:rsidR="0042537B" w:rsidRPr="0042537B" w14:paraId="51159451"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1D91005"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_Quick_Assets_to_Current_Liability</w:t>
            </w:r>
          </w:p>
        </w:tc>
        <w:tc>
          <w:tcPr>
            <w:tcW w:w="704" w:type="dxa"/>
            <w:tcBorders>
              <w:top w:val="nil"/>
              <w:left w:val="nil"/>
              <w:bottom w:val="single" w:sz="4" w:space="0" w:color="auto"/>
              <w:right w:val="single" w:sz="4" w:space="0" w:color="auto"/>
            </w:tcBorders>
            <w:shd w:val="clear" w:color="000000" w:fill="FFFFFF"/>
            <w:vAlign w:val="center"/>
            <w:hideMark/>
          </w:tcPr>
          <w:p w14:paraId="7F4852E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4A04B0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7.30E-03</w:t>
            </w:r>
          </w:p>
        </w:tc>
        <w:tc>
          <w:tcPr>
            <w:tcW w:w="952" w:type="dxa"/>
            <w:tcBorders>
              <w:top w:val="nil"/>
              <w:left w:val="nil"/>
              <w:bottom w:val="single" w:sz="4" w:space="0" w:color="auto"/>
              <w:right w:val="single" w:sz="4" w:space="0" w:color="auto"/>
            </w:tcBorders>
            <w:shd w:val="clear" w:color="000000" w:fill="FFFFFF"/>
            <w:vAlign w:val="center"/>
            <w:hideMark/>
          </w:tcPr>
          <w:p w14:paraId="646AE21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5.22E-03</w:t>
            </w:r>
          </w:p>
        </w:tc>
        <w:tc>
          <w:tcPr>
            <w:tcW w:w="841" w:type="dxa"/>
            <w:tcBorders>
              <w:top w:val="nil"/>
              <w:left w:val="nil"/>
              <w:bottom w:val="single" w:sz="4" w:space="0" w:color="auto"/>
              <w:right w:val="single" w:sz="4" w:space="0" w:color="auto"/>
            </w:tcBorders>
            <w:shd w:val="clear" w:color="000000" w:fill="FFFFFF"/>
            <w:vAlign w:val="center"/>
            <w:hideMark/>
          </w:tcPr>
          <w:p w14:paraId="7370A66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43ACCF0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3.62E-03</w:t>
            </w:r>
          </w:p>
        </w:tc>
        <w:tc>
          <w:tcPr>
            <w:tcW w:w="952" w:type="dxa"/>
            <w:tcBorders>
              <w:top w:val="nil"/>
              <w:left w:val="nil"/>
              <w:bottom w:val="single" w:sz="4" w:space="0" w:color="auto"/>
              <w:right w:val="single" w:sz="4" w:space="0" w:color="auto"/>
            </w:tcBorders>
            <w:shd w:val="clear" w:color="000000" w:fill="FFFFFF"/>
            <w:vAlign w:val="center"/>
            <w:hideMark/>
          </w:tcPr>
          <w:p w14:paraId="578E308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5.97E-03</w:t>
            </w:r>
          </w:p>
        </w:tc>
        <w:tc>
          <w:tcPr>
            <w:tcW w:w="952" w:type="dxa"/>
            <w:tcBorders>
              <w:top w:val="nil"/>
              <w:left w:val="nil"/>
              <w:bottom w:val="single" w:sz="4" w:space="0" w:color="auto"/>
              <w:right w:val="single" w:sz="4" w:space="0" w:color="auto"/>
            </w:tcBorders>
            <w:shd w:val="clear" w:color="000000" w:fill="FFFFFF"/>
            <w:vAlign w:val="center"/>
            <w:hideMark/>
          </w:tcPr>
          <w:p w14:paraId="04E7A83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9.61E-03</w:t>
            </w:r>
          </w:p>
        </w:tc>
        <w:tc>
          <w:tcPr>
            <w:tcW w:w="952" w:type="dxa"/>
            <w:tcBorders>
              <w:top w:val="nil"/>
              <w:left w:val="nil"/>
              <w:bottom w:val="single" w:sz="4" w:space="0" w:color="auto"/>
              <w:right w:val="single" w:sz="4" w:space="0" w:color="auto"/>
            </w:tcBorders>
            <w:shd w:val="clear" w:color="000000" w:fill="FFFFFF"/>
            <w:vAlign w:val="center"/>
            <w:hideMark/>
          </w:tcPr>
          <w:p w14:paraId="462D40A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1.86E-02</w:t>
            </w:r>
          </w:p>
        </w:tc>
      </w:tr>
      <w:tr w:rsidR="0042537B" w:rsidRPr="0042537B" w14:paraId="5CA26AD5"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43E7BEDE"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_Cash_to_Current_Liability</w:t>
            </w:r>
          </w:p>
        </w:tc>
        <w:tc>
          <w:tcPr>
            <w:tcW w:w="704" w:type="dxa"/>
            <w:tcBorders>
              <w:top w:val="nil"/>
              <w:left w:val="nil"/>
              <w:bottom w:val="single" w:sz="4" w:space="0" w:color="auto"/>
              <w:right w:val="single" w:sz="4" w:space="0" w:color="auto"/>
            </w:tcBorders>
            <w:shd w:val="clear" w:color="000000" w:fill="FFFFFF"/>
            <w:vAlign w:val="center"/>
            <w:hideMark/>
          </w:tcPr>
          <w:p w14:paraId="2C92238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7D6942C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5.25E-03</w:t>
            </w:r>
          </w:p>
        </w:tc>
        <w:tc>
          <w:tcPr>
            <w:tcW w:w="952" w:type="dxa"/>
            <w:tcBorders>
              <w:top w:val="nil"/>
              <w:left w:val="nil"/>
              <w:bottom w:val="single" w:sz="4" w:space="0" w:color="auto"/>
              <w:right w:val="single" w:sz="4" w:space="0" w:color="auto"/>
            </w:tcBorders>
            <w:shd w:val="clear" w:color="000000" w:fill="FFFFFF"/>
            <w:vAlign w:val="center"/>
            <w:hideMark/>
          </w:tcPr>
          <w:p w14:paraId="4A331B7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5.67E-03</w:t>
            </w:r>
          </w:p>
        </w:tc>
        <w:tc>
          <w:tcPr>
            <w:tcW w:w="841" w:type="dxa"/>
            <w:tcBorders>
              <w:top w:val="nil"/>
              <w:left w:val="nil"/>
              <w:bottom w:val="single" w:sz="4" w:space="0" w:color="auto"/>
              <w:right w:val="single" w:sz="4" w:space="0" w:color="auto"/>
            </w:tcBorders>
            <w:shd w:val="clear" w:color="000000" w:fill="FFFFFF"/>
            <w:vAlign w:val="center"/>
            <w:hideMark/>
          </w:tcPr>
          <w:p w14:paraId="25B0876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0.0001</w:t>
            </w:r>
          </w:p>
        </w:tc>
        <w:tc>
          <w:tcPr>
            <w:tcW w:w="952" w:type="dxa"/>
            <w:tcBorders>
              <w:top w:val="nil"/>
              <w:left w:val="nil"/>
              <w:bottom w:val="single" w:sz="4" w:space="0" w:color="auto"/>
              <w:right w:val="single" w:sz="4" w:space="0" w:color="auto"/>
            </w:tcBorders>
            <w:shd w:val="clear" w:color="000000" w:fill="FFFFFF"/>
            <w:vAlign w:val="center"/>
            <w:hideMark/>
          </w:tcPr>
          <w:p w14:paraId="004773F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1.09E-03</w:t>
            </w:r>
          </w:p>
        </w:tc>
        <w:tc>
          <w:tcPr>
            <w:tcW w:w="952" w:type="dxa"/>
            <w:tcBorders>
              <w:top w:val="nil"/>
              <w:left w:val="nil"/>
              <w:bottom w:val="single" w:sz="4" w:space="0" w:color="auto"/>
              <w:right w:val="single" w:sz="4" w:space="0" w:color="auto"/>
            </w:tcBorders>
            <w:shd w:val="clear" w:color="000000" w:fill="FFFFFF"/>
            <w:vAlign w:val="center"/>
            <w:hideMark/>
          </w:tcPr>
          <w:p w14:paraId="503822F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2.68E-03</w:t>
            </w:r>
          </w:p>
        </w:tc>
        <w:tc>
          <w:tcPr>
            <w:tcW w:w="952" w:type="dxa"/>
            <w:tcBorders>
              <w:top w:val="nil"/>
              <w:left w:val="nil"/>
              <w:bottom w:val="single" w:sz="4" w:space="0" w:color="auto"/>
              <w:right w:val="single" w:sz="4" w:space="0" w:color="auto"/>
            </w:tcBorders>
            <w:shd w:val="clear" w:color="000000" w:fill="FFFFFF"/>
            <w:vAlign w:val="center"/>
            <w:hideMark/>
          </w:tcPr>
          <w:p w14:paraId="14A1667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7.54E-03</w:t>
            </w:r>
          </w:p>
        </w:tc>
        <w:tc>
          <w:tcPr>
            <w:tcW w:w="952" w:type="dxa"/>
            <w:tcBorders>
              <w:top w:val="nil"/>
              <w:left w:val="nil"/>
              <w:bottom w:val="single" w:sz="4" w:space="0" w:color="auto"/>
              <w:right w:val="single" w:sz="4" w:space="0" w:color="auto"/>
            </w:tcBorders>
            <w:shd w:val="clear" w:color="000000" w:fill="FFFFFF"/>
            <w:vAlign w:val="center"/>
            <w:hideMark/>
          </w:tcPr>
          <w:p w14:paraId="0EE4050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1.72E-02</w:t>
            </w:r>
          </w:p>
        </w:tc>
      </w:tr>
      <w:tr w:rsidR="0042537B" w:rsidRPr="0042537B" w14:paraId="77E48380"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DE9668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_Operating_Funds_to_Liability</w:t>
            </w:r>
          </w:p>
        </w:tc>
        <w:tc>
          <w:tcPr>
            <w:tcW w:w="704" w:type="dxa"/>
            <w:tcBorders>
              <w:top w:val="nil"/>
              <w:left w:val="nil"/>
              <w:bottom w:val="single" w:sz="4" w:space="0" w:color="auto"/>
              <w:right w:val="single" w:sz="4" w:space="0" w:color="auto"/>
            </w:tcBorders>
            <w:shd w:val="clear" w:color="000000" w:fill="FFFFFF"/>
            <w:vAlign w:val="center"/>
            <w:hideMark/>
          </w:tcPr>
          <w:p w14:paraId="5E0F8AF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552B62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3.46E-01</w:t>
            </w:r>
          </w:p>
        </w:tc>
        <w:tc>
          <w:tcPr>
            <w:tcW w:w="952" w:type="dxa"/>
            <w:tcBorders>
              <w:top w:val="nil"/>
              <w:left w:val="nil"/>
              <w:bottom w:val="single" w:sz="4" w:space="0" w:color="auto"/>
              <w:right w:val="single" w:sz="4" w:space="0" w:color="auto"/>
            </w:tcBorders>
            <w:shd w:val="clear" w:color="000000" w:fill="FFFFFF"/>
            <w:vAlign w:val="center"/>
            <w:hideMark/>
          </w:tcPr>
          <w:p w14:paraId="2122547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1.56E-02</w:t>
            </w:r>
          </w:p>
        </w:tc>
        <w:tc>
          <w:tcPr>
            <w:tcW w:w="841" w:type="dxa"/>
            <w:tcBorders>
              <w:top w:val="nil"/>
              <w:left w:val="nil"/>
              <w:bottom w:val="single" w:sz="4" w:space="0" w:color="auto"/>
              <w:right w:val="single" w:sz="4" w:space="0" w:color="auto"/>
            </w:tcBorders>
            <w:shd w:val="clear" w:color="000000" w:fill="FFFFFF"/>
            <w:vAlign w:val="center"/>
            <w:hideMark/>
          </w:tcPr>
          <w:p w14:paraId="3D0EA3A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0.31305</w:t>
            </w:r>
          </w:p>
        </w:tc>
        <w:tc>
          <w:tcPr>
            <w:tcW w:w="952" w:type="dxa"/>
            <w:tcBorders>
              <w:top w:val="nil"/>
              <w:left w:val="nil"/>
              <w:bottom w:val="single" w:sz="4" w:space="0" w:color="auto"/>
              <w:right w:val="single" w:sz="4" w:space="0" w:color="auto"/>
            </w:tcBorders>
            <w:shd w:val="clear" w:color="000000" w:fill="FFFFFF"/>
            <w:vAlign w:val="center"/>
            <w:hideMark/>
          </w:tcPr>
          <w:p w14:paraId="75A942B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3.38E-01</w:t>
            </w:r>
          </w:p>
        </w:tc>
        <w:tc>
          <w:tcPr>
            <w:tcW w:w="952" w:type="dxa"/>
            <w:tcBorders>
              <w:top w:val="nil"/>
              <w:left w:val="nil"/>
              <w:bottom w:val="single" w:sz="4" w:space="0" w:color="auto"/>
              <w:right w:val="single" w:sz="4" w:space="0" w:color="auto"/>
            </w:tcBorders>
            <w:shd w:val="clear" w:color="000000" w:fill="FFFFFF"/>
            <w:vAlign w:val="center"/>
            <w:hideMark/>
          </w:tcPr>
          <w:p w14:paraId="79723D4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3.45E-01</w:t>
            </w:r>
          </w:p>
        </w:tc>
        <w:tc>
          <w:tcPr>
            <w:tcW w:w="952" w:type="dxa"/>
            <w:tcBorders>
              <w:top w:val="nil"/>
              <w:left w:val="nil"/>
              <w:bottom w:val="single" w:sz="4" w:space="0" w:color="auto"/>
              <w:right w:val="single" w:sz="4" w:space="0" w:color="auto"/>
            </w:tcBorders>
            <w:shd w:val="clear" w:color="000000" w:fill="FFFFFF"/>
            <w:vAlign w:val="center"/>
            <w:hideMark/>
          </w:tcPr>
          <w:p w14:paraId="2EA5A6E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3.54E-01</w:t>
            </w:r>
          </w:p>
        </w:tc>
        <w:tc>
          <w:tcPr>
            <w:tcW w:w="952" w:type="dxa"/>
            <w:tcBorders>
              <w:top w:val="nil"/>
              <w:left w:val="nil"/>
              <w:bottom w:val="single" w:sz="4" w:space="0" w:color="auto"/>
              <w:right w:val="single" w:sz="4" w:space="0" w:color="auto"/>
            </w:tcBorders>
            <w:shd w:val="clear" w:color="000000" w:fill="FFFFFF"/>
            <w:vAlign w:val="center"/>
            <w:hideMark/>
          </w:tcPr>
          <w:p w14:paraId="2401E61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3.79E-01</w:t>
            </w:r>
          </w:p>
        </w:tc>
      </w:tr>
      <w:tr w:rsidR="0042537B" w:rsidRPr="0042537B" w14:paraId="7D9CC0E7"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495B77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lastRenderedPageBreak/>
              <w:t>_Inventory_to_Working_Capital</w:t>
            </w:r>
          </w:p>
        </w:tc>
        <w:tc>
          <w:tcPr>
            <w:tcW w:w="704" w:type="dxa"/>
            <w:tcBorders>
              <w:top w:val="nil"/>
              <w:left w:val="nil"/>
              <w:bottom w:val="single" w:sz="4" w:space="0" w:color="auto"/>
              <w:right w:val="single" w:sz="4" w:space="0" w:color="auto"/>
            </w:tcBorders>
            <w:shd w:val="clear" w:color="000000" w:fill="FFFFFF"/>
            <w:vAlign w:val="center"/>
            <w:hideMark/>
          </w:tcPr>
          <w:p w14:paraId="4EAC34B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3F6EF3D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2.77E-01</w:t>
            </w:r>
          </w:p>
        </w:tc>
        <w:tc>
          <w:tcPr>
            <w:tcW w:w="952" w:type="dxa"/>
            <w:tcBorders>
              <w:top w:val="nil"/>
              <w:left w:val="nil"/>
              <w:bottom w:val="single" w:sz="4" w:space="0" w:color="auto"/>
              <w:right w:val="single" w:sz="4" w:space="0" w:color="auto"/>
            </w:tcBorders>
            <w:shd w:val="clear" w:color="000000" w:fill="FFFFFF"/>
            <w:vAlign w:val="center"/>
            <w:hideMark/>
          </w:tcPr>
          <w:p w14:paraId="1E8D9B7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6.59E-04</w:t>
            </w:r>
          </w:p>
        </w:tc>
        <w:tc>
          <w:tcPr>
            <w:tcW w:w="841" w:type="dxa"/>
            <w:tcBorders>
              <w:top w:val="nil"/>
              <w:left w:val="nil"/>
              <w:bottom w:val="single" w:sz="4" w:space="0" w:color="auto"/>
              <w:right w:val="single" w:sz="4" w:space="0" w:color="auto"/>
            </w:tcBorders>
            <w:shd w:val="clear" w:color="000000" w:fill="FFFFFF"/>
            <w:vAlign w:val="center"/>
            <w:hideMark/>
          </w:tcPr>
          <w:p w14:paraId="39929AB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0.27596</w:t>
            </w:r>
          </w:p>
        </w:tc>
        <w:tc>
          <w:tcPr>
            <w:tcW w:w="952" w:type="dxa"/>
            <w:tcBorders>
              <w:top w:val="nil"/>
              <w:left w:val="nil"/>
              <w:bottom w:val="single" w:sz="4" w:space="0" w:color="auto"/>
              <w:right w:val="single" w:sz="4" w:space="0" w:color="auto"/>
            </w:tcBorders>
            <w:shd w:val="clear" w:color="000000" w:fill="FFFFFF"/>
            <w:vAlign w:val="center"/>
            <w:hideMark/>
          </w:tcPr>
          <w:p w14:paraId="48475BC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2.77E-01</w:t>
            </w:r>
          </w:p>
        </w:tc>
        <w:tc>
          <w:tcPr>
            <w:tcW w:w="952" w:type="dxa"/>
            <w:tcBorders>
              <w:top w:val="nil"/>
              <w:left w:val="nil"/>
              <w:bottom w:val="single" w:sz="4" w:space="0" w:color="auto"/>
              <w:right w:val="single" w:sz="4" w:space="0" w:color="auto"/>
            </w:tcBorders>
            <w:shd w:val="clear" w:color="000000" w:fill="FFFFFF"/>
            <w:vAlign w:val="center"/>
            <w:hideMark/>
          </w:tcPr>
          <w:p w14:paraId="74993C6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2.77E-01</w:t>
            </w:r>
          </w:p>
        </w:tc>
        <w:tc>
          <w:tcPr>
            <w:tcW w:w="952" w:type="dxa"/>
            <w:tcBorders>
              <w:top w:val="nil"/>
              <w:left w:val="nil"/>
              <w:bottom w:val="single" w:sz="4" w:space="0" w:color="auto"/>
              <w:right w:val="single" w:sz="4" w:space="0" w:color="auto"/>
            </w:tcBorders>
            <w:shd w:val="clear" w:color="000000" w:fill="FFFFFF"/>
            <w:vAlign w:val="center"/>
            <w:hideMark/>
          </w:tcPr>
          <w:p w14:paraId="35AE59F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2.78E-01</w:t>
            </w:r>
          </w:p>
        </w:tc>
        <w:tc>
          <w:tcPr>
            <w:tcW w:w="952" w:type="dxa"/>
            <w:tcBorders>
              <w:top w:val="nil"/>
              <w:left w:val="nil"/>
              <w:bottom w:val="single" w:sz="4" w:space="0" w:color="auto"/>
              <w:right w:val="single" w:sz="4" w:space="0" w:color="auto"/>
            </w:tcBorders>
            <w:shd w:val="clear" w:color="000000" w:fill="FFFFFF"/>
            <w:vAlign w:val="center"/>
            <w:hideMark/>
          </w:tcPr>
          <w:p w14:paraId="7CBD1A0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2.79E-01</w:t>
            </w:r>
          </w:p>
        </w:tc>
      </w:tr>
      <w:tr w:rsidR="0042537B" w:rsidRPr="0042537B" w14:paraId="3FDF7AE6"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1A16505"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_Inventory_to_Current_Liability</w:t>
            </w:r>
          </w:p>
        </w:tc>
        <w:tc>
          <w:tcPr>
            <w:tcW w:w="704" w:type="dxa"/>
            <w:tcBorders>
              <w:top w:val="nil"/>
              <w:left w:val="nil"/>
              <w:bottom w:val="single" w:sz="4" w:space="0" w:color="auto"/>
              <w:right w:val="single" w:sz="4" w:space="0" w:color="auto"/>
            </w:tcBorders>
            <w:shd w:val="clear" w:color="000000" w:fill="FFFFFF"/>
            <w:vAlign w:val="center"/>
            <w:hideMark/>
          </w:tcPr>
          <w:p w14:paraId="27AD111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3576440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9.02E-03</w:t>
            </w:r>
          </w:p>
        </w:tc>
        <w:tc>
          <w:tcPr>
            <w:tcW w:w="952" w:type="dxa"/>
            <w:tcBorders>
              <w:top w:val="nil"/>
              <w:left w:val="nil"/>
              <w:bottom w:val="single" w:sz="4" w:space="0" w:color="auto"/>
              <w:right w:val="single" w:sz="4" w:space="0" w:color="auto"/>
            </w:tcBorders>
            <w:shd w:val="clear" w:color="000000" w:fill="FFFFFF"/>
            <w:vAlign w:val="center"/>
            <w:hideMark/>
          </w:tcPr>
          <w:p w14:paraId="151C924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7.92E-03</w:t>
            </w:r>
          </w:p>
        </w:tc>
        <w:tc>
          <w:tcPr>
            <w:tcW w:w="841" w:type="dxa"/>
            <w:tcBorders>
              <w:top w:val="nil"/>
              <w:left w:val="nil"/>
              <w:bottom w:val="single" w:sz="4" w:space="0" w:color="auto"/>
              <w:right w:val="single" w:sz="4" w:space="0" w:color="auto"/>
            </w:tcBorders>
            <w:shd w:val="clear" w:color="000000" w:fill="FFFFFF"/>
            <w:vAlign w:val="center"/>
            <w:hideMark/>
          </w:tcPr>
          <w:p w14:paraId="0423915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638BAC9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2.89E-03</w:t>
            </w:r>
          </w:p>
        </w:tc>
        <w:tc>
          <w:tcPr>
            <w:tcW w:w="952" w:type="dxa"/>
            <w:tcBorders>
              <w:top w:val="nil"/>
              <w:left w:val="nil"/>
              <w:bottom w:val="single" w:sz="4" w:space="0" w:color="auto"/>
              <w:right w:val="single" w:sz="4" w:space="0" w:color="auto"/>
            </w:tcBorders>
            <w:shd w:val="clear" w:color="000000" w:fill="FFFFFF"/>
            <w:vAlign w:val="center"/>
            <w:hideMark/>
          </w:tcPr>
          <w:p w14:paraId="006A067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6.78E-03</w:t>
            </w:r>
          </w:p>
        </w:tc>
        <w:tc>
          <w:tcPr>
            <w:tcW w:w="952" w:type="dxa"/>
            <w:tcBorders>
              <w:top w:val="nil"/>
              <w:left w:val="nil"/>
              <w:bottom w:val="single" w:sz="4" w:space="0" w:color="auto"/>
              <w:right w:val="single" w:sz="4" w:space="0" w:color="auto"/>
            </w:tcBorders>
            <w:shd w:val="clear" w:color="000000" w:fill="FFFFFF"/>
            <w:vAlign w:val="center"/>
            <w:hideMark/>
          </w:tcPr>
          <w:p w14:paraId="7E86A74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1.28E-02</w:t>
            </w:r>
          </w:p>
        </w:tc>
        <w:tc>
          <w:tcPr>
            <w:tcW w:w="952" w:type="dxa"/>
            <w:tcBorders>
              <w:top w:val="nil"/>
              <w:left w:val="nil"/>
              <w:bottom w:val="single" w:sz="4" w:space="0" w:color="auto"/>
              <w:right w:val="single" w:sz="4" w:space="0" w:color="auto"/>
            </w:tcBorders>
            <w:shd w:val="clear" w:color="000000" w:fill="FFFFFF"/>
            <w:vAlign w:val="center"/>
            <w:hideMark/>
          </w:tcPr>
          <w:p w14:paraId="0ECBEA1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2.75E-02</w:t>
            </w:r>
          </w:p>
        </w:tc>
      </w:tr>
      <w:tr w:rsidR="0042537B" w:rsidRPr="0042537B" w14:paraId="2594AB5C"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7B7A928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_Long_term_Liability_to_Current_Assets</w:t>
            </w:r>
          </w:p>
        </w:tc>
        <w:tc>
          <w:tcPr>
            <w:tcW w:w="704" w:type="dxa"/>
            <w:tcBorders>
              <w:top w:val="nil"/>
              <w:left w:val="nil"/>
              <w:bottom w:val="single" w:sz="4" w:space="0" w:color="auto"/>
              <w:right w:val="single" w:sz="4" w:space="0" w:color="auto"/>
            </w:tcBorders>
            <w:shd w:val="clear" w:color="000000" w:fill="FFFFFF"/>
            <w:vAlign w:val="center"/>
            <w:hideMark/>
          </w:tcPr>
          <w:p w14:paraId="2854687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493856D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6.81E-03</w:t>
            </w:r>
          </w:p>
        </w:tc>
        <w:tc>
          <w:tcPr>
            <w:tcW w:w="952" w:type="dxa"/>
            <w:tcBorders>
              <w:top w:val="nil"/>
              <w:left w:val="nil"/>
              <w:bottom w:val="single" w:sz="4" w:space="0" w:color="auto"/>
              <w:right w:val="single" w:sz="4" w:space="0" w:color="auto"/>
            </w:tcBorders>
            <w:shd w:val="clear" w:color="000000" w:fill="FFFFFF"/>
            <w:vAlign w:val="center"/>
            <w:hideMark/>
          </w:tcPr>
          <w:p w14:paraId="1168B6D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8.77E-03</w:t>
            </w:r>
          </w:p>
        </w:tc>
        <w:tc>
          <w:tcPr>
            <w:tcW w:w="841" w:type="dxa"/>
            <w:tcBorders>
              <w:top w:val="nil"/>
              <w:left w:val="nil"/>
              <w:bottom w:val="single" w:sz="4" w:space="0" w:color="auto"/>
              <w:right w:val="single" w:sz="4" w:space="0" w:color="auto"/>
            </w:tcBorders>
            <w:shd w:val="clear" w:color="000000" w:fill="FFFFFF"/>
            <w:vAlign w:val="center"/>
            <w:hideMark/>
          </w:tcPr>
          <w:p w14:paraId="793A770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52F4E7C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186C01E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2.59E-03</w:t>
            </w:r>
          </w:p>
        </w:tc>
        <w:tc>
          <w:tcPr>
            <w:tcW w:w="952" w:type="dxa"/>
            <w:tcBorders>
              <w:top w:val="nil"/>
              <w:left w:val="nil"/>
              <w:bottom w:val="single" w:sz="4" w:space="0" w:color="auto"/>
              <w:right w:val="single" w:sz="4" w:space="0" w:color="auto"/>
            </w:tcBorders>
            <w:shd w:val="clear" w:color="000000" w:fill="FFFFFF"/>
            <w:vAlign w:val="center"/>
            <w:hideMark/>
          </w:tcPr>
          <w:p w14:paraId="0290C6A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1.05E-02</w:t>
            </w:r>
          </w:p>
        </w:tc>
        <w:tc>
          <w:tcPr>
            <w:tcW w:w="952" w:type="dxa"/>
            <w:tcBorders>
              <w:top w:val="nil"/>
              <w:left w:val="nil"/>
              <w:bottom w:val="single" w:sz="4" w:space="0" w:color="auto"/>
              <w:right w:val="single" w:sz="4" w:space="0" w:color="auto"/>
            </w:tcBorders>
            <w:shd w:val="clear" w:color="000000" w:fill="FFFFFF"/>
            <w:vAlign w:val="center"/>
            <w:hideMark/>
          </w:tcPr>
          <w:p w14:paraId="07215A5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2.62E-02</w:t>
            </w:r>
          </w:p>
        </w:tc>
      </w:tr>
      <w:tr w:rsidR="0042537B" w:rsidRPr="0042537B" w14:paraId="4C8201F6"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37E9F6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_Retained_Earnings_to_Total_Assets</w:t>
            </w:r>
          </w:p>
        </w:tc>
        <w:tc>
          <w:tcPr>
            <w:tcW w:w="704" w:type="dxa"/>
            <w:tcBorders>
              <w:top w:val="nil"/>
              <w:left w:val="nil"/>
              <w:bottom w:val="single" w:sz="4" w:space="0" w:color="auto"/>
              <w:right w:val="single" w:sz="4" w:space="0" w:color="auto"/>
            </w:tcBorders>
            <w:shd w:val="clear" w:color="000000" w:fill="FFFFFF"/>
            <w:vAlign w:val="center"/>
            <w:hideMark/>
          </w:tcPr>
          <w:p w14:paraId="3BB6562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5D14C20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9.33E-01</w:t>
            </w:r>
          </w:p>
        </w:tc>
        <w:tc>
          <w:tcPr>
            <w:tcW w:w="952" w:type="dxa"/>
            <w:tcBorders>
              <w:top w:val="nil"/>
              <w:left w:val="nil"/>
              <w:bottom w:val="single" w:sz="4" w:space="0" w:color="auto"/>
              <w:right w:val="single" w:sz="4" w:space="0" w:color="auto"/>
            </w:tcBorders>
            <w:shd w:val="clear" w:color="000000" w:fill="FFFFFF"/>
            <w:vAlign w:val="center"/>
            <w:hideMark/>
          </w:tcPr>
          <w:p w14:paraId="006483E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1.24E-02</w:t>
            </w:r>
          </w:p>
        </w:tc>
        <w:tc>
          <w:tcPr>
            <w:tcW w:w="841" w:type="dxa"/>
            <w:tcBorders>
              <w:top w:val="nil"/>
              <w:left w:val="nil"/>
              <w:bottom w:val="single" w:sz="4" w:space="0" w:color="auto"/>
              <w:right w:val="single" w:sz="4" w:space="0" w:color="auto"/>
            </w:tcBorders>
            <w:shd w:val="clear" w:color="000000" w:fill="FFFFFF"/>
            <w:vAlign w:val="center"/>
            <w:hideMark/>
          </w:tcPr>
          <w:p w14:paraId="2B24E3F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0.90831</w:t>
            </w:r>
          </w:p>
        </w:tc>
        <w:tc>
          <w:tcPr>
            <w:tcW w:w="952" w:type="dxa"/>
            <w:tcBorders>
              <w:top w:val="nil"/>
              <w:left w:val="nil"/>
              <w:bottom w:val="single" w:sz="4" w:space="0" w:color="auto"/>
              <w:right w:val="single" w:sz="4" w:space="0" w:color="auto"/>
            </w:tcBorders>
            <w:shd w:val="clear" w:color="000000" w:fill="FFFFFF"/>
            <w:vAlign w:val="center"/>
            <w:hideMark/>
          </w:tcPr>
          <w:p w14:paraId="414AA3F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9.28E-01</w:t>
            </w:r>
          </w:p>
        </w:tc>
        <w:tc>
          <w:tcPr>
            <w:tcW w:w="952" w:type="dxa"/>
            <w:tcBorders>
              <w:top w:val="nil"/>
              <w:left w:val="nil"/>
              <w:bottom w:val="single" w:sz="4" w:space="0" w:color="auto"/>
              <w:right w:val="single" w:sz="4" w:space="0" w:color="auto"/>
            </w:tcBorders>
            <w:shd w:val="clear" w:color="000000" w:fill="FFFFFF"/>
            <w:vAlign w:val="center"/>
            <w:hideMark/>
          </w:tcPr>
          <w:p w14:paraId="67823C0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9.35E-01</w:t>
            </w:r>
          </w:p>
        </w:tc>
        <w:tc>
          <w:tcPr>
            <w:tcW w:w="952" w:type="dxa"/>
            <w:tcBorders>
              <w:top w:val="nil"/>
              <w:left w:val="nil"/>
              <w:bottom w:val="single" w:sz="4" w:space="0" w:color="auto"/>
              <w:right w:val="single" w:sz="4" w:space="0" w:color="auto"/>
            </w:tcBorders>
            <w:shd w:val="clear" w:color="000000" w:fill="FFFFFF"/>
            <w:vAlign w:val="center"/>
            <w:hideMark/>
          </w:tcPr>
          <w:p w14:paraId="0A4518C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9.41E-01</w:t>
            </w:r>
          </w:p>
        </w:tc>
        <w:tc>
          <w:tcPr>
            <w:tcW w:w="952" w:type="dxa"/>
            <w:tcBorders>
              <w:top w:val="nil"/>
              <w:left w:val="nil"/>
              <w:bottom w:val="single" w:sz="4" w:space="0" w:color="auto"/>
              <w:right w:val="single" w:sz="4" w:space="0" w:color="auto"/>
            </w:tcBorders>
            <w:shd w:val="clear" w:color="000000" w:fill="FFFFFF"/>
            <w:vAlign w:val="center"/>
            <w:hideMark/>
          </w:tcPr>
          <w:p w14:paraId="17D4746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9.61E-01</w:t>
            </w:r>
          </w:p>
        </w:tc>
      </w:tr>
      <w:tr w:rsidR="0042537B" w:rsidRPr="0042537B" w14:paraId="4D8C60B6"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29207D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_Total_income_to_Total_expense</w:t>
            </w:r>
          </w:p>
        </w:tc>
        <w:tc>
          <w:tcPr>
            <w:tcW w:w="704" w:type="dxa"/>
            <w:tcBorders>
              <w:top w:val="nil"/>
              <w:left w:val="nil"/>
              <w:bottom w:val="single" w:sz="4" w:space="0" w:color="auto"/>
              <w:right w:val="single" w:sz="4" w:space="0" w:color="auto"/>
            </w:tcBorders>
            <w:shd w:val="clear" w:color="000000" w:fill="FFFFFF"/>
            <w:vAlign w:val="center"/>
            <w:hideMark/>
          </w:tcPr>
          <w:p w14:paraId="2743BC4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6C9A4B8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2.32E-03</w:t>
            </w:r>
          </w:p>
        </w:tc>
        <w:tc>
          <w:tcPr>
            <w:tcW w:w="952" w:type="dxa"/>
            <w:tcBorders>
              <w:top w:val="nil"/>
              <w:left w:val="nil"/>
              <w:bottom w:val="single" w:sz="4" w:space="0" w:color="auto"/>
              <w:right w:val="single" w:sz="4" w:space="0" w:color="auto"/>
            </w:tcBorders>
            <w:shd w:val="clear" w:color="000000" w:fill="FFFFFF"/>
            <w:vAlign w:val="center"/>
            <w:hideMark/>
          </w:tcPr>
          <w:p w14:paraId="7650572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2.23E-04</w:t>
            </w:r>
          </w:p>
        </w:tc>
        <w:tc>
          <w:tcPr>
            <w:tcW w:w="841" w:type="dxa"/>
            <w:tcBorders>
              <w:top w:val="nil"/>
              <w:left w:val="nil"/>
              <w:bottom w:val="single" w:sz="4" w:space="0" w:color="auto"/>
              <w:right w:val="single" w:sz="4" w:space="0" w:color="auto"/>
            </w:tcBorders>
            <w:shd w:val="clear" w:color="000000" w:fill="FFFFFF"/>
            <w:vAlign w:val="center"/>
            <w:hideMark/>
          </w:tcPr>
          <w:p w14:paraId="032D512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0.00182</w:t>
            </w:r>
          </w:p>
        </w:tc>
        <w:tc>
          <w:tcPr>
            <w:tcW w:w="952" w:type="dxa"/>
            <w:tcBorders>
              <w:top w:val="nil"/>
              <w:left w:val="nil"/>
              <w:bottom w:val="single" w:sz="4" w:space="0" w:color="auto"/>
              <w:right w:val="single" w:sz="4" w:space="0" w:color="auto"/>
            </w:tcBorders>
            <w:shd w:val="clear" w:color="000000" w:fill="FFFFFF"/>
            <w:vAlign w:val="center"/>
            <w:hideMark/>
          </w:tcPr>
          <w:p w14:paraId="7C8F567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2.19E-03</w:t>
            </w:r>
          </w:p>
        </w:tc>
        <w:tc>
          <w:tcPr>
            <w:tcW w:w="952" w:type="dxa"/>
            <w:tcBorders>
              <w:top w:val="nil"/>
              <w:left w:val="nil"/>
              <w:bottom w:val="single" w:sz="4" w:space="0" w:color="auto"/>
              <w:right w:val="single" w:sz="4" w:space="0" w:color="auto"/>
            </w:tcBorders>
            <w:shd w:val="clear" w:color="000000" w:fill="FFFFFF"/>
            <w:vAlign w:val="center"/>
            <w:hideMark/>
          </w:tcPr>
          <w:p w14:paraId="21F481B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2.30E-03</w:t>
            </w:r>
          </w:p>
        </w:tc>
        <w:tc>
          <w:tcPr>
            <w:tcW w:w="952" w:type="dxa"/>
            <w:tcBorders>
              <w:top w:val="nil"/>
              <w:left w:val="nil"/>
              <w:bottom w:val="single" w:sz="4" w:space="0" w:color="auto"/>
              <w:right w:val="single" w:sz="4" w:space="0" w:color="auto"/>
            </w:tcBorders>
            <w:shd w:val="clear" w:color="000000" w:fill="FFFFFF"/>
            <w:vAlign w:val="center"/>
            <w:hideMark/>
          </w:tcPr>
          <w:p w14:paraId="3C208D9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2.43E-03</w:t>
            </w:r>
          </w:p>
        </w:tc>
        <w:tc>
          <w:tcPr>
            <w:tcW w:w="952" w:type="dxa"/>
            <w:tcBorders>
              <w:top w:val="nil"/>
              <w:left w:val="nil"/>
              <w:bottom w:val="single" w:sz="4" w:space="0" w:color="auto"/>
              <w:right w:val="single" w:sz="4" w:space="0" w:color="auto"/>
            </w:tcBorders>
            <w:shd w:val="clear" w:color="000000" w:fill="FFFFFF"/>
            <w:vAlign w:val="center"/>
            <w:hideMark/>
          </w:tcPr>
          <w:p w14:paraId="47E594D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2.80E-03</w:t>
            </w:r>
          </w:p>
        </w:tc>
      </w:tr>
      <w:tr w:rsidR="0042537B" w:rsidRPr="0042537B" w14:paraId="0786F8AD"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D670714"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_Total_expense_to_Assets</w:t>
            </w:r>
          </w:p>
        </w:tc>
        <w:tc>
          <w:tcPr>
            <w:tcW w:w="704" w:type="dxa"/>
            <w:tcBorders>
              <w:top w:val="nil"/>
              <w:left w:val="nil"/>
              <w:bottom w:val="single" w:sz="4" w:space="0" w:color="auto"/>
              <w:right w:val="single" w:sz="4" w:space="0" w:color="auto"/>
            </w:tcBorders>
            <w:shd w:val="clear" w:color="000000" w:fill="FFFFFF"/>
            <w:vAlign w:val="center"/>
            <w:hideMark/>
          </w:tcPr>
          <w:p w14:paraId="14873F6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397B0D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2.68E-02</w:t>
            </w:r>
          </w:p>
        </w:tc>
        <w:tc>
          <w:tcPr>
            <w:tcW w:w="952" w:type="dxa"/>
            <w:tcBorders>
              <w:top w:val="nil"/>
              <w:left w:val="nil"/>
              <w:bottom w:val="single" w:sz="4" w:space="0" w:color="auto"/>
              <w:right w:val="single" w:sz="4" w:space="0" w:color="auto"/>
            </w:tcBorders>
            <w:shd w:val="clear" w:color="000000" w:fill="FFFFFF"/>
            <w:vAlign w:val="center"/>
            <w:hideMark/>
          </w:tcPr>
          <w:p w14:paraId="0D6866A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1.90E-02</w:t>
            </w:r>
          </w:p>
        </w:tc>
        <w:tc>
          <w:tcPr>
            <w:tcW w:w="841" w:type="dxa"/>
            <w:tcBorders>
              <w:top w:val="nil"/>
              <w:left w:val="nil"/>
              <w:bottom w:val="single" w:sz="4" w:space="0" w:color="auto"/>
              <w:right w:val="single" w:sz="4" w:space="0" w:color="auto"/>
            </w:tcBorders>
            <w:shd w:val="clear" w:color="000000" w:fill="FFFFFF"/>
            <w:vAlign w:val="center"/>
            <w:hideMark/>
          </w:tcPr>
          <w:p w14:paraId="7936C4C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0.00085</w:t>
            </w:r>
          </w:p>
        </w:tc>
        <w:tc>
          <w:tcPr>
            <w:tcW w:w="952" w:type="dxa"/>
            <w:tcBorders>
              <w:top w:val="nil"/>
              <w:left w:val="nil"/>
              <w:bottom w:val="single" w:sz="4" w:space="0" w:color="auto"/>
              <w:right w:val="single" w:sz="4" w:space="0" w:color="auto"/>
            </w:tcBorders>
            <w:shd w:val="clear" w:color="000000" w:fill="FFFFFF"/>
            <w:vAlign w:val="center"/>
            <w:hideMark/>
          </w:tcPr>
          <w:p w14:paraId="4527AAE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1.27E-02</w:t>
            </w:r>
          </w:p>
        </w:tc>
        <w:tc>
          <w:tcPr>
            <w:tcW w:w="952" w:type="dxa"/>
            <w:tcBorders>
              <w:top w:val="nil"/>
              <w:left w:val="nil"/>
              <w:bottom w:val="single" w:sz="4" w:space="0" w:color="auto"/>
              <w:right w:val="single" w:sz="4" w:space="0" w:color="auto"/>
            </w:tcBorders>
            <w:shd w:val="clear" w:color="000000" w:fill="FFFFFF"/>
            <w:vAlign w:val="center"/>
            <w:hideMark/>
          </w:tcPr>
          <w:p w14:paraId="1DD565E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2.09E-02</w:t>
            </w:r>
          </w:p>
        </w:tc>
        <w:tc>
          <w:tcPr>
            <w:tcW w:w="952" w:type="dxa"/>
            <w:tcBorders>
              <w:top w:val="nil"/>
              <w:left w:val="nil"/>
              <w:bottom w:val="single" w:sz="4" w:space="0" w:color="auto"/>
              <w:right w:val="single" w:sz="4" w:space="0" w:color="auto"/>
            </w:tcBorders>
            <w:shd w:val="clear" w:color="000000" w:fill="FFFFFF"/>
            <w:vAlign w:val="center"/>
            <w:hideMark/>
          </w:tcPr>
          <w:p w14:paraId="1EB3D31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3.53E-02</w:t>
            </w:r>
          </w:p>
        </w:tc>
        <w:tc>
          <w:tcPr>
            <w:tcW w:w="952" w:type="dxa"/>
            <w:tcBorders>
              <w:top w:val="nil"/>
              <w:left w:val="nil"/>
              <w:bottom w:val="single" w:sz="4" w:space="0" w:color="auto"/>
              <w:right w:val="single" w:sz="4" w:space="0" w:color="auto"/>
            </w:tcBorders>
            <w:shd w:val="clear" w:color="000000" w:fill="FFFFFF"/>
            <w:vAlign w:val="center"/>
            <w:hideMark/>
          </w:tcPr>
          <w:p w14:paraId="73B5263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6.92E-02</w:t>
            </w:r>
          </w:p>
        </w:tc>
      </w:tr>
      <w:tr w:rsidR="0042537B" w:rsidRPr="0042537B" w14:paraId="79C89FDE"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5FFEB46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_Current_Asset_Turnover_Rate</w:t>
            </w:r>
          </w:p>
        </w:tc>
        <w:tc>
          <w:tcPr>
            <w:tcW w:w="704" w:type="dxa"/>
            <w:tcBorders>
              <w:top w:val="nil"/>
              <w:left w:val="nil"/>
              <w:bottom w:val="single" w:sz="4" w:space="0" w:color="auto"/>
              <w:right w:val="single" w:sz="4" w:space="0" w:color="auto"/>
            </w:tcBorders>
            <w:shd w:val="clear" w:color="000000" w:fill="FFFFFF"/>
            <w:vAlign w:val="center"/>
            <w:hideMark/>
          </w:tcPr>
          <w:p w14:paraId="495CA08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1880AB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9.06E-04</w:t>
            </w:r>
          </w:p>
        </w:tc>
        <w:tc>
          <w:tcPr>
            <w:tcW w:w="952" w:type="dxa"/>
            <w:tcBorders>
              <w:top w:val="nil"/>
              <w:left w:val="nil"/>
              <w:bottom w:val="single" w:sz="4" w:space="0" w:color="auto"/>
              <w:right w:val="single" w:sz="4" w:space="0" w:color="auto"/>
            </w:tcBorders>
            <w:shd w:val="clear" w:color="000000" w:fill="FFFFFF"/>
            <w:vAlign w:val="center"/>
            <w:hideMark/>
          </w:tcPr>
          <w:p w14:paraId="5B1062A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1.13E-03</w:t>
            </w:r>
          </w:p>
        </w:tc>
        <w:tc>
          <w:tcPr>
            <w:tcW w:w="841" w:type="dxa"/>
            <w:tcBorders>
              <w:top w:val="nil"/>
              <w:left w:val="nil"/>
              <w:bottom w:val="single" w:sz="4" w:space="0" w:color="auto"/>
              <w:right w:val="single" w:sz="4" w:space="0" w:color="auto"/>
            </w:tcBorders>
            <w:shd w:val="clear" w:color="000000" w:fill="FFFFFF"/>
            <w:vAlign w:val="center"/>
            <w:hideMark/>
          </w:tcPr>
          <w:p w14:paraId="1EA6704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722E022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1.50E-04</w:t>
            </w:r>
          </w:p>
        </w:tc>
        <w:tc>
          <w:tcPr>
            <w:tcW w:w="952" w:type="dxa"/>
            <w:tcBorders>
              <w:top w:val="nil"/>
              <w:left w:val="nil"/>
              <w:bottom w:val="single" w:sz="4" w:space="0" w:color="auto"/>
              <w:right w:val="single" w:sz="4" w:space="0" w:color="auto"/>
            </w:tcBorders>
            <w:shd w:val="clear" w:color="000000" w:fill="FFFFFF"/>
            <w:vAlign w:val="center"/>
            <w:hideMark/>
          </w:tcPr>
          <w:p w14:paraId="6A163C8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2.46E-04</w:t>
            </w:r>
          </w:p>
        </w:tc>
        <w:tc>
          <w:tcPr>
            <w:tcW w:w="952" w:type="dxa"/>
            <w:tcBorders>
              <w:top w:val="nil"/>
              <w:left w:val="nil"/>
              <w:bottom w:val="single" w:sz="4" w:space="0" w:color="auto"/>
              <w:right w:val="single" w:sz="4" w:space="0" w:color="auto"/>
            </w:tcBorders>
            <w:shd w:val="clear" w:color="000000" w:fill="FFFFFF"/>
            <w:vAlign w:val="center"/>
            <w:hideMark/>
          </w:tcPr>
          <w:p w14:paraId="721D12A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1.26E-03</w:t>
            </w:r>
          </w:p>
        </w:tc>
        <w:tc>
          <w:tcPr>
            <w:tcW w:w="952" w:type="dxa"/>
            <w:tcBorders>
              <w:top w:val="nil"/>
              <w:left w:val="nil"/>
              <w:bottom w:val="single" w:sz="4" w:space="0" w:color="auto"/>
              <w:right w:val="single" w:sz="4" w:space="0" w:color="auto"/>
            </w:tcBorders>
            <w:shd w:val="clear" w:color="000000" w:fill="FFFFFF"/>
            <w:vAlign w:val="center"/>
            <w:hideMark/>
          </w:tcPr>
          <w:p w14:paraId="6060B9E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2.93E-03</w:t>
            </w:r>
          </w:p>
        </w:tc>
      </w:tr>
      <w:tr w:rsidR="0042537B" w:rsidRPr="0042537B" w14:paraId="67584AF2"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0A9F665"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_Quick_Asset_Turnover_Rate</w:t>
            </w:r>
          </w:p>
        </w:tc>
        <w:tc>
          <w:tcPr>
            <w:tcW w:w="704" w:type="dxa"/>
            <w:tcBorders>
              <w:top w:val="nil"/>
              <w:left w:val="nil"/>
              <w:bottom w:val="single" w:sz="4" w:space="0" w:color="auto"/>
              <w:right w:val="single" w:sz="4" w:space="0" w:color="auto"/>
            </w:tcBorders>
            <w:shd w:val="clear" w:color="000000" w:fill="FFFFFF"/>
            <w:vAlign w:val="center"/>
            <w:hideMark/>
          </w:tcPr>
          <w:p w14:paraId="335E462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42B6084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2.57E+09</w:t>
            </w:r>
          </w:p>
        </w:tc>
        <w:tc>
          <w:tcPr>
            <w:tcW w:w="952" w:type="dxa"/>
            <w:tcBorders>
              <w:top w:val="nil"/>
              <w:left w:val="nil"/>
              <w:bottom w:val="single" w:sz="4" w:space="0" w:color="auto"/>
              <w:right w:val="single" w:sz="4" w:space="0" w:color="auto"/>
            </w:tcBorders>
            <w:shd w:val="clear" w:color="000000" w:fill="FFFFFF"/>
            <w:vAlign w:val="center"/>
            <w:hideMark/>
          </w:tcPr>
          <w:p w14:paraId="5C67876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3.45E+09</w:t>
            </w:r>
          </w:p>
        </w:tc>
        <w:tc>
          <w:tcPr>
            <w:tcW w:w="841" w:type="dxa"/>
            <w:tcBorders>
              <w:top w:val="nil"/>
              <w:left w:val="nil"/>
              <w:bottom w:val="single" w:sz="4" w:space="0" w:color="auto"/>
              <w:right w:val="single" w:sz="4" w:space="0" w:color="auto"/>
            </w:tcBorders>
            <w:shd w:val="clear" w:color="000000" w:fill="FFFFFF"/>
            <w:vAlign w:val="center"/>
            <w:hideMark/>
          </w:tcPr>
          <w:p w14:paraId="0AC2091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50E41B5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1.51E-04</w:t>
            </w:r>
          </w:p>
        </w:tc>
        <w:tc>
          <w:tcPr>
            <w:tcW w:w="952" w:type="dxa"/>
            <w:tcBorders>
              <w:top w:val="nil"/>
              <w:left w:val="nil"/>
              <w:bottom w:val="single" w:sz="4" w:space="0" w:color="auto"/>
              <w:right w:val="single" w:sz="4" w:space="0" w:color="auto"/>
            </w:tcBorders>
            <w:shd w:val="clear" w:color="000000" w:fill="FFFFFF"/>
            <w:vAlign w:val="center"/>
            <w:hideMark/>
          </w:tcPr>
          <w:p w14:paraId="59FA8E5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3.79E-04</w:t>
            </w:r>
          </w:p>
        </w:tc>
        <w:tc>
          <w:tcPr>
            <w:tcW w:w="952" w:type="dxa"/>
            <w:tcBorders>
              <w:top w:val="nil"/>
              <w:left w:val="nil"/>
              <w:bottom w:val="single" w:sz="4" w:space="0" w:color="auto"/>
              <w:right w:val="single" w:sz="4" w:space="0" w:color="auto"/>
            </w:tcBorders>
            <w:shd w:val="clear" w:color="000000" w:fill="FFFFFF"/>
            <w:vAlign w:val="center"/>
            <w:hideMark/>
          </w:tcPr>
          <w:p w14:paraId="7C34358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5.79E+09</w:t>
            </w:r>
          </w:p>
        </w:tc>
        <w:tc>
          <w:tcPr>
            <w:tcW w:w="952" w:type="dxa"/>
            <w:tcBorders>
              <w:top w:val="nil"/>
              <w:left w:val="nil"/>
              <w:bottom w:val="single" w:sz="4" w:space="0" w:color="auto"/>
              <w:right w:val="single" w:sz="4" w:space="0" w:color="auto"/>
            </w:tcBorders>
            <w:shd w:val="clear" w:color="000000" w:fill="FFFFFF"/>
            <w:vAlign w:val="center"/>
            <w:hideMark/>
          </w:tcPr>
          <w:p w14:paraId="79F5D77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1.00E+10</w:t>
            </w:r>
          </w:p>
        </w:tc>
      </w:tr>
      <w:tr w:rsidR="0042537B" w:rsidRPr="0042537B" w14:paraId="71FE1141"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414007D8"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_Cash_Turnover_Rate</w:t>
            </w:r>
          </w:p>
        </w:tc>
        <w:tc>
          <w:tcPr>
            <w:tcW w:w="704" w:type="dxa"/>
            <w:tcBorders>
              <w:top w:val="nil"/>
              <w:left w:val="nil"/>
              <w:bottom w:val="single" w:sz="4" w:space="0" w:color="auto"/>
              <w:right w:val="single" w:sz="4" w:space="0" w:color="auto"/>
            </w:tcBorders>
            <w:shd w:val="clear" w:color="000000" w:fill="FFFFFF"/>
            <w:vAlign w:val="center"/>
            <w:hideMark/>
          </w:tcPr>
          <w:p w14:paraId="5079D2D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6C99849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2.65E+09</w:t>
            </w:r>
          </w:p>
        </w:tc>
        <w:tc>
          <w:tcPr>
            <w:tcW w:w="952" w:type="dxa"/>
            <w:tcBorders>
              <w:top w:val="nil"/>
              <w:left w:val="nil"/>
              <w:bottom w:val="single" w:sz="4" w:space="0" w:color="auto"/>
              <w:right w:val="single" w:sz="4" w:space="0" w:color="auto"/>
            </w:tcBorders>
            <w:shd w:val="clear" w:color="000000" w:fill="FFFFFF"/>
            <w:vAlign w:val="center"/>
            <w:hideMark/>
          </w:tcPr>
          <w:p w14:paraId="5880D84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2.82E+09</w:t>
            </w:r>
          </w:p>
        </w:tc>
        <w:tc>
          <w:tcPr>
            <w:tcW w:w="841" w:type="dxa"/>
            <w:tcBorders>
              <w:top w:val="nil"/>
              <w:left w:val="nil"/>
              <w:bottom w:val="single" w:sz="4" w:space="0" w:color="auto"/>
              <w:right w:val="single" w:sz="4" w:space="0" w:color="auto"/>
            </w:tcBorders>
            <w:shd w:val="clear" w:color="000000" w:fill="FFFFFF"/>
            <w:vAlign w:val="center"/>
            <w:hideMark/>
          </w:tcPr>
          <w:p w14:paraId="61F59E1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0.0001</w:t>
            </w:r>
          </w:p>
        </w:tc>
        <w:tc>
          <w:tcPr>
            <w:tcW w:w="952" w:type="dxa"/>
            <w:tcBorders>
              <w:top w:val="nil"/>
              <w:left w:val="nil"/>
              <w:bottom w:val="single" w:sz="4" w:space="0" w:color="auto"/>
              <w:right w:val="single" w:sz="4" w:space="0" w:color="auto"/>
            </w:tcBorders>
            <w:shd w:val="clear" w:color="000000" w:fill="FFFFFF"/>
            <w:vAlign w:val="center"/>
            <w:hideMark/>
          </w:tcPr>
          <w:p w14:paraId="26BFB09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1.74E-03</w:t>
            </w:r>
          </w:p>
        </w:tc>
        <w:tc>
          <w:tcPr>
            <w:tcW w:w="952" w:type="dxa"/>
            <w:tcBorders>
              <w:top w:val="nil"/>
              <w:left w:val="nil"/>
              <w:bottom w:val="single" w:sz="4" w:space="0" w:color="auto"/>
              <w:right w:val="single" w:sz="4" w:space="0" w:color="auto"/>
            </w:tcBorders>
            <w:shd w:val="clear" w:color="000000" w:fill="FFFFFF"/>
            <w:vAlign w:val="center"/>
            <w:hideMark/>
          </w:tcPr>
          <w:p w14:paraId="22E5E2C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1.73E+09</w:t>
            </w:r>
          </w:p>
        </w:tc>
        <w:tc>
          <w:tcPr>
            <w:tcW w:w="952" w:type="dxa"/>
            <w:tcBorders>
              <w:top w:val="nil"/>
              <w:left w:val="nil"/>
              <w:bottom w:val="single" w:sz="4" w:space="0" w:color="auto"/>
              <w:right w:val="single" w:sz="4" w:space="0" w:color="auto"/>
            </w:tcBorders>
            <w:shd w:val="clear" w:color="000000" w:fill="FFFFFF"/>
            <w:vAlign w:val="center"/>
            <w:hideMark/>
          </w:tcPr>
          <w:p w14:paraId="6839AA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4.55E+09</w:t>
            </w:r>
          </w:p>
        </w:tc>
        <w:tc>
          <w:tcPr>
            <w:tcW w:w="952" w:type="dxa"/>
            <w:tcBorders>
              <w:top w:val="nil"/>
              <w:left w:val="nil"/>
              <w:bottom w:val="single" w:sz="4" w:space="0" w:color="auto"/>
              <w:right w:val="single" w:sz="4" w:space="0" w:color="auto"/>
            </w:tcBorders>
            <w:shd w:val="clear" w:color="000000" w:fill="FFFFFF"/>
            <w:vAlign w:val="center"/>
            <w:hideMark/>
          </w:tcPr>
          <w:p w14:paraId="075F66F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9.99E+09</w:t>
            </w:r>
          </w:p>
        </w:tc>
      </w:tr>
      <w:tr w:rsidR="0042537B" w:rsidRPr="0042537B" w14:paraId="47BB8A83"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AE8F0A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_Fixed_Assets_to_Assets</w:t>
            </w:r>
          </w:p>
        </w:tc>
        <w:tc>
          <w:tcPr>
            <w:tcW w:w="704" w:type="dxa"/>
            <w:tcBorders>
              <w:top w:val="nil"/>
              <w:left w:val="nil"/>
              <w:bottom w:val="single" w:sz="4" w:space="0" w:color="auto"/>
              <w:right w:val="single" w:sz="4" w:space="0" w:color="auto"/>
            </w:tcBorders>
            <w:shd w:val="clear" w:color="000000" w:fill="FFFFFF"/>
            <w:vAlign w:val="center"/>
            <w:hideMark/>
          </w:tcPr>
          <w:p w14:paraId="15655B9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6C775B5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2.73E-01</w:t>
            </w:r>
          </w:p>
        </w:tc>
        <w:tc>
          <w:tcPr>
            <w:tcW w:w="952" w:type="dxa"/>
            <w:tcBorders>
              <w:top w:val="nil"/>
              <w:left w:val="nil"/>
              <w:bottom w:val="single" w:sz="4" w:space="0" w:color="auto"/>
              <w:right w:val="single" w:sz="4" w:space="0" w:color="auto"/>
            </w:tcBorders>
            <w:shd w:val="clear" w:color="000000" w:fill="FFFFFF"/>
            <w:vAlign w:val="center"/>
            <w:hideMark/>
          </w:tcPr>
          <w:p w14:paraId="39F6F36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2.17E-01</w:t>
            </w:r>
          </w:p>
        </w:tc>
        <w:tc>
          <w:tcPr>
            <w:tcW w:w="841" w:type="dxa"/>
            <w:tcBorders>
              <w:top w:val="nil"/>
              <w:left w:val="nil"/>
              <w:bottom w:val="single" w:sz="4" w:space="0" w:color="auto"/>
              <w:right w:val="single" w:sz="4" w:space="0" w:color="auto"/>
            </w:tcBorders>
            <w:shd w:val="clear" w:color="000000" w:fill="FFFFFF"/>
            <w:vAlign w:val="center"/>
            <w:hideMark/>
          </w:tcPr>
          <w:p w14:paraId="51E4096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3448EE7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9.65E-02</w:t>
            </w:r>
          </w:p>
        </w:tc>
        <w:tc>
          <w:tcPr>
            <w:tcW w:w="952" w:type="dxa"/>
            <w:tcBorders>
              <w:top w:val="nil"/>
              <w:left w:val="nil"/>
              <w:bottom w:val="single" w:sz="4" w:space="0" w:color="auto"/>
              <w:right w:val="single" w:sz="4" w:space="0" w:color="auto"/>
            </w:tcBorders>
            <w:shd w:val="clear" w:color="000000" w:fill="FFFFFF"/>
            <w:vAlign w:val="center"/>
            <w:hideMark/>
          </w:tcPr>
          <w:p w14:paraId="6CEFFF8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2.14E-01</w:t>
            </w:r>
          </w:p>
        </w:tc>
        <w:tc>
          <w:tcPr>
            <w:tcW w:w="952" w:type="dxa"/>
            <w:tcBorders>
              <w:top w:val="nil"/>
              <w:left w:val="nil"/>
              <w:bottom w:val="single" w:sz="4" w:space="0" w:color="auto"/>
              <w:right w:val="single" w:sz="4" w:space="0" w:color="auto"/>
            </w:tcBorders>
            <w:shd w:val="clear" w:color="000000" w:fill="FFFFFF"/>
            <w:vAlign w:val="center"/>
            <w:hideMark/>
          </w:tcPr>
          <w:p w14:paraId="4E29AFE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4.15E-01</w:t>
            </w:r>
          </w:p>
        </w:tc>
        <w:tc>
          <w:tcPr>
            <w:tcW w:w="952" w:type="dxa"/>
            <w:tcBorders>
              <w:top w:val="nil"/>
              <w:left w:val="nil"/>
              <w:bottom w:val="single" w:sz="4" w:space="0" w:color="auto"/>
              <w:right w:val="single" w:sz="4" w:space="0" w:color="auto"/>
            </w:tcBorders>
            <w:shd w:val="clear" w:color="000000" w:fill="FFFFFF"/>
            <w:vAlign w:val="center"/>
            <w:hideMark/>
          </w:tcPr>
          <w:p w14:paraId="304E526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8.93E-01</w:t>
            </w:r>
          </w:p>
        </w:tc>
      </w:tr>
      <w:tr w:rsidR="0042537B" w:rsidRPr="0042537B" w14:paraId="4772F62B"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0BDA8AC"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_Cash_Flow_to_Total_Assets</w:t>
            </w:r>
          </w:p>
        </w:tc>
        <w:tc>
          <w:tcPr>
            <w:tcW w:w="704" w:type="dxa"/>
            <w:tcBorders>
              <w:top w:val="nil"/>
              <w:left w:val="nil"/>
              <w:bottom w:val="single" w:sz="4" w:space="0" w:color="auto"/>
              <w:right w:val="single" w:sz="4" w:space="0" w:color="auto"/>
            </w:tcBorders>
            <w:shd w:val="clear" w:color="000000" w:fill="FFFFFF"/>
            <w:vAlign w:val="center"/>
            <w:hideMark/>
          </w:tcPr>
          <w:p w14:paraId="06FC833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04369D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6.44E-01</w:t>
            </w:r>
          </w:p>
        </w:tc>
        <w:tc>
          <w:tcPr>
            <w:tcW w:w="952" w:type="dxa"/>
            <w:tcBorders>
              <w:top w:val="nil"/>
              <w:left w:val="nil"/>
              <w:bottom w:val="single" w:sz="4" w:space="0" w:color="auto"/>
              <w:right w:val="single" w:sz="4" w:space="0" w:color="auto"/>
            </w:tcBorders>
            <w:shd w:val="clear" w:color="000000" w:fill="FFFFFF"/>
            <w:vAlign w:val="center"/>
            <w:hideMark/>
          </w:tcPr>
          <w:p w14:paraId="554048A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2.17E-02</w:t>
            </w:r>
          </w:p>
        </w:tc>
        <w:tc>
          <w:tcPr>
            <w:tcW w:w="841" w:type="dxa"/>
            <w:tcBorders>
              <w:top w:val="nil"/>
              <w:left w:val="nil"/>
              <w:bottom w:val="single" w:sz="4" w:space="0" w:color="auto"/>
              <w:right w:val="single" w:sz="4" w:space="0" w:color="auto"/>
            </w:tcBorders>
            <w:shd w:val="clear" w:color="000000" w:fill="FFFFFF"/>
            <w:vAlign w:val="center"/>
            <w:hideMark/>
          </w:tcPr>
          <w:p w14:paraId="1E30850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0.60218</w:t>
            </w:r>
          </w:p>
        </w:tc>
        <w:tc>
          <w:tcPr>
            <w:tcW w:w="952" w:type="dxa"/>
            <w:tcBorders>
              <w:top w:val="nil"/>
              <w:left w:val="nil"/>
              <w:bottom w:val="single" w:sz="4" w:space="0" w:color="auto"/>
              <w:right w:val="single" w:sz="4" w:space="0" w:color="auto"/>
            </w:tcBorders>
            <w:shd w:val="clear" w:color="000000" w:fill="FFFFFF"/>
            <w:vAlign w:val="center"/>
            <w:hideMark/>
          </w:tcPr>
          <w:p w14:paraId="466B2E1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6.33E-01</w:t>
            </w:r>
          </w:p>
        </w:tc>
        <w:tc>
          <w:tcPr>
            <w:tcW w:w="952" w:type="dxa"/>
            <w:tcBorders>
              <w:top w:val="nil"/>
              <w:left w:val="nil"/>
              <w:bottom w:val="single" w:sz="4" w:space="0" w:color="auto"/>
              <w:right w:val="single" w:sz="4" w:space="0" w:color="auto"/>
            </w:tcBorders>
            <w:shd w:val="clear" w:color="000000" w:fill="FFFFFF"/>
            <w:vAlign w:val="center"/>
            <w:hideMark/>
          </w:tcPr>
          <w:p w14:paraId="18D2E63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6.43E-01</w:t>
            </w:r>
          </w:p>
        </w:tc>
        <w:tc>
          <w:tcPr>
            <w:tcW w:w="952" w:type="dxa"/>
            <w:tcBorders>
              <w:top w:val="nil"/>
              <w:left w:val="nil"/>
              <w:bottom w:val="single" w:sz="4" w:space="0" w:color="auto"/>
              <w:right w:val="single" w:sz="4" w:space="0" w:color="auto"/>
            </w:tcBorders>
            <w:shd w:val="clear" w:color="000000" w:fill="FFFFFF"/>
            <w:vAlign w:val="center"/>
            <w:hideMark/>
          </w:tcPr>
          <w:p w14:paraId="6DD6B3F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6.54E-01</w:t>
            </w:r>
          </w:p>
        </w:tc>
        <w:tc>
          <w:tcPr>
            <w:tcW w:w="952" w:type="dxa"/>
            <w:tcBorders>
              <w:top w:val="nil"/>
              <w:left w:val="nil"/>
              <w:bottom w:val="single" w:sz="4" w:space="0" w:color="auto"/>
              <w:right w:val="single" w:sz="4" w:space="0" w:color="auto"/>
            </w:tcBorders>
            <w:shd w:val="clear" w:color="000000" w:fill="FFFFFF"/>
            <w:vAlign w:val="center"/>
            <w:hideMark/>
          </w:tcPr>
          <w:p w14:paraId="60C3828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6.85E-01</w:t>
            </w:r>
          </w:p>
        </w:tc>
      </w:tr>
      <w:tr w:rsidR="0042537B" w:rsidRPr="0042537B" w14:paraId="35838443"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05A9EE6"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_Cash_Flow_to_Liability</w:t>
            </w:r>
          </w:p>
        </w:tc>
        <w:tc>
          <w:tcPr>
            <w:tcW w:w="704" w:type="dxa"/>
            <w:tcBorders>
              <w:top w:val="nil"/>
              <w:left w:val="nil"/>
              <w:bottom w:val="single" w:sz="4" w:space="0" w:color="auto"/>
              <w:right w:val="single" w:sz="4" w:space="0" w:color="auto"/>
            </w:tcBorders>
            <w:shd w:val="clear" w:color="000000" w:fill="FFFFFF"/>
            <w:vAlign w:val="center"/>
            <w:hideMark/>
          </w:tcPr>
          <w:p w14:paraId="4F8E97C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C6165F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4.60E-01</w:t>
            </w:r>
          </w:p>
        </w:tc>
        <w:tc>
          <w:tcPr>
            <w:tcW w:w="952" w:type="dxa"/>
            <w:tcBorders>
              <w:top w:val="nil"/>
              <w:left w:val="nil"/>
              <w:bottom w:val="single" w:sz="4" w:space="0" w:color="auto"/>
              <w:right w:val="single" w:sz="4" w:space="0" w:color="auto"/>
            </w:tcBorders>
            <w:shd w:val="clear" w:color="000000" w:fill="FFFFFF"/>
            <w:vAlign w:val="center"/>
            <w:hideMark/>
          </w:tcPr>
          <w:p w14:paraId="2F908E5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4.66E-03</w:t>
            </w:r>
          </w:p>
        </w:tc>
        <w:tc>
          <w:tcPr>
            <w:tcW w:w="841" w:type="dxa"/>
            <w:tcBorders>
              <w:top w:val="nil"/>
              <w:left w:val="nil"/>
              <w:bottom w:val="single" w:sz="4" w:space="0" w:color="auto"/>
              <w:right w:val="single" w:sz="4" w:space="0" w:color="auto"/>
            </w:tcBorders>
            <w:shd w:val="clear" w:color="000000" w:fill="FFFFFF"/>
            <w:vAlign w:val="center"/>
            <w:hideMark/>
          </w:tcPr>
          <w:p w14:paraId="57B0830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0.45109</w:t>
            </w:r>
          </w:p>
        </w:tc>
        <w:tc>
          <w:tcPr>
            <w:tcW w:w="952" w:type="dxa"/>
            <w:tcBorders>
              <w:top w:val="nil"/>
              <w:left w:val="nil"/>
              <w:bottom w:val="single" w:sz="4" w:space="0" w:color="auto"/>
              <w:right w:val="single" w:sz="4" w:space="0" w:color="auto"/>
            </w:tcBorders>
            <w:shd w:val="clear" w:color="000000" w:fill="FFFFFF"/>
            <w:vAlign w:val="center"/>
            <w:hideMark/>
          </w:tcPr>
          <w:p w14:paraId="299EA57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4.57E-01</w:t>
            </w:r>
          </w:p>
        </w:tc>
        <w:tc>
          <w:tcPr>
            <w:tcW w:w="952" w:type="dxa"/>
            <w:tcBorders>
              <w:top w:val="nil"/>
              <w:left w:val="nil"/>
              <w:bottom w:val="single" w:sz="4" w:space="0" w:color="auto"/>
              <w:right w:val="single" w:sz="4" w:space="0" w:color="auto"/>
            </w:tcBorders>
            <w:shd w:val="clear" w:color="000000" w:fill="FFFFFF"/>
            <w:vAlign w:val="center"/>
            <w:hideMark/>
          </w:tcPr>
          <w:p w14:paraId="463D9EF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4.59E-01</w:t>
            </w:r>
          </w:p>
        </w:tc>
        <w:tc>
          <w:tcPr>
            <w:tcW w:w="952" w:type="dxa"/>
            <w:tcBorders>
              <w:top w:val="nil"/>
              <w:left w:val="nil"/>
              <w:bottom w:val="single" w:sz="4" w:space="0" w:color="auto"/>
              <w:right w:val="single" w:sz="4" w:space="0" w:color="auto"/>
            </w:tcBorders>
            <w:shd w:val="clear" w:color="000000" w:fill="FFFFFF"/>
            <w:vAlign w:val="center"/>
            <w:hideMark/>
          </w:tcPr>
          <w:p w14:paraId="45093F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4.62E-01</w:t>
            </w:r>
          </w:p>
        </w:tc>
        <w:tc>
          <w:tcPr>
            <w:tcW w:w="952" w:type="dxa"/>
            <w:tcBorders>
              <w:top w:val="nil"/>
              <w:left w:val="nil"/>
              <w:bottom w:val="single" w:sz="4" w:space="0" w:color="auto"/>
              <w:right w:val="single" w:sz="4" w:space="0" w:color="auto"/>
            </w:tcBorders>
            <w:shd w:val="clear" w:color="000000" w:fill="FFFFFF"/>
            <w:vAlign w:val="center"/>
            <w:hideMark/>
          </w:tcPr>
          <w:p w14:paraId="0EE6562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4.68E-01</w:t>
            </w:r>
          </w:p>
        </w:tc>
      </w:tr>
      <w:tr w:rsidR="0042537B" w:rsidRPr="0042537B" w14:paraId="3F7E2B22"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175C85F"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_CFO_to_Assets</w:t>
            </w:r>
          </w:p>
        </w:tc>
        <w:tc>
          <w:tcPr>
            <w:tcW w:w="704" w:type="dxa"/>
            <w:tcBorders>
              <w:top w:val="nil"/>
              <w:left w:val="nil"/>
              <w:bottom w:val="single" w:sz="4" w:space="0" w:color="auto"/>
              <w:right w:val="single" w:sz="4" w:space="0" w:color="auto"/>
            </w:tcBorders>
            <w:shd w:val="clear" w:color="000000" w:fill="FFFFFF"/>
            <w:vAlign w:val="center"/>
            <w:hideMark/>
          </w:tcPr>
          <w:p w14:paraId="6E94A9A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583DF80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5.81E-01</w:t>
            </w:r>
          </w:p>
        </w:tc>
        <w:tc>
          <w:tcPr>
            <w:tcW w:w="952" w:type="dxa"/>
            <w:tcBorders>
              <w:top w:val="nil"/>
              <w:left w:val="nil"/>
              <w:bottom w:val="single" w:sz="4" w:space="0" w:color="auto"/>
              <w:right w:val="single" w:sz="4" w:space="0" w:color="auto"/>
            </w:tcBorders>
            <w:shd w:val="clear" w:color="000000" w:fill="FFFFFF"/>
            <w:vAlign w:val="center"/>
            <w:hideMark/>
          </w:tcPr>
          <w:p w14:paraId="5C6249D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5.33E-02</w:t>
            </w:r>
          </w:p>
        </w:tc>
        <w:tc>
          <w:tcPr>
            <w:tcW w:w="841" w:type="dxa"/>
            <w:tcBorders>
              <w:top w:val="nil"/>
              <w:left w:val="nil"/>
              <w:bottom w:val="single" w:sz="4" w:space="0" w:color="auto"/>
              <w:right w:val="single" w:sz="4" w:space="0" w:color="auto"/>
            </w:tcBorders>
            <w:shd w:val="clear" w:color="000000" w:fill="FFFFFF"/>
            <w:vAlign w:val="center"/>
            <w:hideMark/>
          </w:tcPr>
          <w:p w14:paraId="41B88B2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0.45747</w:t>
            </w:r>
          </w:p>
        </w:tc>
        <w:tc>
          <w:tcPr>
            <w:tcW w:w="952" w:type="dxa"/>
            <w:tcBorders>
              <w:top w:val="nil"/>
              <w:left w:val="nil"/>
              <w:bottom w:val="single" w:sz="4" w:space="0" w:color="auto"/>
              <w:right w:val="single" w:sz="4" w:space="0" w:color="auto"/>
            </w:tcBorders>
            <w:shd w:val="clear" w:color="000000" w:fill="FFFFFF"/>
            <w:vAlign w:val="center"/>
            <w:hideMark/>
          </w:tcPr>
          <w:p w14:paraId="5FBE8E1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5.50E-01</w:t>
            </w:r>
          </w:p>
        </w:tc>
        <w:tc>
          <w:tcPr>
            <w:tcW w:w="952" w:type="dxa"/>
            <w:tcBorders>
              <w:top w:val="nil"/>
              <w:left w:val="nil"/>
              <w:bottom w:val="single" w:sz="4" w:space="0" w:color="auto"/>
              <w:right w:val="single" w:sz="4" w:space="0" w:color="auto"/>
            </w:tcBorders>
            <w:shd w:val="clear" w:color="000000" w:fill="FFFFFF"/>
            <w:vAlign w:val="center"/>
            <w:hideMark/>
          </w:tcPr>
          <w:p w14:paraId="2C5EC48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5.83E-01</w:t>
            </w:r>
          </w:p>
        </w:tc>
        <w:tc>
          <w:tcPr>
            <w:tcW w:w="952" w:type="dxa"/>
            <w:tcBorders>
              <w:top w:val="nil"/>
              <w:left w:val="nil"/>
              <w:bottom w:val="single" w:sz="4" w:space="0" w:color="auto"/>
              <w:right w:val="single" w:sz="4" w:space="0" w:color="auto"/>
            </w:tcBorders>
            <w:shd w:val="clear" w:color="000000" w:fill="FFFFFF"/>
            <w:vAlign w:val="center"/>
            <w:hideMark/>
          </w:tcPr>
          <w:p w14:paraId="4AA7432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6.12E-01</w:t>
            </w:r>
          </w:p>
        </w:tc>
        <w:tc>
          <w:tcPr>
            <w:tcW w:w="952" w:type="dxa"/>
            <w:tcBorders>
              <w:top w:val="nil"/>
              <w:left w:val="nil"/>
              <w:bottom w:val="single" w:sz="4" w:space="0" w:color="auto"/>
              <w:right w:val="single" w:sz="4" w:space="0" w:color="auto"/>
            </w:tcBorders>
            <w:shd w:val="clear" w:color="000000" w:fill="FFFFFF"/>
            <w:vAlign w:val="center"/>
            <w:hideMark/>
          </w:tcPr>
          <w:p w14:paraId="0DC7A7D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7.05E-01</w:t>
            </w:r>
          </w:p>
        </w:tc>
      </w:tr>
      <w:tr w:rsidR="0042537B" w:rsidRPr="0042537B" w14:paraId="6655EA24"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66499D41"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_Cash_Flow_to_Equity</w:t>
            </w:r>
          </w:p>
        </w:tc>
        <w:tc>
          <w:tcPr>
            <w:tcW w:w="704" w:type="dxa"/>
            <w:tcBorders>
              <w:top w:val="nil"/>
              <w:left w:val="nil"/>
              <w:bottom w:val="single" w:sz="4" w:space="0" w:color="auto"/>
              <w:right w:val="single" w:sz="4" w:space="0" w:color="auto"/>
            </w:tcBorders>
            <w:shd w:val="clear" w:color="000000" w:fill="FFFFFF"/>
            <w:vAlign w:val="center"/>
            <w:hideMark/>
          </w:tcPr>
          <w:p w14:paraId="3122A1A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8A051B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3.15E-01</w:t>
            </w:r>
          </w:p>
        </w:tc>
        <w:tc>
          <w:tcPr>
            <w:tcW w:w="952" w:type="dxa"/>
            <w:tcBorders>
              <w:top w:val="nil"/>
              <w:left w:val="nil"/>
              <w:bottom w:val="single" w:sz="4" w:space="0" w:color="auto"/>
              <w:right w:val="single" w:sz="4" w:space="0" w:color="auto"/>
            </w:tcBorders>
            <w:shd w:val="clear" w:color="000000" w:fill="FFFFFF"/>
            <w:vAlign w:val="center"/>
            <w:hideMark/>
          </w:tcPr>
          <w:p w14:paraId="596CCA3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3.89E-03</w:t>
            </w:r>
          </w:p>
        </w:tc>
        <w:tc>
          <w:tcPr>
            <w:tcW w:w="841" w:type="dxa"/>
            <w:tcBorders>
              <w:top w:val="nil"/>
              <w:left w:val="nil"/>
              <w:bottom w:val="single" w:sz="4" w:space="0" w:color="auto"/>
              <w:right w:val="single" w:sz="4" w:space="0" w:color="auto"/>
            </w:tcBorders>
            <w:shd w:val="clear" w:color="000000" w:fill="FFFFFF"/>
            <w:vAlign w:val="center"/>
            <w:hideMark/>
          </w:tcPr>
          <w:p w14:paraId="3D96011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0.30714</w:t>
            </w:r>
          </w:p>
        </w:tc>
        <w:tc>
          <w:tcPr>
            <w:tcW w:w="952" w:type="dxa"/>
            <w:tcBorders>
              <w:top w:val="nil"/>
              <w:left w:val="nil"/>
              <w:bottom w:val="single" w:sz="4" w:space="0" w:color="auto"/>
              <w:right w:val="single" w:sz="4" w:space="0" w:color="auto"/>
            </w:tcBorders>
            <w:shd w:val="clear" w:color="000000" w:fill="FFFFFF"/>
            <w:vAlign w:val="center"/>
            <w:hideMark/>
          </w:tcPr>
          <w:p w14:paraId="3EB56F4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3.13E-01</w:t>
            </w:r>
          </w:p>
        </w:tc>
        <w:tc>
          <w:tcPr>
            <w:tcW w:w="952" w:type="dxa"/>
            <w:tcBorders>
              <w:top w:val="nil"/>
              <w:left w:val="nil"/>
              <w:bottom w:val="single" w:sz="4" w:space="0" w:color="auto"/>
              <w:right w:val="single" w:sz="4" w:space="0" w:color="auto"/>
            </w:tcBorders>
            <w:shd w:val="clear" w:color="000000" w:fill="FFFFFF"/>
            <w:vAlign w:val="center"/>
            <w:hideMark/>
          </w:tcPr>
          <w:p w14:paraId="517BDEE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3.15E-01</w:t>
            </w:r>
          </w:p>
        </w:tc>
        <w:tc>
          <w:tcPr>
            <w:tcW w:w="952" w:type="dxa"/>
            <w:tcBorders>
              <w:top w:val="nil"/>
              <w:left w:val="nil"/>
              <w:bottom w:val="single" w:sz="4" w:space="0" w:color="auto"/>
              <w:right w:val="single" w:sz="4" w:space="0" w:color="auto"/>
            </w:tcBorders>
            <w:shd w:val="clear" w:color="000000" w:fill="FFFFFF"/>
            <w:vAlign w:val="center"/>
            <w:hideMark/>
          </w:tcPr>
          <w:p w14:paraId="1822F60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3.17E-01</w:t>
            </w:r>
          </w:p>
        </w:tc>
        <w:tc>
          <w:tcPr>
            <w:tcW w:w="952" w:type="dxa"/>
            <w:tcBorders>
              <w:top w:val="nil"/>
              <w:left w:val="nil"/>
              <w:bottom w:val="single" w:sz="4" w:space="0" w:color="auto"/>
              <w:right w:val="single" w:sz="4" w:space="0" w:color="auto"/>
            </w:tcBorders>
            <w:shd w:val="clear" w:color="000000" w:fill="FFFFFF"/>
            <w:vAlign w:val="center"/>
            <w:hideMark/>
          </w:tcPr>
          <w:p w14:paraId="1045F1B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3.22E-01</w:t>
            </w:r>
          </w:p>
        </w:tc>
      </w:tr>
      <w:tr w:rsidR="0042537B" w:rsidRPr="0042537B" w14:paraId="4F54D25B"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90454ED"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_Current_Liability_to_Current_Assets</w:t>
            </w:r>
          </w:p>
        </w:tc>
        <w:tc>
          <w:tcPr>
            <w:tcW w:w="704" w:type="dxa"/>
            <w:tcBorders>
              <w:top w:val="nil"/>
              <w:left w:val="nil"/>
              <w:bottom w:val="single" w:sz="4" w:space="0" w:color="auto"/>
              <w:right w:val="single" w:sz="4" w:space="0" w:color="auto"/>
            </w:tcBorders>
            <w:shd w:val="clear" w:color="000000" w:fill="FFFFFF"/>
            <w:vAlign w:val="center"/>
            <w:hideMark/>
          </w:tcPr>
          <w:p w14:paraId="063AC68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7DE753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3.47E-02</w:t>
            </w:r>
          </w:p>
        </w:tc>
        <w:tc>
          <w:tcPr>
            <w:tcW w:w="952" w:type="dxa"/>
            <w:tcBorders>
              <w:top w:val="nil"/>
              <w:left w:val="nil"/>
              <w:bottom w:val="single" w:sz="4" w:space="0" w:color="auto"/>
              <w:right w:val="single" w:sz="4" w:space="0" w:color="auto"/>
            </w:tcBorders>
            <w:shd w:val="clear" w:color="000000" w:fill="FFFFFF"/>
            <w:vAlign w:val="center"/>
            <w:hideMark/>
          </w:tcPr>
          <w:p w14:paraId="4C42BE5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1.80E-02</w:t>
            </w:r>
          </w:p>
        </w:tc>
        <w:tc>
          <w:tcPr>
            <w:tcW w:w="841" w:type="dxa"/>
            <w:tcBorders>
              <w:top w:val="nil"/>
              <w:left w:val="nil"/>
              <w:bottom w:val="single" w:sz="4" w:space="0" w:color="auto"/>
              <w:right w:val="single" w:sz="4" w:space="0" w:color="auto"/>
            </w:tcBorders>
            <w:shd w:val="clear" w:color="000000" w:fill="FFFFFF"/>
            <w:vAlign w:val="center"/>
            <w:hideMark/>
          </w:tcPr>
          <w:p w14:paraId="378C7B1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235A6A9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2.19E-02</w:t>
            </w:r>
          </w:p>
        </w:tc>
        <w:tc>
          <w:tcPr>
            <w:tcW w:w="952" w:type="dxa"/>
            <w:tcBorders>
              <w:top w:val="nil"/>
              <w:left w:val="nil"/>
              <w:bottom w:val="single" w:sz="4" w:space="0" w:color="auto"/>
              <w:right w:val="single" w:sz="4" w:space="0" w:color="auto"/>
            </w:tcBorders>
            <w:shd w:val="clear" w:color="000000" w:fill="FFFFFF"/>
            <w:vAlign w:val="center"/>
            <w:hideMark/>
          </w:tcPr>
          <w:p w14:paraId="5EB7B86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3.27E-02</w:t>
            </w:r>
          </w:p>
        </w:tc>
        <w:tc>
          <w:tcPr>
            <w:tcW w:w="952" w:type="dxa"/>
            <w:tcBorders>
              <w:top w:val="nil"/>
              <w:left w:val="nil"/>
              <w:bottom w:val="single" w:sz="4" w:space="0" w:color="auto"/>
              <w:right w:val="single" w:sz="4" w:space="0" w:color="auto"/>
            </w:tcBorders>
            <w:shd w:val="clear" w:color="000000" w:fill="FFFFFF"/>
            <w:vAlign w:val="center"/>
            <w:hideMark/>
          </w:tcPr>
          <w:p w14:paraId="492B602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4.39E-02</w:t>
            </w:r>
          </w:p>
        </w:tc>
        <w:tc>
          <w:tcPr>
            <w:tcW w:w="952" w:type="dxa"/>
            <w:tcBorders>
              <w:top w:val="nil"/>
              <w:left w:val="nil"/>
              <w:bottom w:val="single" w:sz="4" w:space="0" w:color="auto"/>
              <w:right w:val="single" w:sz="4" w:space="0" w:color="auto"/>
            </w:tcBorders>
            <w:shd w:val="clear" w:color="000000" w:fill="FFFFFF"/>
            <w:vAlign w:val="center"/>
            <w:hideMark/>
          </w:tcPr>
          <w:p w14:paraId="20148C3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7.68E-02</w:t>
            </w:r>
          </w:p>
        </w:tc>
      </w:tr>
      <w:tr w:rsidR="0042537B" w:rsidRPr="0042537B" w14:paraId="2AA5789D"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0416D0DE"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_Liability_Assets_Flag</w:t>
            </w:r>
          </w:p>
        </w:tc>
        <w:tc>
          <w:tcPr>
            <w:tcW w:w="704" w:type="dxa"/>
            <w:tcBorders>
              <w:top w:val="nil"/>
              <w:left w:val="nil"/>
              <w:bottom w:val="single" w:sz="4" w:space="0" w:color="auto"/>
              <w:right w:val="single" w:sz="4" w:space="0" w:color="auto"/>
            </w:tcBorders>
            <w:shd w:val="clear" w:color="000000" w:fill="FFFFFF"/>
            <w:vAlign w:val="center"/>
            <w:hideMark/>
          </w:tcPr>
          <w:p w14:paraId="7A57860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ABD88E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3.40E-03</w:t>
            </w:r>
          </w:p>
        </w:tc>
        <w:tc>
          <w:tcPr>
            <w:tcW w:w="952" w:type="dxa"/>
            <w:tcBorders>
              <w:top w:val="nil"/>
              <w:left w:val="nil"/>
              <w:bottom w:val="single" w:sz="4" w:space="0" w:color="auto"/>
              <w:right w:val="single" w:sz="4" w:space="0" w:color="auto"/>
            </w:tcBorders>
            <w:shd w:val="clear" w:color="000000" w:fill="FFFFFF"/>
            <w:vAlign w:val="center"/>
            <w:hideMark/>
          </w:tcPr>
          <w:p w14:paraId="243A793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5.82E-02</w:t>
            </w:r>
          </w:p>
        </w:tc>
        <w:tc>
          <w:tcPr>
            <w:tcW w:w="841" w:type="dxa"/>
            <w:tcBorders>
              <w:top w:val="nil"/>
              <w:left w:val="nil"/>
              <w:bottom w:val="single" w:sz="4" w:space="0" w:color="auto"/>
              <w:right w:val="single" w:sz="4" w:space="0" w:color="auto"/>
            </w:tcBorders>
            <w:shd w:val="clear" w:color="000000" w:fill="FFFFFF"/>
            <w:vAlign w:val="center"/>
            <w:hideMark/>
          </w:tcPr>
          <w:p w14:paraId="7248DE4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7084964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2985C9B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0C98DDB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5F7F1DC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r>
      <w:tr w:rsidR="0042537B" w:rsidRPr="0042537B" w14:paraId="6B744520"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910F06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_Total_assets_to_GNP_price</w:t>
            </w:r>
          </w:p>
        </w:tc>
        <w:tc>
          <w:tcPr>
            <w:tcW w:w="704" w:type="dxa"/>
            <w:tcBorders>
              <w:top w:val="nil"/>
              <w:left w:val="nil"/>
              <w:bottom w:val="single" w:sz="4" w:space="0" w:color="auto"/>
              <w:right w:val="single" w:sz="4" w:space="0" w:color="auto"/>
            </w:tcBorders>
            <w:shd w:val="clear" w:color="000000" w:fill="FFFFFF"/>
            <w:vAlign w:val="center"/>
            <w:hideMark/>
          </w:tcPr>
          <w:p w14:paraId="09E3A9A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7DF0971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4.88E-03</w:t>
            </w:r>
          </w:p>
        </w:tc>
        <w:tc>
          <w:tcPr>
            <w:tcW w:w="952" w:type="dxa"/>
            <w:tcBorders>
              <w:top w:val="nil"/>
              <w:left w:val="nil"/>
              <w:bottom w:val="single" w:sz="4" w:space="0" w:color="auto"/>
              <w:right w:val="single" w:sz="4" w:space="0" w:color="auto"/>
            </w:tcBorders>
            <w:shd w:val="clear" w:color="000000" w:fill="FFFFFF"/>
            <w:vAlign w:val="center"/>
            <w:hideMark/>
          </w:tcPr>
          <w:p w14:paraId="11E1B11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5.23E-03</w:t>
            </w:r>
          </w:p>
        </w:tc>
        <w:tc>
          <w:tcPr>
            <w:tcW w:w="841" w:type="dxa"/>
            <w:tcBorders>
              <w:top w:val="nil"/>
              <w:left w:val="nil"/>
              <w:bottom w:val="single" w:sz="4" w:space="0" w:color="auto"/>
              <w:right w:val="single" w:sz="4" w:space="0" w:color="auto"/>
            </w:tcBorders>
            <w:shd w:val="clear" w:color="000000" w:fill="FFFFFF"/>
            <w:vAlign w:val="center"/>
            <w:hideMark/>
          </w:tcPr>
          <w:p w14:paraId="1A528CF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6BF633D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9.12E-04</w:t>
            </w:r>
          </w:p>
        </w:tc>
        <w:tc>
          <w:tcPr>
            <w:tcW w:w="952" w:type="dxa"/>
            <w:tcBorders>
              <w:top w:val="nil"/>
              <w:left w:val="nil"/>
              <w:bottom w:val="single" w:sz="4" w:space="0" w:color="auto"/>
              <w:right w:val="single" w:sz="4" w:space="0" w:color="auto"/>
            </w:tcBorders>
            <w:shd w:val="clear" w:color="000000" w:fill="FFFFFF"/>
            <w:vAlign w:val="center"/>
            <w:hideMark/>
          </w:tcPr>
          <w:p w14:paraId="5F2EEE8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2.48E-03</w:t>
            </w:r>
          </w:p>
        </w:tc>
        <w:tc>
          <w:tcPr>
            <w:tcW w:w="952" w:type="dxa"/>
            <w:tcBorders>
              <w:top w:val="nil"/>
              <w:left w:val="nil"/>
              <w:bottom w:val="single" w:sz="4" w:space="0" w:color="auto"/>
              <w:right w:val="single" w:sz="4" w:space="0" w:color="auto"/>
            </w:tcBorders>
            <w:shd w:val="clear" w:color="000000" w:fill="FFFFFF"/>
            <w:vAlign w:val="center"/>
            <w:hideMark/>
          </w:tcPr>
          <w:p w14:paraId="2682B3C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7.00E-03</w:t>
            </w:r>
          </w:p>
        </w:tc>
        <w:tc>
          <w:tcPr>
            <w:tcW w:w="952" w:type="dxa"/>
            <w:tcBorders>
              <w:top w:val="nil"/>
              <w:left w:val="nil"/>
              <w:bottom w:val="single" w:sz="4" w:space="0" w:color="auto"/>
              <w:right w:val="single" w:sz="4" w:space="0" w:color="auto"/>
            </w:tcBorders>
            <w:shd w:val="clear" w:color="000000" w:fill="FFFFFF"/>
            <w:vAlign w:val="center"/>
            <w:hideMark/>
          </w:tcPr>
          <w:p w14:paraId="7F36916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1.61E-02</w:t>
            </w:r>
          </w:p>
        </w:tc>
      </w:tr>
      <w:tr w:rsidR="0042537B" w:rsidRPr="0042537B" w14:paraId="75288D71"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668CC573"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_No_credit_Interval</w:t>
            </w:r>
          </w:p>
        </w:tc>
        <w:tc>
          <w:tcPr>
            <w:tcW w:w="704" w:type="dxa"/>
            <w:tcBorders>
              <w:top w:val="nil"/>
              <w:left w:val="nil"/>
              <w:bottom w:val="single" w:sz="4" w:space="0" w:color="auto"/>
              <w:right w:val="single" w:sz="4" w:space="0" w:color="auto"/>
            </w:tcBorders>
            <w:shd w:val="clear" w:color="000000" w:fill="FFFFFF"/>
            <w:vAlign w:val="center"/>
            <w:hideMark/>
          </w:tcPr>
          <w:p w14:paraId="417FAB1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59D4454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6.24E-01</w:t>
            </w:r>
          </w:p>
        </w:tc>
        <w:tc>
          <w:tcPr>
            <w:tcW w:w="952" w:type="dxa"/>
            <w:tcBorders>
              <w:top w:val="nil"/>
              <w:left w:val="nil"/>
              <w:bottom w:val="single" w:sz="4" w:space="0" w:color="auto"/>
              <w:right w:val="single" w:sz="4" w:space="0" w:color="auto"/>
            </w:tcBorders>
            <w:shd w:val="clear" w:color="000000" w:fill="FFFFFF"/>
            <w:vAlign w:val="center"/>
            <w:hideMark/>
          </w:tcPr>
          <w:p w14:paraId="3F73D65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7.71E-04</w:t>
            </w:r>
          </w:p>
        </w:tc>
        <w:tc>
          <w:tcPr>
            <w:tcW w:w="841" w:type="dxa"/>
            <w:tcBorders>
              <w:top w:val="nil"/>
              <w:left w:val="nil"/>
              <w:bottom w:val="single" w:sz="4" w:space="0" w:color="auto"/>
              <w:right w:val="single" w:sz="4" w:space="0" w:color="auto"/>
            </w:tcBorders>
            <w:shd w:val="clear" w:color="000000" w:fill="FFFFFF"/>
            <w:vAlign w:val="center"/>
            <w:hideMark/>
          </w:tcPr>
          <w:p w14:paraId="59F3B8D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0.62225</w:t>
            </w:r>
          </w:p>
        </w:tc>
        <w:tc>
          <w:tcPr>
            <w:tcW w:w="952" w:type="dxa"/>
            <w:tcBorders>
              <w:top w:val="nil"/>
              <w:left w:val="nil"/>
              <w:bottom w:val="single" w:sz="4" w:space="0" w:color="auto"/>
              <w:right w:val="single" w:sz="4" w:space="0" w:color="auto"/>
            </w:tcBorders>
            <w:shd w:val="clear" w:color="000000" w:fill="FFFFFF"/>
            <w:vAlign w:val="center"/>
            <w:hideMark/>
          </w:tcPr>
          <w:p w14:paraId="760761D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6.23E-01</w:t>
            </w:r>
          </w:p>
        </w:tc>
        <w:tc>
          <w:tcPr>
            <w:tcW w:w="952" w:type="dxa"/>
            <w:tcBorders>
              <w:top w:val="nil"/>
              <w:left w:val="nil"/>
              <w:bottom w:val="single" w:sz="4" w:space="0" w:color="auto"/>
              <w:right w:val="single" w:sz="4" w:space="0" w:color="auto"/>
            </w:tcBorders>
            <w:shd w:val="clear" w:color="000000" w:fill="FFFFFF"/>
            <w:vAlign w:val="center"/>
            <w:hideMark/>
          </w:tcPr>
          <w:p w14:paraId="1440EBA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6.24E-01</w:t>
            </w:r>
          </w:p>
        </w:tc>
        <w:tc>
          <w:tcPr>
            <w:tcW w:w="952" w:type="dxa"/>
            <w:tcBorders>
              <w:top w:val="nil"/>
              <w:left w:val="nil"/>
              <w:bottom w:val="single" w:sz="4" w:space="0" w:color="auto"/>
              <w:right w:val="single" w:sz="4" w:space="0" w:color="auto"/>
            </w:tcBorders>
            <w:shd w:val="clear" w:color="000000" w:fill="FFFFFF"/>
            <w:vAlign w:val="center"/>
            <w:hideMark/>
          </w:tcPr>
          <w:p w14:paraId="199DB71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6.24E-01</w:t>
            </w:r>
          </w:p>
        </w:tc>
        <w:tc>
          <w:tcPr>
            <w:tcW w:w="952" w:type="dxa"/>
            <w:tcBorders>
              <w:top w:val="nil"/>
              <w:left w:val="nil"/>
              <w:bottom w:val="single" w:sz="4" w:space="0" w:color="auto"/>
              <w:right w:val="single" w:sz="4" w:space="0" w:color="auto"/>
            </w:tcBorders>
            <w:shd w:val="clear" w:color="000000" w:fill="FFFFFF"/>
            <w:vAlign w:val="center"/>
            <w:hideMark/>
          </w:tcPr>
          <w:p w14:paraId="5285E17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6.25E-01</w:t>
            </w:r>
          </w:p>
        </w:tc>
      </w:tr>
      <w:tr w:rsidR="0042537B" w:rsidRPr="0042537B" w14:paraId="4FC7AAA6" w14:textId="77777777" w:rsidTr="0042537B">
        <w:trPr>
          <w:trHeight w:val="6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FC70CC1"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_Degree_of_Financial_Leverage_DFL</w:t>
            </w:r>
          </w:p>
        </w:tc>
        <w:tc>
          <w:tcPr>
            <w:tcW w:w="704" w:type="dxa"/>
            <w:tcBorders>
              <w:top w:val="nil"/>
              <w:left w:val="nil"/>
              <w:bottom w:val="single" w:sz="4" w:space="0" w:color="auto"/>
              <w:right w:val="single" w:sz="4" w:space="0" w:color="auto"/>
            </w:tcBorders>
            <w:shd w:val="clear" w:color="000000" w:fill="FFFFFF"/>
            <w:vAlign w:val="center"/>
            <w:hideMark/>
          </w:tcPr>
          <w:p w14:paraId="024126C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878570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2.69E-02</w:t>
            </w:r>
          </w:p>
        </w:tc>
        <w:tc>
          <w:tcPr>
            <w:tcW w:w="952" w:type="dxa"/>
            <w:tcBorders>
              <w:top w:val="nil"/>
              <w:left w:val="nil"/>
              <w:bottom w:val="single" w:sz="4" w:space="0" w:color="auto"/>
              <w:right w:val="single" w:sz="4" w:space="0" w:color="auto"/>
            </w:tcBorders>
            <w:shd w:val="clear" w:color="000000" w:fill="FFFFFF"/>
            <w:vAlign w:val="center"/>
            <w:hideMark/>
          </w:tcPr>
          <w:p w14:paraId="5BAFD27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2.85E-04</w:t>
            </w:r>
          </w:p>
        </w:tc>
        <w:tc>
          <w:tcPr>
            <w:tcW w:w="841" w:type="dxa"/>
            <w:tcBorders>
              <w:top w:val="nil"/>
              <w:left w:val="nil"/>
              <w:bottom w:val="single" w:sz="4" w:space="0" w:color="auto"/>
              <w:right w:val="single" w:sz="4" w:space="0" w:color="auto"/>
            </w:tcBorders>
            <w:shd w:val="clear" w:color="000000" w:fill="FFFFFF"/>
            <w:vAlign w:val="center"/>
            <w:hideMark/>
          </w:tcPr>
          <w:p w14:paraId="0329A95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0.0264</w:t>
            </w:r>
          </w:p>
        </w:tc>
        <w:tc>
          <w:tcPr>
            <w:tcW w:w="952" w:type="dxa"/>
            <w:tcBorders>
              <w:top w:val="nil"/>
              <w:left w:val="nil"/>
              <w:bottom w:val="single" w:sz="4" w:space="0" w:color="auto"/>
              <w:right w:val="single" w:sz="4" w:space="0" w:color="auto"/>
            </w:tcBorders>
            <w:shd w:val="clear" w:color="000000" w:fill="FFFFFF"/>
            <w:vAlign w:val="center"/>
            <w:hideMark/>
          </w:tcPr>
          <w:p w14:paraId="705282D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2.68E-02</w:t>
            </w:r>
          </w:p>
        </w:tc>
        <w:tc>
          <w:tcPr>
            <w:tcW w:w="952" w:type="dxa"/>
            <w:tcBorders>
              <w:top w:val="nil"/>
              <w:left w:val="nil"/>
              <w:bottom w:val="single" w:sz="4" w:space="0" w:color="auto"/>
              <w:right w:val="single" w:sz="4" w:space="0" w:color="auto"/>
            </w:tcBorders>
            <w:shd w:val="clear" w:color="000000" w:fill="FFFFFF"/>
            <w:vAlign w:val="center"/>
            <w:hideMark/>
          </w:tcPr>
          <w:p w14:paraId="28714A58"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2.68E-02</w:t>
            </w:r>
          </w:p>
        </w:tc>
        <w:tc>
          <w:tcPr>
            <w:tcW w:w="952" w:type="dxa"/>
            <w:tcBorders>
              <w:top w:val="nil"/>
              <w:left w:val="nil"/>
              <w:bottom w:val="single" w:sz="4" w:space="0" w:color="auto"/>
              <w:right w:val="single" w:sz="4" w:space="0" w:color="auto"/>
            </w:tcBorders>
            <w:shd w:val="clear" w:color="000000" w:fill="FFFFFF"/>
            <w:vAlign w:val="center"/>
            <w:hideMark/>
          </w:tcPr>
          <w:p w14:paraId="1D3DE83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2.70E-02</w:t>
            </w:r>
          </w:p>
        </w:tc>
        <w:tc>
          <w:tcPr>
            <w:tcW w:w="952" w:type="dxa"/>
            <w:tcBorders>
              <w:top w:val="nil"/>
              <w:left w:val="nil"/>
              <w:bottom w:val="single" w:sz="4" w:space="0" w:color="auto"/>
              <w:right w:val="single" w:sz="4" w:space="0" w:color="auto"/>
            </w:tcBorders>
            <w:shd w:val="clear" w:color="000000" w:fill="FFFFFF"/>
            <w:vAlign w:val="center"/>
            <w:hideMark/>
          </w:tcPr>
          <w:p w14:paraId="6B023C14"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2.74E-02</w:t>
            </w:r>
          </w:p>
        </w:tc>
      </w:tr>
      <w:tr w:rsidR="0042537B" w:rsidRPr="0042537B" w14:paraId="600EEAFE" w14:textId="77777777" w:rsidTr="0042537B">
        <w:trPr>
          <w:trHeight w:val="9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9EA84FC"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_Interest_Coverage_Ratio_Interest_expense_to_EBIT</w:t>
            </w:r>
          </w:p>
        </w:tc>
        <w:tc>
          <w:tcPr>
            <w:tcW w:w="704" w:type="dxa"/>
            <w:tcBorders>
              <w:top w:val="nil"/>
              <w:left w:val="nil"/>
              <w:bottom w:val="single" w:sz="4" w:space="0" w:color="auto"/>
              <w:right w:val="single" w:sz="4" w:space="0" w:color="auto"/>
            </w:tcBorders>
            <w:shd w:val="clear" w:color="000000" w:fill="FFFFFF"/>
            <w:vAlign w:val="center"/>
            <w:hideMark/>
          </w:tcPr>
          <w:p w14:paraId="74FC99D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9A7260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5.66E-01</w:t>
            </w:r>
          </w:p>
        </w:tc>
        <w:tc>
          <w:tcPr>
            <w:tcW w:w="952" w:type="dxa"/>
            <w:tcBorders>
              <w:top w:val="nil"/>
              <w:left w:val="nil"/>
              <w:bottom w:val="single" w:sz="4" w:space="0" w:color="auto"/>
              <w:right w:val="single" w:sz="4" w:space="0" w:color="auto"/>
            </w:tcBorders>
            <w:shd w:val="clear" w:color="000000" w:fill="FFFFFF"/>
            <w:vAlign w:val="center"/>
            <w:hideMark/>
          </w:tcPr>
          <w:p w14:paraId="3C6A8853"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1.18E-03</w:t>
            </w:r>
          </w:p>
        </w:tc>
        <w:tc>
          <w:tcPr>
            <w:tcW w:w="841" w:type="dxa"/>
            <w:tcBorders>
              <w:top w:val="nil"/>
              <w:left w:val="nil"/>
              <w:bottom w:val="single" w:sz="4" w:space="0" w:color="auto"/>
              <w:right w:val="single" w:sz="4" w:space="0" w:color="auto"/>
            </w:tcBorders>
            <w:shd w:val="clear" w:color="000000" w:fill="FFFFFF"/>
            <w:vAlign w:val="center"/>
            <w:hideMark/>
          </w:tcPr>
          <w:p w14:paraId="5DFCB151"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0.56355</w:t>
            </w:r>
          </w:p>
        </w:tc>
        <w:tc>
          <w:tcPr>
            <w:tcW w:w="952" w:type="dxa"/>
            <w:tcBorders>
              <w:top w:val="nil"/>
              <w:left w:val="nil"/>
              <w:bottom w:val="single" w:sz="4" w:space="0" w:color="auto"/>
              <w:right w:val="single" w:sz="4" w:space="0" w:color="auto"/>
            </w:tcBorders>
            <w:shd w:val="clear" w:color="000000" w:fill="FFFFFF"/>
            <w:vAlign w:val="center"/>
            <w:hideMark/>
          </w:tcPr>
          <w:p w14:paraId="422B501C"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5.65E-01</w:t>
            </w:r>
          </w:p>
        </w:tc>
        <w:tc>
          <w:tcPr>
            <w:tcW w:w="952" w:type="dxa"/>
            <w:tcBorders>
              <w:top w:val="nil"/>
              <w:left w:val="nil"/>
              <w:bottom w:val="single" w:sz="4" w:space="0" w:color="auto"/>
              <w:right w:val="single" w:sz="4" w:space="0" w:color="auto"/>
            </w:tcBorders>
            <w:shd w:val="clear" w:color="000000" w:fill="FFFFFF"/>
            <w:vAlign w:val="center"/>
            <w:hideMark/>
          </w:tcPr>
          <w:p w14:paraId="12AD1A4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5.65E-01</w:t>
            </w:r>
          </w:p>
        </w:tc>
        <w:tc>
          <w:tcPr>
            <w:tcW w:w="952" w:type="dxa"/>
            <w:tcBorders>
              <w:top w:val="nil"/>
              <w:left w:val="nil"/>
              <w:bottom w:val="single" w:sz="4" w:space="0" w:color="auto"/>
              <w:right w:val="single" w:sz="4" w:space="0" w:color="auto"/>
            </w:tcBorders>
            <w:shd w:val="clear" w:color="000000" w:fill="FFFFFF"/>
            <w:vAlign w:val="center"/>
            <w:hideMark/>
          </w:tcPr>
          <w:p w14:paraId="15D653B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5.66E-01</w:t>
            </w:r>
          </w:p>
        </w:tc>
        <w:tc>
          <w:tcPr>
            <w:tcW w:w="952" w:type="dxa"/>
            <w:tcBorders>
              <w:top w:val="nil"/>
              <w:left w:val="nil"/>
              <w:bottom w:val="single" w:sz="4" w:space="0" w:color="auto"/>
              <w:right w:val="single" w:sz="4" w:space="0" w:color="auto"/>
            </w:tcBorders>
            <w:shd w:val="clear" w:color="000000" w:fill="FFFFFF"/>
            <w:vAlign w:val="center"/>
            <w:hideMark/>
          </w:tcPr>
          <w:p w14:paraId="5A573EB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5.68E-01</w:t>
            </w:r>
          </w:p>
        </w:tc>
      </w:tr>
      <w:tr w:rsidR="0042537B" w:rsidRPr="0042537B" w14:paraId="275627F8"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375A08A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_Net_Income_Flag</w:t>
            </w:r>
          </w:p>
        </w:tc>
        <w:tc>
          <w:tcPr>
            <w:tcW w:w="704" w:type="dxa"/>
            <w:tcBorders>
              <w:top w:val="nil"/>
              <w:left w:val="nil"/>
              <w:bottom w:val="single" w:sz="4" w:space="0" w:color="auto"/>
              <w:right w:val="single" w:sz="4" w:space="0" w:color="auto"/>
            </w:tcBorders>
            <w:shd w:val="clear" w:color="000000" w:fill="FFFFFF"/>
            <w:vAlign w:val="center"/>
            <w:hideMark/>
          </w:tcPr>
          <w:p w14:paraId="140B14F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082EF0F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c>
          <w:tcPr>
            <w:tcW w:w="952" w:type="dxa"/>
            <w:tcBorders>
              <w:top w:val="nil"/>
              <w:left w:val="nil"/>
              <w:bottom w:val="single" w:sz="4" w:space="0" w:color="auto"/>
              <w:right w:val="single" w:sz="4" w:space="0" w:color="auto"/>
            </w:tcBorders>
            <w:shd w:val="clear" w:color="000000" w:fill="FFFFFF"/>
            <w:vAlign w:val="center"/>
            <w:hideMark/>
          </w:tcPr>
          <w:p w14:paraId="0BDFDD6D"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841" w:type="dxa"/>
            <w:tcBorders>
              <w:top w:val="nil"/>
              <w:left w:val="nil"/>
              <w:bottom w:val="single" w:sz="4" w:space="0" w:color="auto"/>
              <w:right w:val="single" w:sz="4" w:space="0" w:color="auto"/>
            </w:tcBorders>
            <w:shd w:val="clear" w:color="000000" w:fill="FFFFFF"/>
            <w:vAlign w:val="center"/>
            <w:hideMark/>
          </w:tcPr>
          <w:p w14:paraId="263E44F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w:t>
            </w:r>
          </w:p>
        </w:tc>
        <w:tc>
          <w:tcPr>
            <w:tcW w:w="952" w:type="dxa"/>
            <w:tcBorders>
              <w:top w:val="nil"/>
              <w:left w:val="nil"/>
              <w:bottom w:val="single" w:sz="4" w:space="0" w:color="auto"/>
              <w:right w:val="single" w:sz="4" w:space="0" w:color="auto"/>
            </w:tcBorders>
            <w:shd w:val="clear" w:color="000000" w:fill="FFFFFF"/>
            <w:vAlign w:val="center"/>
            <w:hideMark/>
          </w:tcPr>
          <w:p w14:paraId="3DE86B3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c>
          <w:tcPr>
            <w:tcW w:w="952" w:type="dxa"/>
            <w:tcBorders>
              <w:top w:val="nil"/>
              <w:left w:val="nil"/>
              <w:bottom w:val="single" w:sz="4" w:space="0" w:color="auto"/>
              <w:right w:val="single" w:sz="4" w:space="0" w:color="auto"/>
            </w:tcBorders>
            <w:shd w:val="clear" w:color="000000" w:fill="FFFFFF"/>
            <w:vAlign w:val="center"/>
            <w:hideMark/>
          </w:tcPr>
          <w:p w14:paraId="1865A1E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c>
          <w:tcPr>
            <w:tcW w:w="952" w:type="dxa"/>
            <w:tcBorders>
              <w:top w:val="nil"/>
              <w:left w:val="nil"/>
              <w:bottom w:val="single" w:sz="4" w:space="0" w:color="auto"/>
              <w:right w:val="single" w:sz="4" w:space="0" w:color="auto"/>
            </w:tcBorders>
            <w:shd w:val="clear" w:color="000000" w:fill="FFFFFF"/>
            <w:vAlign w:val="center"/>
            <w:hideMark/>
          </w:tcPr>
          <w:p w14:paraId="0E01DA7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c>
          <w:tcPr>
            <w:tcW w:w="952" w:type="dxa"/>
            <w:tcBorders>
              <w:top w:val="nil"/>
              <w:left w:val="nil"/>
              <w:bottom w:val="single" w:sz="4" w:space="0" w:color="auto"/>
              <w:right w:val="single" w:sz="4" w:space="0" w:color="auto"/>
            </w:tcBorders>
            <w:shd w:val="clear" w:color="000000" w:fill="FFFFFF"/>
            <w:vAlign w:val="center"/>
            <w:hideMark/>
          </w:tcPr>
          <w:p w14:paraId="7827BBA2"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r>
      <w:tr w:rsidR="0042537B" w:rsidRPr="0042537B" w14:paraId="43D9F00E"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2F482126"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_Equity_to_Liability</w:t>
            </w:r>
          </w:p>
        </w:tc>
        <w:tc>
          <w:tcPr>
            <w:tcW w:w="704" w:type="dxa"/>
            <w:tcBorders>
              <w:top w:val="nil"/>
              <w:left w:val="nil"/>
              <w:bottom w:val="single" w:sz="4" w:space="0" w:color="auto"/>
              <w:right w:val="single" w:sz="4" w:space="0" w:color="auto"/>
            </w:tcBorders>
            <w:shd w:val="clear" w:color="000000" w:fill="FFFFFF"/>
            <w:vAlign w:val="center"/>
            <w:hideMark/>
          </w:tcPr>
          <w:p w14:paraId="7D2C704A"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2CDCBDA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3.50E-02</w:t>
            </w:r>
          </w:p>
        </w:tc>
        <w:tc>
          <w:tcPr>
            <w:tcW w:w="952" w:type="dxa"/>
            <w:tcBorders>
              <w:top w:val="nil"/>
              <w:left w:val="nil"/>
              <w:bottom w:val="single" w:sz="4" w:space="0" w:color="auto"/>
              <w:right w:val="single" w:sz="4" w:space="0" w:color="auto"/>
            </w:tcBorders>
            <w:shd w:val="clear" w:color="000000" w:fill="FFFFFF"/>
            <w:vAlign w:val="center"/>
            <w:hideMark/>
          </w:tcPr>
          <w:p w14:paraId="2B64390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1.94E-02</w:t>
            </w:r>
          </w:p>
        </w:tc>
        <w:tc>
          <w:tcPr>
            <w:tcW w:w="841" w:type="dxa"/>
            <w:tcBorders>
              <w:top w:val="nil"/>
              <w:left w:val="nil"/>
              <w:bottom w:val="single" w:sz="4" w:space="0" w:color="auto"/>
              <w:right w:val="single" w:sz="4" w:space="0" w:color="auto"/>
            </w:tcBorders>
            <w:shd w:val="clear" w:color="000000" w:fill="FFFFFF"/>
            <w:vAlign w:val="center"/>
            <w:hideMark/>
          </w:tcPr>
          <w:p w14:paraId="3EECDCCB"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0.00395</w:t>
            </w:r>
          </w:p>
        </w:tc>
        <w:tc>
          <w:tcPr>
            <w:tcW w:w="952" w:type="dxa"/>
            <w:tcBorders>
              <w:top w:val="nil"/>
              <w:left w:val="nil"/>
              <w:bottom w:val="single" w:sz="4" w:space="0" w:color="auto"/>
              <w:right w:val="single" w:sz="4" w:space="0" w:color="auto"/>
            </w:tcBorders>
            <w:shd w:val="clear" w:color="000000" w:fill="FFFFFF"/>
            <w:vAlign w:val="center"/>
            <w:hideMark/>
          </w:tcPr>
          <w:p w14:paraId="1FDF3F6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2.04E-02</w:t>
            </w:r>
          </w:p>
        </w:tc>
        <w:tc>
          <w:tcPr>
            <w:tcW w:w="952" w:type="dxa"/>
            <w:tcBorders>
              <w:top w:val="nil"/>
              <w:left w:val="nil"/>
              <w:bottom w:val="single" w:sz="4" w:space="0" w:color="auto"/>
              <w:right w:val="single" w:sz="4" w:space="0" w:color="auto"/>
            </w:tcBorders>
            <w:shd w:val="clear" w:color="000000" w:fill="FFFFFF"/>
            <w:vAlign w:val="center"/>
            <w:hideMark/>
          </w:tcPr>
          <w:p w14:paraId="528F015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2.85E-02</w:t>
            </w:r>
          </w:p>
        </w:tc>
        <w:tc>
          <w:tcPr>
            <w:tcW w:w="952" w:type="dxa"/>
            <w:tcBorders>
              <w:top w:val="nil"/>
              <w:left w:val="nil"/>
              <w:bottom w:val="single" w:sz="4" w:space="0" w:color="auto"/>
              <w:right w:val="single" w:sz="4" w:space="0" w:color="auto"/>
            </w:tcBorders>
            <w:shd w:val="clear" w:color="000000" w:fill="FFFFFF"/>
            <w:vAlign w:val="center"/>
            <w:hideMark/>
          </w:tcPr>
          <w:p w14:paraId="5334558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4.34E-02</w:t>
            </w:r>
          </w:p>
        </w:tc>
        <w:tc>
          <w:tcPr>
            <w:tcW w:w="952" w:type="dxa"/>
            <w:tcBorders>
              <w:top w:val="nil"/>
              <w:left w:val="nil"/>
              <w:bottom w:val="single" w:sz="4" w:space="0" w:color="auto"/>
              <w:right w:val="single" w:sz="4" w:space="0" w:color="auto"/>
            </w:tcBorders>
            <w:shd w:val="clear" w:color="000000" w:fill="FFFFFF"/>
            <w:vAlign w:val="center"/>
            <w:hideMark/>
          </w:tcPr>
          <w:p w14:paraId="19C208D7"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7.80E-02</w:t>
            </w:r>
          </w:p>
        </w:tc>
      </w:tr>
      <w:tr w:rsidR="0042537B" w:rsidRPr="0042537B" w14:paraId="4881A049" w14:textId="77777777" w:rsidTr="0042537B">
        <w:trPr>
          <w:trHeight w:val="300"/>
        </w:trPr>
        <w:tc>
          <w:tcPr>
            <w:tcW w:w="3922" w:type="dxa"/>
            <w:tcBorders>
              <w:top w:val="nil"/>
              <w:left w:val="single" w:sz="4" w:space="0" w:color="auto"/>
              <w:bottom w:val="single" w:sz="4" w:space="0" w:color="auto"/>
              <w:right w:val="single" w:sz="4" w:space="0" w:color="auto"/>
            </w:tcBorders>
            <w:shd w:val="clear" w:color="000000" w:fill="FFFFFF"/>
            <w:vAlign w:val="center"/>
            <w:hideMark/>
          </w:tcPr>
          <w:p w14:paraId="1ADB1BA9" w14:textId="77777777" w:rsidR="0042537B" w:rsidRPr="0042537B" w:rsidRDefault="0042537B" w:rsidP="0042537B">
            <w:pPr>
              <w:spacing w:after="0" w:line="240" w:lineRule="auto"/>
              <w:jc w:val="center"/>
              <w:rPr>
                <w:rFonts w:ascii="Roboto" w:eastAsia="Times New Roman" w:hAnsi="Roboto" w:cs="Calibri"/>
                <w:b/>
                <w:bCs/>
                <w:color w:val="212121"/>
                <w:kern w:val="0"/>
                <w:sz w:val="16"/>
                <w:szCs w:val="16"/>
                <w:lang w:bidi="ar-SA"/>
                <w14:ligatures w14:val="none"/>
              </w:rPr>
            </w:pPr>
            <w:r w:rsidRPr="0042537B">
              <w:rPr>
                <w:rFonts w:ascii="Roboto" w:eastAsia="Times New Roman" w:hAnsi="Roboto" w:cs="Calibri"/>
                <w:b/>
                <w:bCs/>
                <w:color w:val="212121"/>
                <w:kern w:val="0"/>
                <w:sz w:val="16"/>
                <w:szCs w:val="16"/>
                <w:lang w:bidi="ar-SA"/>
                <w14:ligatures w14:val="none"/>
              </w:rPr>
              <w:t>Default</w:t>
            </w:r>
          </w:p>
        </w:tc>
        <w:tc>
          <w:tcPr>
            <w:tcW w:w="704" w:type="dxa"/>
            <w:tcBorders>
              <w:top w:val="nil"/>
              <w:left w:val="nil"/>
              <w:bottom w:val="single" w:sz="4" w:space="0" w:color="auto"/>
              <w:right w:val="single" w:sz="4" w:space="0" w:color="auto"/>
            </w:tcBorders>
            <w:shd w:val="clear" w:color="000000" w:fill="FFFFFF"/>
            <w:vAlign w:val="center"/>
            <w:hideMark/>
          </w:tcPr>
          <w:p w14:paraId="62C0DC5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2058</w:t>
            </w:r>
          </w:p>
        </w:tc>
        <w:tc>
          <w:tcPr>
            <w:tcW w:w="890" w:type="dxa"/>
            <w:tcBorders>
              <w:top w:val="nil"/>
              <w:left w:val="nil"/>
              <w:bottom w:val="single" w:sz="4" w:space="0" w:color="auto"/>
              <w:right w:val="single" w:sz="4" w:space="0" w:color="auto"/>
            </w:tcBorders>
            <w:shd w:val="clear" w:color="000000" w:fill="FFFFFF"/>
            <w:vAlign w:val="center"/>
            <w:hideMark/>
          </w:tcPr>
          <w:p w14:paraId="1BD0D29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1.07E-01</w:t>
            </w:r>
          </w:p>
        </w:tc>
        <w:tc>
          <w:tcPr>
            <w:tcW w:w="952" w:type="dxa"/>
            <w:tcBorders>
              <w:top w:val="nil"/>
              <w:left w:val="nil"/>
              <w:bottom w:val="single" w:sz="4" w:space="0" w:color="auto"/>
              <w:right w:val="single" w:sz="4" w:space="0" w:color="auto"/>
            </w:tcBorders>
            <w:shd w:val="clear" w:color="000000" w:fill="FFFFFF"/>
            <w:vAlign w:val="center"/>
            <w:hideMark/>
          </w:tcPr>
          <w:p w14:paraId="352AAE90"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3.09E-01</w:t>
            </w:r>
          </w:p>
        </w:tc>
        <w:tc>
          <w:tcPr>
            <w:tcW w:w="841" w:type="dxa"/>
            <w:tcBorders>
              <w:top w:val="nil"/>
              <w:left w:val="nil"/>
              <w:bottom w:val="single" w:sz="4" w:space="0" w:color="auto"/>
              <w:right w:val="single" w:sz="4" w:space="0" w:color="auto"/>
            </w:tcBorders>
            <w:shd w:val="clear" w:color="000000" w:fill="FFFFFF"/>
            <w:vAlign w:val="center"/>
            <w:hideMark/>
          </w:tcPr>
          <w:p w14:paraId="41779265"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w:t>
            </w:r>
          </w:p>
        </w:tc>
        <w:tc>
          <w:tcPr>
            <w:tcW w:w="952" w:type="dxa"/>
            <w:tcBorders>
              <w:top w:val="nil"/>
              <w:left w:val="nil"/>
              <w:bottom w:val="single" w:sz="4" w:space="0" w:color="auto"/>
              <w:right w:val="single" w:sz="4" w:space="0" w:color="auto"/>
            </w:tcBorders>
            <w:shd w:val="clear" w:color="000000" w:fill="FFFFFF"/>
            <w:vAlign w:val="center"/>
            <w:hideMark/>
          </w:tcPr>
          <w:p w14:paraId="2337FC7E"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35DE3269"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2840A84F"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0.00E+00</w:t>
            </w:r>
          </w:p>
        </w:tc>
        <w:tc>
          <w:tcPr>
            <w:tcW w:w="952" w:type="dxa"/>
            <w:tcBorders>
              <w:top w:val="nil"/>
              <w:left w:val="nil"/>
              <w:bottom w:val="single" w:sz="4" w:space="0" w:color="auto"/>
              <w:right w:val="single" w:sz="4" w:space="0" w:color="auto"/>
            </w:tcBorders>
            <w:shd w:val="clear" w:color="000000" w:fill="FFFFFF"/>
            <w:vAlign w:val="center"/>
            <w:hideMark/>
          </w:tcPr>
          <w:p w14:paraId="5385A116" w14:textId="77777777" w:rsidR="0042537B" w:rsidRPr="0042537B" w:rsidRDefault="0042537B" w:rsidP="0042537B">
            <w:pPr>
              <w:spacing w:after="0" w:line="240" w:lineRule="auto"/>
              <w:jc w:val="right"/>
              <w:rPr>
                <w:rFonts w:ascii="Roboto" w:eastAsia="Times New Roman" w:hAnsi="Roboto" w:cs="Calibri"/>
                <w:color w:val="212121"/>
                <w:kern w:val="0"/>
                <w:sz w:val="16"/>
                <w:szCs w:val="16"/>
                <w:lang w:bidi="ar-SA"/>
                <w14:ligatures w14:val="none"/>
              </w:rPr>
            </w:pPr>
            <w:r w:rsidRPr="0042537B">
              <w:rPr>
                <w:rFonts w:ascii="Roboto" w:eastAsia="Times New Roman" w:hAnsi="Roboto" w:cs="Calibri"/>
                <w:color w:val="212121"/>
                <w:kern w:val="0"/>
                <w:sz w:val="16"/>
                <w:szCs w:val="16"/>
                <w:lang w:bidi="ar-SA"/>
                <w14:ligatures w14:val="none"/>
              </w:rPr>
              <w:t>1.00E+00</w:t>
            </w:r>
          </w:p>
        </w:tc>
      </w:tr>
    </w:tbl>
    <w:p w14:paraId="39BB5A39" w14:textId="3A51A717" w:rsidR="00A742E5" w:rsidRDefault="0042537B" w:rsidP="0008656B">
      <w:pPr>
        <w:pStyle w:val="NormalWeb"/>
        <w:shd w:val="clear" w:color="auto" w:fill="FFFFFF"/>
        <w:spacing w:before="180" w:beforeAutospacing="0" w:after="180" w:afterAutospacing="0"/>
        <w:ind w:left="390"/>
        <w:rPr>
          <w:rFonts w:ascii="Lato" w:hAnsi="Lato"/>
          <w:b/>
          <w:bCs/>
          <w:color w:val="000000"/>
          <w:sz w:val="28"/>
          <w:szCs w:val="28"/>
          <w:shd w:val="clear" w:color="auto" w:fill="FFFFFF"/>
        </w:rPr>
      </w:pPr>
      <w:r w:rsidRPr="0008656B">
        <w:rPr>
          <w:rFonts w:ascii="Lato" w:hAnsi="Lato"/>
          <w:b/>
          <w:bCs/>
          <w:color w:val="000000"/>
          <w:sz w:val="28"/>
          <w:szCs w:val="28"/>
          <w:shd w:val="clear" w:color="auto" w:fill="FFFFFF"/>
        </w:rPr>
        <w:t>Outlier Treatment</w:t>
      </w:r>
    </w:p>
    <w:p w14:paraId="730B91D2" w14:textId="1ACEBD9F" w:rsidR="0090068E" w:rsidRPr="0090068E" w:rsidRDefault="0090068E" w:rsidP="0090068E">
      <w:pPr>
        <w:pStyle w:val="NormalWeb"/>
        <w:shd w:val="clear" w:color="auto" w:fill="FFFFFF"/>
        <w:spacing w:before="180" w:beforeAutospacing="0" w:after="180" w:afterAutospacing="0"/>
        <w:ind w:left="390"/>
        <w:jc w:val="center"/>
        <w:rPr>
          <w:rFonts w:ascii="Lato" w:hAnsi="Lato"/>
          <w:color w:val="000000"/>
          <w:shd w:val="clear" w:color="auto" w:fill="FFFFFF"/>
        </w:rPr>
      </w:pPr>
      <w:r w:rsidRPr="0090068E">
        <w:rPr>
          <w:rFonts w:ascii="Lato" w:hAnsi="Lato"/>
          <w:color w:val="000000"/>
          <w:shd w:val="clear" w:color="auto" w:fill="FFFFFF"/>
        </w:rPr>
        <w:t>Figure 1: Outlier before treatment</w:t>
      </w:r>
    </w:p>
    <w:p w14:paraId="2DE675B4" w14:textId="1B417893" w:rsidR="00484853" w:rsidRDefault="00A742E5" w:rsidP="00484853">
      <w:pPr>
        <w:pStyle w:val="NormalWeb"/>
        <w:shd w:val="clear" w:color="auto" w:fill="FFFFFF"/>
        <w:spacing w:before="180" w:beforeAutospacing="0" w:after="180" w:afterAutospacing="0"/>
        <w:ind w:left="360"/>
        <w:rPr>
          <w:rFonts w:ascii="Lato" w:hAnsi="Lato"/>
          <w:b/>
          <w:bCs/>
          <w:color w:val="000000"/>
          <w:shd w:val="clear" w:color="auto" w:fill="FFFFFF"/>
        </w:rPr>
      </w:pPr>
      <w:r w:rsidRPr="00D700B7">
        <w:rPr>
          <w:rFonts w:ascii="Arial" w:hAnsi="Arial" w:cs="Arial"/>
          <w:noProof/>
        </w:rPr>
        <w:lastRenderedPageBreak/>
        <w:drawing>
          <wp:inline distT="0" distB="0" distL="0" distR="0" wp14:anchorId="6F91C888" wp14:editId="5EEB800C">
            <wp:extent cx="4466492" cy="2409871"/>
            <wp:effectExtent l="0" t="0" r="0" b="0"/>
            <wp:docPr id="193136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67251" name=""/>
                    <pic:cNvPicPr/>
                  </pic:nvPicPr>
                  <pic:blipFill rotWithShape="1">
                    <a:blip r:embed="rId9"/>
                    <a:srcRect t="4592"/>
                    <a:stretch/>
                  </pic:blipFill>
                  <pic:spPr bwMode="auto">
                    <a:xfrm>
                      <a:off x="0" y="0"/>
                      <a:ext cx="4492650" cy="2423984"/>
                    </a:xfrm>
                    <a:prstGeom prst="rect">
                      <a:avLst/>
                    </a:prstGeom>
                    <a:ln>
                      <a:noFill/>
                    </a:ln>
                    <a:extLst>
                      <a:ext uri="{53640926-AAD7-44D8-BBD7-CCE9431645EC}">
                        <a14:shadowObscured xmlns:a14="http://schemas.microsoft.com/office/drawing/2010/main"/>
                      </a:ext>
                    </a:extLst>
                  </pic:spPr>
                </pic:pic>
              </a:graphicData>
            </a:graphic>
          </wp:inline>
        </w:drawing>
      </w:r>
    </w:p>
    <w:p w14:paraId="0E853EB2" w14:textId="73A1BC33" w:rsidR="00A742E5" w:rsidRDefault="00A742E5" w:rsidP="00484853">
      <w:pPr>
        <w:pStyle w:val="NormalWeb"/>
        <w:shd w:val="clear" w:color="auto" w:fill="FFFFFF"/>
        <w:spacing w:before="180" w:beforeAutospacing="0" w:after="180" w:afterAutospacing="0"/>
        <w:ind w:left="360"/>
        <w:rPr>
          <w:rFonts w:ascii="Lato" w:hAnsi="Lato"/>
          <w:b/>
          <w:bCs/>
          <w:color w:val="000000"/>
          <w:shd w:val="clear" w:color="auto" w:fill="FFFFFF"/>
        </w:rPr>
      </w:pPr>
      <w:r w:rsidRPr="00A742E5">
        <w:rPr>
          <w:rFonts w:ascii="Lato" w:hAnsi="Lato"/>
          <w:b/>
          <w:bCs/>
          <w:noProof/>
          <w:color w:val="000000"/>
          <w:shd w:val="clear" w:color="auto" w:fill="FFFFFF"/>
        </w:rPr>
        <w:drawing>
          <wp:inline distT="0" distB="0" distL="0" distR="0" wp14:anchorId="1EBDD921" wp14:editId="42633D74">
            <wp:extent cx="4431323" cy="4323379"/>
            <wp:effectExtent l="0" t="0" r="7620" b="1270"/>
            <wp:docPr id="110629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8005" name=""/>
                    <pic:cNvPicPr/>
                  </pic:nvPicPr>
                  <pic:blipFill>
                    <a:blip r:embed="rId10"/>
                    <a:stretch>
                      <a:fillRect/>
                    </a:stretch>
                  </pic:blipFill>
                  <pic:spPr>
                    <a:xfrm>
                      <a:off x="0" y="0"/>
                      <a:ext cx="4436426" cy="4328357"/>
                    </a:xfrm>
                    <a:prstGeom prst="rect">
                      <a:avLst/>
                    </a:prstGeom>
                  </pic:spPr>
                </pic:pic>
              </a:graphicData>
            </a:graphic>
          </wp:inline>
        </w:drawing>
      </w:r>
    </w:p>
    <w:p w14:paraId="73C3B2EA" w14:textId="49C6CB4F" w:rsidR="00A742E5" w:rsidRPr="008B1CA5" w:rsidRDefault="00A742E5"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t>From the above boxplots we could observe th</w:t>
      </w:r>
      <w:r w:rsidR="008B1CA5" w:rsidRPr="008B1CA5">
        <w:rPr>
          <w:rFonts w:eastAsia="Times New Roman" w:cstheme="minorHAnsi"/>
          <w:color w:val="000000"/>
          <w:kern w:val="0"/>
          <w:sz w:val="24"/>
          <w:szCs w:val="24"/>
          <w:shd w:val="clear" w:color="auto" w:fill="FFFFFF"/>
          <w:lang w:bidi="ar-SA"/>
          <w14:ligatures w14:val="none"/>
        </w:rPr>
        <w:t xml:space="preserve">at there are many outliers in the data. </w:t>
      </w:r>
    </w:p>
    <w:p w14:paraId="11BB0544" w14:textId="77777777" w:rsidR="008B1CA5" w:rsidRPr="008B1CA5" w:rsidRDefault="008B1CA5"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t>Here we can observe outliers in all the variables.These are to be treated.</w:t>
      </w:r>
    </w:p>
    <w:p w14:paraId="4EC5ACDC" w14:textId="77777777" w:rsidR="008B1CA5" w:rsidRPr="008B1CA5" w:rsidRDefault="008B1CA5"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t>The data points which are greater than the maximum value are compressed to the maximum value.</w:t>
      </w:r>
    </w:p>
    <w:p w14:paraId="108565BE" w14:textId="77777777" w:rsidR="008B1CA5" w:rsidRDefault="008B1CA5" w:rsidP="008B1CA5">
      <w:pPr>
        <w:rPr>
          <w:rFonts w:eastAsia="Times New Roman" w:cstheme="minorHAnsi"/>
          <w:color w:val="000000"/>
          <w:kern w:val="0"/>
          <w:sz w:val="24"/>
          <w:szCs w:val="24"/>
          <w:shd w:val="clear" w:color="auto" w:fill="FFFFFF"/>
          <w:lang w:bidi="ar-SA"/>
          <w14:ligatures w14:val="none"/>
        </w:rPr>
      </w:pPr>
      <w:r w:rsidRPr="008B1CA5">
        <w:rPr>
          <w:rFonts w:eastAsia="Times New Roman" w:cstheme="minorHAnsi"/>
          <w:color w:val="000000"/>
          <w:kern w:val="0"/>
          <w:sz w:val="24"/>
          <w:szCs w:val="24"/>
          <w:shd w:val="clear" w:color="auto" w:fill="FFFFFF"/>
          <w:lang w:bidi="ar-SA"/>
          <w14:ligatures w14:val="none"/>
        </w:rPr>
        <w:lastRenderedPageBreak/>
        <w:t>The data points which are lesser than the minimum value are compressed to the minimum value.</w:t>
      </w:r>
    </w:p>
    <w:p w14:paraId="154BB9CF" w14:textId="67389A98" w:rsidR="0090068E" w:rsidRDefault="0090068E" w:rsidP="0090068E">
      <w:pPr>
        <w:jc w:val="center"/>
        <w:rPr>
          <w:rFonts w:eastAsia="Times New Roman" w:cstheme="minorHAnsi"/>
          <w:color w:val="000000"/>
          <w:kern w:val="0"/>
          <w:sz w:val="24"/>
          <w:szCs w:val="24"/>
          <w:shd w:val="clear" w:color="auto" w:fill="FFFFFF"/>
          <w:lang w:bidi="ar-SA"/>
          <w14:ligatures w14:val="none"/>
        </w:rPr>
      </w:pPr>
      <w:r>
        <w:rPr>
          <w:rFonts w:eastAsia="Times New Roman" w:cstheme="minorHAnsi"/>
          <w:color w:val="000000"/>
          <w:kern w:val="0"/>
          <w:sz w:val="24"/>
          <w:szCs w:val="24"/>
          <w:shd w:val="clear" w:color="auto" w:fill="FFFFFF"/>
          <w:lang w:bidi="ar-SA"/>
          <w14:ligatures w14:val="none"/>
        </w:rPr>
        <w:t>Figure 2: Outliers after treatment</w:t>
      </w:r>
    </w:p>
    <w:p w14:paraId="4E67135E" w14:textId="5C3B5146" w:rsidR="008B1CA5" w:rsidRPr="008B1CA5" w:rsidRDefault="008B1CA5" w:rsidP="0090068E">
      <w:pPr>
        <w:jc w:val="center"/>
        <w:rPr>
          <w:rFonts w:eastAsia="Times New Roman" w:cstheme="minorHAnsi"/>
          <w:color w:val="000000"/>
          <w:kern w:val="0"/>
          <w:sz w:val="24"/>
          <w:szCs w:val="24"/>
          <w:shd w:val="clear" w:color="auto" w:fill="FFFFFF"/>
          <w:lang w:bidi="ar-SA"/>
          <w14:ligatures w14:val="none"/>
        </w:rPr>
      </w:pPr>
      <w:r w:rsidRPr="008B1CA5">
        <w:rPr>
          <w:rFonts w:eastAsia="Times New Roman" w:cstheme="minorHAnsi"/>
          <w:noProof/>
          <w:color w:val="000000"/>
          <w:kern w:val="0"/>
          <w:sz w:val="24"/>
          <w:szCs w:val="24"/>
          <w:shd w:val="clear" w:color="auto" w:fill="FFFFFF"/>
          <w:lang w:bidi="ar-SA"/>
          <w14:ligatures w14:val="none"/>
        </w:rPr>
        <w:drawing>
          <wp:inline distT="0" distB="0" distL="0" distR="0" wp14:anchorId="6AA9BF2C" wp14:editId="0C729785">
            <wp:extent cx="3261600" cy="4262120"/>
            <wp:effectExtent l="0" t="0" r="0" b="5080"/>
            <wp:docPr id="7545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0549" name=""/>
                    <pic:cNvPicPr/>
                  </pic:nvPicPr>
                  <pic:blipFill>
                    <a:blip r:embed="rId11"/>
                    <a:stretch>
                      <a:fillRect/>
                    </a:stretch>
                  </pic:blipFill>
                  <pic:spPr>
                    <a:xfrm>
                      <a:off x="0" y="0"/>
                      <a:ext cx="3268840" cy="4271580"/>
                    </a:xfrm>
                    <a:prstGeom prst="rect">
                      <a:avLst/>
                    </a:prstGeom>
                  </pic:spPr>
                </pic:pic>
              </a:graphicData>
            </a:graphic>
          </wp:inline>
        </w:drawing>
      </w:r>
    </w:p>
    <w:p w14:paraId="48619820" w14:textId="402D74B0" w:rsidR="00A742E5" w:rsidRDefault="0008656B" w:rsidP="0042537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From the above the boxplots, we could see that all the outliers are treated.</w:t>
      </w:r>
    </w:p>
    <w:p w14:paraId="56F825C2" w14:textId="3724A71B" w:rsidR="00A742E5" w:rsidRPr="0008656B" w:rsidRDefault="0008656B" w:rsidP="0042537B">
      <w:pPr>
        <w:pStyle w:val="NormalWeb"/>
        <w:shd w:val="clear" w:color="auto" w:fill="FFFFFF"/>
        <w:spacing w:before="180" w:beforeAutospacing="0" w:after="180" w:afterAutospacing="0"/>
        <w:ind w:left="390"/>
        <w:rPr>
          <w:rFonts w:ascii="Lato" w:hAnsi="Lato"/>
          <w:b/>
          <w:bCs/>
          <w:color w:val="000000"/>
          <w:sz w:val="28"/>
          <w:szCs w:val="28"/>
          <w:shd w:val="clear" w:color="auto" w:fill="FFFFFF"/>
        </w:rPr>
      </w:pPr>
      <w:r w:rsidRPr="0008656B">
        <w:rPr>
          <w:rFonts w:ascii="Lato" w:hAnsi="Lato"/>
          <w:b/>
          <w:bCs/>
          <w:color w:val="000000"/>
          <w:sz w:val="28"/>
          <w:szCs w:val="28"/>
          <w:shd w:val="clear" w:color="auto" w:fill="FFFFFF"/>
        </w:rPr>
        <w:t>Null Values treatment:</w:t>
      </w:r>
    </w:p>
    <w:p w14:paraId="76B763DA" w14:textId="08CD62CA" w:rsidR="0042537B" w:rsidRDefault="0042537B" w:rsidP="0042537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The null values are imputed with the median. This is done by Simple Imputer.</w:t>
      </w:r>
    </w:p>
    <w:p w14:paraId="36143FBB" w14:textId="01598887" w:rsidR="0042537B" w:rsidRDefault="0042537B" w:rsidP="0042537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All the null values are treated.</w:t>
      </w:r>
    </w:p>
    <w:p w14:paraId="7C70F376" w14:textId="7AC5599B" w:rsidR="0090068E" w:rsidRDefault="0090068E" w:rsidP="0090068E">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Table 5: </w:t>
      </w:r>
      <w:r w:rsidR="00F70680">
        <w:rPr>
          <w:rFonts w:ascii="Lato" w:hAnsi="Lato"/>
          <w:color w:val="000000"/>
          <w:shd w:val="clear" w:color="auto" w:fill="FFFFFF"/>
        </w:rPr>
        <w:t>Null value after treatment</w:t>
      </w:r>
    </w:p>
    <w:tbl>
      <w:tblPr>
        <w:tblW w:w="6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960"/>
      </w:tblGrid>
      <w:tr w:rsidR="0008656B" w:rsidRPr="0025642A" w14:paraId="39330012" w14:textId="77777777" w:rsidTr="0090068E">
        <w:trPr>
          <w:trHeight w:val="300"/>
          <w:jc w:val="center"/>
        </w:trPr>
        <w:tc>
          <w:tcPr>
            <w:tcW w:w="5140" w:type="dxa"/>
            <w:shd w:val="clear" w:color="auto" w:fill="auto"/>
            <w:noWrap/>
            <w:vAlign w:val="bottom"/>
            <w:hideMark/>
          </w:tcPr>
          <w:p w14:paraId="3378B2CB" w14:textId="77777777" w:rsidR="0008656B" w:rsidRPr="0025642A" w:rsidRDefault="0008656B" w:rsidP="00114621">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_Cash_Flow_Per_Share</w:t>
            </w:r>
          </w:p>
        </w:tc>
        <w:tc>
          <w:tcPr>
            <w:tcW w:w="960" w:type="dxa"/>
            <w:shd w:val="clear" w:color="auto" w:fill="auto"/>
            <w:noWrap/>
            <w:vAlign w:val="bottom"/>
            <w:hideMark/>
          </w:tcPr>
          <w:p w14:paraId="386FEF10" w14:textId="3CEE9C34" w:rsidR="0008656B" w:rsidRPr="0025642A" w:rsidRDefault="0008656B" w:rsidP="00114621">
            <w:pPr>
              <w:spacing w:after="0" w:line="240" w:lineRule="auto"/>
              <w:jc w:val="right"/>
              <w:rPr>
                <w:rFonts w:ascii="Calibri" w:eastAsia="Times New Roman" w:hAnsi="Calibri" w:cs="Calibri"/>
                <w:color w:val="000000"/>
                <w:kern w:val="0"/>
                <w:lang w:bidi="ar-SA"/>
                <w14:ligatures w14:val="none"/>
              </w:rPr>
            </w:pPr>
            <w:r>
              <w:rPr>
                <w:rFonts w:ascii="Calibri" w:eastAsia="Times New Roman" w:hAnsi="Calibri" w:cs="Calibri"/>
                <w:color w:val="000000"/>
                <w:kern w:val="0"/>
                <w:lang w:bidi="ar-SA"/>
                <w14:ligatures w14:val="none"/>
              </w:rPr>
              <w:t>0</w:t>
            </w:r>
          </w:p>
        </w:tc>
      </w:tr>
      <w:tr w:rsidR="0008656B" w:rsidRPr="0025642A" w14:paraId="5C765EA6" w14:textId="77777777" w:rsidTr="0090068E">
        <w:trPr>
          <w:trHeight w:val="300"/>
          <w:jc w:val="center"/>
        </w:trPr>
        <w:tc>
          <w:tcPr>
            <w:tcW w:w="5140" w:type="dxa"/>
            <w:shd w:val="clear" w:color="auto" w:fill="auto"/>
            <w:noWrap/>
            <w:vAlign w:val="bottom"/>
            <w:hideMark/>
          </w:tcPr>
          <w:p w14:paraId="74968269" w14:textId="77777777" w:rsidR="0008656B" w:rsidRPr="0025642A" w:rsidRDefault="0008656B" w:rsidP="00114621">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_Total_debt_to_Total_net_worth</w:t>
            </w:r>
          </w:p>
        </w:tc>
        <w:tc>
          <w:tcPr>
            <w:tcW w:w="960" w:type="dxa"/>
            <w:shd w:val="clear" w:color="auto" w:fill="auto"/>
            <w:noWrap/>
            <w:vAlign w:val="bottom"/>
            <w:hideMark/>
          </w:tcPr>
          <w:p w14:paraId="4D15E81C" w14:textId="7DD14923" w:rsidR="0008656B" w:rsidRPr="0025642A" w:rsidRDefault="0008656B" w:rsidP="00114621">
            <w:pPr>
              <w:spacing w:after="0" w:line="240" w:lineRule="auto"/>
              <w:jc w:val="right"/>
              <w:rPr>
                <w:rFonts w:ascii="Calibri" w:eastAsia="Times New Roman" w:hAnsi="Calibri" w:cs="Calibri"/>
                <w:color w:val="000000"/>
                <w:kern w:val="0"/>
                <w:lang w:bidi="ar-SA"/>
                <w14:ligatures w14:val="none"/>
              </w:rPr>
            </w:pPr>
            <w:r>
              <w:rPr>
                <w:rFonts w:ascii="Calibri" w:eastAsia="Times New Roman" w:hAnsi="Calibri" w:cs="Calibri"/>
                <w:color w:val="000000"/>
                <w:kern w:val="0"/>
                <w:lang w:bidi="ar-SA"/>
                <w14:ligatures w14:val="none"/>
              </w:rPr>
              <w:t>0</w:t>
            </w:r>
          </w:p>
        </w:tc>
      </w:tr>
      <w:tr w:rsidR="0008656B" w:rsidRPr="0025642A" w14:paraId="4CECB473" w14:textId="77777777" w:rsidTr="0090068E">
        <w:trPr>
          <w:trHeight w:val="300"/>
          <w:jc w:val="center"/>
        </w:trPr>
        <w:tc>
          <w:tcPr>
            <w:tcW w:w="5140" w:type="dxa"/>
            <w:shd w:val="clear" w:color="auto" w:fill="auto"/>
            <w:noWrap/>
            <w:vAlign w:val="bottom"/>
            <w:hideMark/>
          </w:tcPr>
          <w:p w14:paraId="4419F666" w14:textId="77777777" w:rsidR="0008656B" w:rsidRPr="0025642A" w:rsidRDefault="0008656B" w:rsidP="00114621">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_Cash_to_Total_Assets</w:t>
            </w:r>
          </w:p>
        </w:tc>
        <w:tc>
          <w:tcPr>
            <w:tcW w:w="960" w:type="dxa"/>
            <w:shd w:val="clear" w:color="auto" w:fill="auto"/>
            <w:noWrap/>
            <w:vAlign w:val="bottom"/>
            <w:hideMark/>
          </w:tcPr>
          <w:p w14:paraId="330E76B4" w14:textId="7A216E85" w:rsidR="0008656B" w:rsidRPr="0025642A" w:rsidRDefault="0008656B" w:rsidP="00114621">
            <w:pPr>
              <w:spacing w:after="0" w:line="240" w:lineRule="auto"/>
              <w:jc w:val="right"/>
              <w:rPr>
                <w:rFonts w:ascii="Calibri" w:eastAsia="Times New Roman" w:hAnsi="Calibri" w:cs="Calibri"/>
                <w:color w:val="000000"/>
                <w:kern w:val="0"/>
                <w:lang w:bidi="ar-SA"/>
                <w14:ligatures w14:val="none"/>
              </w:rPr>
            </w:pPr>
            <w:r>
              <w:rPr>
                <w:rFonts w:ascii="Calibri" w:eastAsia="Times New Roman" w:hAnsi="Calibri" w:cs="Calibri"/>
                <w:color w:val="000000"/>
                <w:kern w:val="0"/>
                <w:lang w:bidi="ar-SA"/>
                <w14:ligatures w14:val="none"/>
              </w:rPr>
              <w:t>0</w:t>
            </w:r>
          </w:p>
        </w:tc>
      </w:tr>
      <w:tr w:rsidR="0008656B" w:rsidRPr="0025642A" w14:paraId="26B54279" w14:textId="77777777" w:rsidTr="0090068E">
        <w:trPr>
          <w:trHeight w:val="300"/>
          <w:jc w:val="center"/>
        </w:trPr>
        <w:tc>
          <w:tcPr>
            <w:tcW w:w="5140" w:type="dxa"/>
            <w:shd w:val="clear" w:color="auto" w:fill="auto"/>
            <w:noWrap/>
            <w:vAlign w:val="bottom"/>
            <w:hideMark/>
          </w:tcPr>
          <w:p w14:paraId="2FD3908C" w14:textId="77777777" w:rsidR="0008656B" w:rsidRPr="0025642A" w:rsidRDefault="0008656B" w:rsidP="00114621">
            <w:pPr>
              <w:spacing w:after="0" w:line="240" w:lineRule="auto"/>
              <w:rPr>
                <w:rFonts w:ascii="Courier New" w:eastAsia="Times New Roman" w:hAnsi="Courier New" w:cs="Courier New"/>
                <w:color w:val="212121"/>
                <w:kern w:val="0"/>
                <w:lang w:bidi="ar-SA"/>
                <w14:ligatures w14:val="none"/>
              </w:rPr>
            </w:pPr>
            <w:r w:rsidRPr="0025642A">
              <w:rPr>
                <w:rFonts w:ascii="Courier New" w:eastAsia="Times New Roman" w:hAnsi="Courier New" w:cs="Courier New"/>
                <w:color w:val="212121"/>
                <w:kern w:val="0"/>
                <w:lang w:bidi="ar-SA"/>
                <w14:ligatures w14:val="none"/>
              </w:rPr>
              <w:t>_Current_Liability_to_Current_Assets</w:t>
            </w:r>
          </w:p>
        </w:tc>
        <w:tc>
          <w:tcPr>
            <w:tcW w:w="960" w:type="dxa"/>
            <w:shd w:val="clear" w:color="auto" w:fill="auto"/>
            <w:noWrap/>
            <w:vAlign w:val="bottom"/>
            <w:hideMark/>
          </w:tcPr>
          <w:p w14:paraId="625D0C7F" w14:textId="392B80E8" w:rsidR="0008656B" w:rsidRPr="0025642A" w:rsidRDefault="0008656B" w:rsidP="00114621">
            <w:pPr>
              <w:spacing w:after="0" w:line="240" w:lineRule="auto"/>
              <w:jc w:val="right"/>
              <w:rPr>
                <w:rFonts w:ascii="Calibri" w:eastAsia="Times New Roman" w:hAnsi="Calibri" w:cs="Calibri"/>
                <w:color w:val="000000"/>
                <w:kern w:val="0"/>
                <w:lang w:bidi="ar-SA"/>
                <w14:ligatures w14:val="none"/>
              </w:rPr>
            </w:pPr>
            <w:r>
              <w:rPr>
                <w:rFonts w:ascii="Calibri" w:eastAsia="Times New Roman" w:hAnsi="Calibri" w:cs="Calibri"/>
                <w:color w:val="000000"/>
                <w:kern w:val="0"/>
                <w:lang w:bidi="ar-SA"/>
                <w14:ligatures w14:val="none"/>
              </w:rPr>
              <w:t>0</w:t>
            </w:r>
          </w:p>
        </w:tc>
      </w:tr>
    </w:tbl>
    <w:p w14:paraId="46AB44BC" w14:textId="77777777" w:rsidR="0008656B" w:rsidRDefault="0008656B" w:rsidP="0042537B">
      <w:pPr>
        <w:pStyle w:val="NormalWeb"/>
        <w:shd w:val="clear" w:color="auto" w:fill="FFFFFF"/>
        <w:spacing w:before="180" w:beforeAutospacing="0" w:after="180" w:afterAutospacing="0"/>
        <w:ind w:left="390"/>
        <w:rPr>
          <w:rFonts w:ascii="Lato" w:hAnsi="Lato"/>
          <w:color w:val="000000"/>
          <w:shd w:val="clear" w:color="auto" w:fill="FFFFFF"/>
        </w:rPr>
      </w:pPr>
    </w:p>
    <w:p w14:paraId="639BA188" w14:textId="77777777" w:rsidR="0008656B" w:rsidRDefault="0008656B" w:rsidP="0042537B">
      <w:pPr>
        <w:pStyle w:val="NormalWeb"/>
        <w:shd w:val="clear" w:color="auto" w:fill="FFFFFF"/>
        <w:spacing w:before="180" w:beforeAutospacing="0" w:after="180" w:afterAutospacing="0"/>
        <w:ind w:left="390"/>
        <w:rPr>
          <w:rFonts w:ascii="Lato" w:hAnsi="Lato"/>
          <w:color w:val="000000"/>
          <w:shd w:val="clear" w:color="auto" w:fill="FFFFFF"/>
        </w:rPr>
      </w:pPr>
    </w:p>
    <w:p w14:paraId="7C1BC718" w14:textId="4B4F505E" w:rsidR="0042537B" w:rsidRDefault="0008656B" w:rsidP="0042537B">
      <w:pPr>
        <w:pStyle w:val="NormalWeb"/>
        <w:shd w:val="clear" w:color="auto" w:fill="FFFFFF"/>
        <w:spacing w:before="180" w:beforeAutospacing="0" w:after="180" w:afterAutospacing="0"/>
        <w:ind w:left="390"/>
        <w:rPr>
          <w:rFonts w:ascii="Lato" w:hAnsi="Lato"/>
          <w:b/>
          <w:bCs/>
          <w:color w:val="000000"/>
          <w:sz w:val="28"/>
          <w:szCs w:val="28"/>
          <w:shd w:val="clear" w:color="auto" w:fill="FFFFFF"/>
        </w:rPr>
      </w:pPr>
      <w:r w:rsidRPr="0008656B">
        <w:rPr>
          <w:rFonts w:ascii="Lato" w:hAnsi="Lato"/>
          <w:b/>
          <w:bCs/>
          <w:color w:val="000000"/>
          <w:sz w:val="28"/>
          <w:szCs w:val="28"/>
          <w:shd w:val="clear" w:color="auto" w:fill="FFFFFF"/>
        </w:rPr>
        <w:lastRenderedPageBreak/>
        <w:t>Univariate and Bivariate Analysis:</w:t>
      </w:r>
    </w:p>
    <w:p w14:paraId="64DA6B6F" w14:textId="1278116B" w:rsidR="00A078E7" w:rsidRDefault="00A078E7" w:rsidP="0042537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There are 1838 non defaulters (0) and 220 defaulters.</w:t>
      </w:r>
    </w:p>
    <w:p w14:paraId="1D3D8E72" w14:textId="306AC402" w:rsidR="00A078E7" w:rsidRPr="00320415" w:rsidRDefault="00A078E7" w:rsidP="0042537B">
      <w:pPr>
        <w:pStyle w:val="NormalWeb"/>
        <w:shd w:val="clear" w:color="auto" w:fill="FFFFFF"/>
        <w:spacing w:before="180" w:beforeAutospacing="0" w:after="180" w:afterAutospacing="0"/>
        <w:ind w:left="390"/>
        <w:rPr>
          <w:rFonts w:ascii="Lato" w:hAnsi="Lato"/>
          <w:color w:val="000000"/>
          <w:shd w:val="clear" w:color="auto" w:fill="FFFFFF"/>
        </w:rPr>
      </w:pPr>
      <w:r>
        <w:rPr>
          <w:rFonts w:ascii="Lato" w:hAnsi="Lato"/>
          <w:color w:val="000000"/>
          <w:shd w:val="clear" w:color="auto" w:fill="FFFFFF"/>
        </w:rPr>
        <w:t xml:space="preserve">That is 89% non defaulters and </w:t>
      </w:r>
      <w:r w:rsidR="00320415">
        <w:rPr>
          <w:rFonts w:ascii="Lato" w:hAnsi="Lato"/>
          <w:color w:val="000000"/>
          <w:shd w:val="clear" w:color="auto" w:fill="FFFFFF"/>
        </w:rPr>
        <w:t>11 defaulters.</w:t>
      </w:r>
    </w:p>
    <w:p w14:paraId="38DBC456" w14:textId="7C661126" w:rsidR="0008656B" w:rsidRPr="0008656B" w:rsidRDefault="0008656B" w:rsidP="0008656B">
      <w:pPr>
        <w:pStyle w:val="NormalWeb"/>
        <w:shd w:val="clear" w:color="auto" w:fill="FFFFFF"/>
        <w:spacing w:before="180" w:beforeAutospacing="0" w:after="180" w:afterAutospacing="0"/>
        <w:ind w:left="390"/>
        <w:jc w:val="center"/>
        <w:rPr>
          <w:rFonts w:ascii="Lato" w:hAnsi="Lato"/>
          <w:color w:val="000000"/>
          <w:shd w:val="clear" w:color="auto" w:fill="FFFFFF"/>
        </w:rPr>
      </w:pPr>
      <w:r>
        <w:rPr>
          <w:rFonts w:ascii="Lato" w:hAnsi="Lato"/>
          <w:color w:val="000000"/>
          <w:shd w:val="clear" w:color="auto" w:fill="FFFFFF"/>
        </w:rPr>
        <w:t xml:space="preserve">Figure </w:t>
      </w:r>
      <w:r w:rsidR="0090068E">
        <w:rPr>
          <w:rFonts w:ascii="Lato" w:hAnsi="Lato"/>
          <w:color w:val="000000"/>
          <w:shd w:val="clear" w:color="auto" w:fill="FFFFFF"/>
        </w:rPr>
        <w:t>3</w:t>
      </w:r>
      <w:r>
        <w:rPr>
          <w:rFonts w:ascii="Lato" w:hAnsi="Lato"/>
          <w:color w:val="000000"/>
          <w:shd w:val="clear" w:color="auto" w:fill="FFFFFF"/>
        </w:rPr>
        <w:t>: Correlation plot</w:t>
      </w:r>
    </w:p>
    <w:p w14:paraId="4296C530" w14:textId="0F59AD19" w:rsidR="00A078E7" w:rsidRDefault="0008656B" w:rsidP="0042537B">
      <w:pPr>
        <w:pStyle w:val="NormalWeb"/>
        <w:shd w:val="clear" w:color="auto" w:fill="FFFFFF"/>
        <w:spacing w:before="180" w:beforeAutospacing="0" w:after="180" w:afterAutospacing="0"/>
        <w:ind w:left="390"/>
        <w:rPr>
          <w:rFonts w:ascii="Lato" w:hAnsi="Lato"/>
          <w:b/>
          <w:bCs/>
          <w:color w:val="000000"/>
          <w:sz w:val="28"/>
          <w:szCs w:val="28"/>
          <w:shd w:val="clear" w:color="auto" w:fill="FFFFFF"/>
        </w:rPr>
      </w:pPr>
      <w:r>
        <w:rPr>
          <w:rFonts w:ascii="Lato" w:hAnsi="Lato"/>
          <w:b/>
          <w:bCs/>
          <w:noProof/>
          <w:color w:val="000000"/>
          <w:sz w:val="28"/>
          <w:szCs w:val="28"/>
          <w:shd w:val="clear" w:color="auto" w:fill="FFFFFF"/>
        </w:rPr>
        <w:drawing>
          <wp:inline distT="0" distB="0" distL="0" distR="0" wp14:anchorId="00F92CAF" wp14:editId="7E6B38B9">
            <wp:extent cx="5943600" cy="3272155"/>
            <wp:effectExtent l="0" t="0" r="0" b="4445"/>
            <wp:docPr id="1786217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1041E56F" w14:textId="2B051C05" w:rsidR="00A078E7" w:rsidRDefault="00A078E7" w:rsidP="0042537B">
      <w:pPr>
        <w:pStyle w:val="NormalWeb"/>
        <w:shd w:val="clear" w:color="auto" w:fill="FFFFFF"/>
        <w:spacing w:before="180" w:beforeAutospacing="0" w:after="180" w:afterAutospacing="0"/>
        <w:ind w:left="390"/>
        <w:rPr>
          <w:rFonts w:ascii="Lato" w:hAnsi="Lato"/>
          <w:b/>
          <w:bCs/>
          <w:color w:val="000000"/>
          <w:sz w:val="28"/>
          <w:szCs w:val="28"/>
          <w:shd w:val="clear" w:color="auto" w:fill="FFFFFF"/>
        </w:rPr>
      </w:pPr>
      <w:r>
        <w:rPr>
          <w:rFonts w:ascii="Lato" w:hAnsi="Lato"/>
          <w:b/>
          <w:bCs/>
          <w:color w:val="000000"/>
          <w:sz w:val="28"/>
          <w:szCs w:val="28"/>
          <w:shd w:val="clear" w:color="auto" w:fill="FFFFFF"/>
        </w:rPr>
        <w:t>The Bivariate analysis is done for Default column and all the columns</w:t>
      </w:r>
    </w:p>
    <w:p w14:paraId="522F2ED9" w14:textId="6CC063CC" w:rsidR="0090068E" w:rsidRPr="0090068E" w:rsidRDefault="0090068E" w:rsidP="0090068E">
      <w:pPr>
        <w:pStyle w:val="NormalWeb"/>
        <w:shd w:val="clear" w:color="auto" w:fill="FFFFFF"/>
        <w:spacing w:before="180" w:beforeAutospacing="0" w:after="180" w:afterAutospacing="0"/>
        <w:ind w:left="390"/>
        <w:jc w:val="center"/>
        <w:rPr>
          <w:rFonts w:ascii="Lato" w:hAnsi="Lato"/>
          <w:color w:val="000000"/>
          <w:shd w:val="clear" w:color="auto" w:fill="FFFFFF"/>
        </w:rPr>
      </w:pPr>
      <w:r w:rsidRPr="0090068E">
        <w:rPr>
          <w:rFonts w:ascii="Lato" w:hAnsi="Lato"/>
          <w:color w:val="000000"/>
          <w:shd w:val="clear" w:color="auto" w:fill="FFFFFF"/>
        </w:rPr>
        <w:t xml:space="preserve">Figure </w:t>
      </w:r>
      <w:r>
        <w:rPr>
          <w:rFonts w:ascii="Lato" w:hAnsi="Lato"/>
          <w:color w:val="000000"/>
          <w:shd w:val="clear" w:color="auto" w:fill="FFFFFF"/>
        </w:rPr>
        <w:t>4</w:t>
      </w:r>
      <w:r w:rsidRPr="0090068E">
        <w:rPr>
          <w:rFonts w:ascii="Lato" w:hAnsi="Lato"/>
          <w:color w:val="000000"/>
          <w:shd w:val="clear" w:color="auto" w:fill="FFFFFF"/>
        </w:rPr>
        <w:t>: Histograms of all variables vs Default</w:t>
      </w:r>
    </w:p>
    <w:bookmarkEnd w:id="4"/>
    <w:p w14:paraId="596A6DDC" w14:textId="134E482B" w:rsidR="00C621CD" w:rsidRDefault="00D050D0" w:rsidP="00A742E5">
      <w:pPr>
        <w:pStyle w:val="NormalWeb"/>
        <w:shd w:val="clear" w:color="auto" w:fill="FFFFFF"/>
        <w:spacing w:before="180" w:beforeAutospacing="0" w:after="180" w:afterAutospacing="0"/>
        <w:ind w:left="390"/>
        <w:rPr>
          <w:rFonts w:ascii="Lato" w:hAnsi="Lato"/>
          <w:color w:val="000000"/>
          <w:shd w:val="clear" w:color="auto" w:fill="FFFFFF"/>
        </w:rPr>
      </w:pPr>
      <w:r w:rsidRPr="00D050D0">
        <w:rPr>
          <w:rFonts w:ascii="Lato" w:hAnsi="Lato"/>
          <w:noProof/>
          <w:color w:val="000000"/>
          <w:shd w:val="clear" w:color="auto" w:fill="FFFFFF"/>
        </w:rPr>
        <w:drawing>
          <wp:inline distT="0" distB="0" distL="0" distR="0" wp14:anchorId="3D335650" wp14:editId="4C043767">
            <wp:extent cx="5137242" cy="2313296"/>
            <wp:effectExtent l="0" t="0" r="6350" b="0"/>
            <wp:docPr id="6995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9510" name=""/>
                    <pic:cNvPicPr/>
                  </pic:nvPicPr>
                  <pic:blipFill>
                    <a:blip r:embed="rId13"/>
                    <a:stretch>
                      <a:fillRect/>
                    </a:stretch>
                  </pic:blipFill>
                  <pic:spPr>
                    <a:xfrm>
                      <a:off x="0" y="0"/>
                      <a:ext cx="5144806" cy="2316702"/>
                    </a:xfrm>
                    <a:prstGeom prst="rect">
                      <a:avLst/>
                    </a:prstGeom>
                  </pic:spPr>
                </pic:pic>
              </a:graphicData>
            </a:graphic>
          </wp:inline>
        </w:drawing>
      </w:r>
    </w:p>
    <w:p w14:paraId="716F32C2" w14:textId="14CC2E09" w:rsidR="00D050D0" w:rsidRDefault="00D050D0" w:rsidP="00A742E5">
      <w:pPr>
        <w:pStyle w:val="NormalWeb"/>
        <w:shd w:val="clear" w:color="auto" w:fill="FFFFFF"/>
        <w:spacing w:before="180" w:beforeAutospacing="0" w:after="180" w:afterAutospacing="0"/>
        <w:ind w:left="390"/>
        <w:rPr>
          <w:rFonts w:ascii="Lato" w:hAnsi="Lato"/>
          <w:color w:val="000000"/>
          <w:shd w:val="clear" w:color="auto" w:fill="FFFFFF"/>
        </w:rPr>
      </w:pPr>
      <w:r w:rsidRPr="00D050D0">
        <w:rPr>
          <w:rFonts w:ascii="Lato" w:hAnsi="Lato"/>
          <w:noProof/>
          <w:color w:val="000000"/>
          <w:shd w:val="clear" w:color="auto" w:fill="FFFFFF"/>
        </w:rPr>
        <w:lastRenderedPageBreak/>
        <w:drawing>
          <wp:inline distT="0" distB="0" distL="0" distR="0" wp14:anchorId="780EC00B" wp14:editId="57A440F7">
            <wp:extent cx="4971600" cy="2547414"/>
            <wp:effectExtent l="0" t="0" r="635" b="5715"/>
            <wp:docPr id="2572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8327" name=""/>
                    <pic:cNvPicPr/>
                  </pic:nvPicPr>
                  <pic:blipFill>
                    <a:blip r:embed="rId14"/>
                    <a:stretch>
                      <a:fillRect/>
                    </a:stretch>
                  </pic:blipFill>
                  <pic:spPr>
                    <a:xfrm>
                      <a:off x="0" y="0"/>
                      <a:ext cx="4977186" cy="2550276"/>
                    </a:xfrm>
                    <a:prstGeom prst="rect">
                      <a:avLst/>
                    </a:prstGeom>
                  </pic:spPr>
                </pic:pic>
              </a:graphicData>
            </a:graphic>
          </wp:inline>
        </w:drawing>
      </w:r>
    </w:p>
    <w:p w14:paraId="1EDA295B" w14:textId="123C75C9" w:rsidR="00A078E7" w:rsidRDefault="00A078E7" w:rsidP="00A742E5">
      <w:pPr>
        <w:pStyle w:val="NormalWeb"/>
        <w:shd w:val="clear" w:color="auto" w:fill="FFFFFF"/>
        <w:spacing w:before="180" w:beforeAutospacing="0" w:after="180" w:afterAutospacing="0"/>
        <w:ind w:left="390"/>
        <w:rPr>
          <w:rFonts w:ascii="Lato" w:hAnsi="Lato"/>
          <w:color w:val="000000"/>
          <w:shd w:val="clear" w:color="auto" w:fill="FFFFFF"/>
        </w:rPr>
      </w:pPr>
      <w:r w:rsidRPr="00A078E7">
        <w:rPr>
          <w:rFonts w:ascii="Lato" w:hAnsi="Lato"/>
          <w:noProof/>
          <w:color w:val="000000"/>
          <w:shd w:val="clear" w:color="auto" w:fill="FFFFFF"/>
        </w:rPr>
        <w:drawing>
          <wp:inline distT="0" distB="0" distL="0" distR="0" wp14:anchorId="347F5764" wp14:editId="5C7E4C5E">
            <wp:extent cx="4971600" cy="2577690"/>
            <wp:effectExtent l="0" t="0" r="635" b="0"/>
            <wp:docPr id="98619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6625" name=""/>
                    <pic:cNvPicPr/>
                  </pic:nvPicPr>
                  <pic:blipFill>
                    <a:blip r:embed="rId15"/>
                    <a:stretch>
                      <a:fillRect/>
                    </a:stretch>
                  </pic:blipFill>
                  <pic:spPr>
                    <a:xfrm>
                      <a:off x="0" y="0"/>
                      <a:ext cx="4985750" cy="2585027"/>
                    </a:xfrm>
                    <a:prstGeom prst="rect">
                      <a:avLst/>
                    </a:prstGeom>
                  </pic:spPr>
                </pic:pic>
              </a:graphicData>
            </a:graphic>
          </wp:inline>
        </w:drawing>
      </w:r>
    </w:p>
    <w:p w14:paraId="554B67AE" w14:textId="24F06B35" w:rsidR="00A078E7" w:rsidRPr="00C621CD" w:rsidRDefault="00A078E7" w:rsidP="00A742E5">
      <w:pPr>
        <w:pStyle w:val="NormalWeb"/>
        <w:shd w:val="clear" w:color="auto" w:fill="FFFFFF"/>
        <w:spacing w:before="180" w:beforeAutospacing="0" w:after="180" w:afterAutospacing="0"/>
        <w:ind w:left="390"/>
        <w:rPr>
          <w:rFonts w:ascii="Lato" w:hAnsi="Lato"/>
          <w:color w:val="000000"/>
          <w:shd w:val="clear" w:color="auto" w:fill="FFFFFF"/>
        </w:rPr>
      </w:pPr>
      <w:r w:rsidRPr="00A078E7">
        <w:rPr>
          <w:rFonts w:ascii="Lato" w:hAnsi="Lato"/>
          <w:noProof/>
          <w:color w:val="000000"/>
          <w:shd w:val="clear" w:color="auto" w:fill="FFFFFF"/>
        </w:rPr>
        <w:drawing>
          <wp:inline distT="0" distB="0" distL="0" distR="0" wp14:anchorId="364DA599" wp14:editId="089A5802">
            <wp:extent cx="5137200" cy="2677272"/>
            <wp:effectExtent l="0" t="0" r="6350" b="8890"/>
            <wp:docPr id="9966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007" name=""/>
                    <pic:cNvPicPr/>
                  </pic:nvPicPr>
                  <pic:blipFill>
                    <a:blip r:embed="rId16"/>
                    <a:stretch>
                      <a:fillRect/>
                    </a:stretch>
                  </pic:blipFill>
                  <pic:spPr>
                    <a:xfrm>
                      <a:off x="0" y="0"/>
                      <a:ext cx="5138511" cy="2677955"/>
                    </a:xfrm>
                    <a:prstGeom prst="rect">
                      <a:avLst/>
                    </a:prstGeom>
                  </pic:spPr>
                </pic:pic>
              </a:graphicData>
            </a:graphic>
          </wp:inline>
        </w:drawing>
      </w:r>
    </w:p>
    <w:p w14:paraId="6D558C58" w14:textId="005F7CF8" w:rsidR="00C63481" w:rsidRDefault="00320415" w:rsidP="00C63481">
      <w:pPr>
        <w:rPr>
          <w:b/>
          <w:bCs/>
          <w:sz w:val="24"/>
          <w:szCs w:val="24"/>
        </w:rPr>
      </w:pPr>
      <w:r w:rsidRPr="004D7386">
        <w:rPr>
          <w:b/>
          <w:bCs/>
          <w:sz w:val="24"/>
          <w:szCs w:val="24"/>
        </w:rPr>
        <w:lastRenderedPageBreak/>
        <w:t>Important Features:</w:t>
      </w:r>
    </w:p>
    <w:p w14:paraId="42C76EB4" w14:textId="773EC3BC" w:rsidR="0090068E" w:rsidRPr="004D7386" w:rsidRDefault="0090068E" w:rsidP="0090068E">
      <w:pPr>
        <w:jc w:val="center"/>
        <w:rPr>
          <w:b/>
          <w:bCs/>
          <w:sz w:val="24"/>
          <w:szCs w:val="24"/>
        </w:rPr>
      </w:pPr>
      <w:r>
        <w:rPr>
          <w:b/>
          <w:bCs/>
          <w:sz w:val="24"/>
          <w:szCs w:val="24"/>
        </w:rPr>
        <w:t>Table 6 : VIF values</w:t>
      </w:r>
    </w:p>
    <w:p w14:paraId="1062A39A" w14:textId="0368655F" w:rsidR="00320415" w:rsidRDefault="00320415" w:rsidP="0090068E">
      <w:pPr>
        <w:jc w:val="center"/>
        <w:rPr>
          <w:b/>
          <w:bCs/>
          <w:color w:val="1F3864" w:themeColor="accent1" w:themeShade="80"/>
          <w:sz w:val="24"/>
          <w:szCs w:val="24"/>
        </w:rPr>
      </w:pPr>
      <w:r w:rsidRPr="00320415">
        <w:rPr>
          <w:b/>
          <w:bCs/>
          <w:noProof/>
          <w:color w:val="1F3864" w:themeColor="accent1" w:themeShade="80"/>
          <w:sz w:val="24"/>
          <w:szCs w:val="24"/>
        </w:rPr>
        <w:drawing>
          <wp:inline distT="0" distB="0" distL="0" distR="0" wp14:anchorId="5962DF87" wp14:editId="7B94AFF2">
            <wp:extent cx="3135355" cy="3350526"/>
            <wp:effectExtent l="0" t="0" r="8255" b="2540"/>
            <wp:docPr id="80376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63566" name=""/>
                    <pic:cNvPicPr/>
                  </pic:nvPicPr>
                  <pic:blipFill>
                    <a:blip r:embed="rId17"/>
                    <a:stretch>
                      <a:fillRect/>
                    </a:stretch>
                  </pic:blipFill>
                  <pic:spPr>
                    <a:xfrm>
                      <a:off x="0" y="0"/>
                      <a:ext cx="3143586" cy="3359322"/>
                    </a:xfrm>
                    <a:prstGeom prst="rect">
                      <a:avLst/>
                    </a:prstGeom>
                  </pic:spPr>
                </pic:pic>
              </a:graphicData>
            </a:graphic>
          </wp:inline>
        </w:drawing>
      </w:r>
    </w:p>
    <w:p w14:paraId="151E7383" w14:textId="7FA03E76" w:rsidR="00320415" w:rsidRDefault="00320415" w:rsidP="0090068E">
      <w:pPr>
        <w:jc w:val="center"/>
        <w:rPr>
          <w:b/>
          <w:bCs/>
          <w:color w:val="1F3864" w:themeColor="accent1" w:themeShade="80"/>
          <w:sz w:val="24"/>
          <w:szCs w:val="24"/>
        </w:rPr>
      </w:pPr>
      <w:r w:rsidRPr="00320415">
        <w:rPr>
          <w:b/>
          <w:bCs/>
          <w:noProof/>
          <w:color w:val="1F3864" w:themeColor="accent1" w:themeShade="80"/>
          <w:sz w:val="24"/>
          <w:szCs w:val="24"/>
        </w:rPr>
        <w:drawing>
          <wp:inline distT="0" distB="0" distL="0" distR="0" wp14:anchorId="418923D6" wp14:editId="5ACB4FDC">
            <wp:extent cx="3152633" cy="3566771"/>
            <wp:effectExtent l="0" t="0" r="0" b="0"/>
            <wp:docPr id="160577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77324" name=""/>
                    <pic:cNvPicPr/>
                  </pic:nvPicPr>
                  <pic:blipFill>
                    <a:blip r:embed="rId18"/>
                    <a:stretch>
                      <a:fillRect/>
                    </a:stretch>
                  </pic:blipFill>
                  <pic:spPr>
                    <a:xfrm>
                      <a:off x="0" y="0"/>
                      <a:ext cx="3157905" cy="3572735"/>
                    </a:xfrm>
                    <a:prstGeom prst="rect">
                      <a:avLst/>
                    </a:prstGeom>
                  </pic:spPr>
                </pic:pic>
              </a:graphicData>
            </a:graphic>
          </wp:inline>
        </w:drawing>
      </w:r>
    </w:p>
    <w:p w14:paraId="28300196" w14:textId="13968679" w:rsidR="00320415" w:rsidRDefault="00320415" w:rsidP="0090068E">
      <w:pPr>
        <w:jc w:val="center"/>
        <w:rPr>
          <w:b/>
          <w:bCs/>
          <w:color w:val="1F3864" w:themeColor="accent1" w:themeShade="80"/>
          <w:sz w:val="24"/>
          <w:szCs w:val="24"/>
        </w:rPr>
      </w:pPr>
      <w:r w:rsidRPr="00320415">
        <w:rPr>
          <w:b/>
          <w:bCs/>
          <w:noProof/>
          <w:color w:val="1F3864" w:themeColor="accent1" w:themeShade="80"/>
          <w:sz w:val="24"/>
          <w:szCs w:val="24"/>
        </w:rPr>
        <w:lastRenderedPageBreak/>
        <w:drawing>
          <wp:inline distT="0" distB="0" distL="0" distR="0" wp14:anchorId="10B18948" wp14:editId="3582B63C">
            <wp:extent cx="3261815" cy="3686808"/>
            <wp:effectExtent l="0" t="0" r="0" b="9525"/>
            <wp:docPr id="194629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94244" name=""/>
                    <pic:cNvPicPr/>
                  </pic:nvPicPr>
                  <pic:blipFill>
                    <a:blip r:embed="rId19"/>
                    <a:stretch>
                      <a:fillRect/>
                    </a:stretch>
                  </pic:blipFill>
                  <pic:spPr>
                    <a:xfrm>
                      <a:off x="0" y="0"/>
                      <a:ext cx="3271121" cy="3697327"/>
                    </a:xfrm>
                    <a:prstGeom prst="rect">
                      <a:avLst/>
                    </a:prstGeom>
                  </pic:spPr>
                </pic:pic>
              </a:graphicData>
            </a:graphic>
          </wp:inline>
        </w:drawing>
      </w:r>
    </w:p>
    <w:p w14:paraId="0BBEFE02" w14:textId="7A168BBE" w:rsidR="00320415" w:rsidRDefault="00320415" w:rsidP="0090068E">
      <w:pPr>
        <w:jc w:val="center"/>
        <w:rPr>
          <w:b/>
          <w:bCs/>
          <w:color w:val="1F3864" w:themeColor="accent1" w:themeShade="80"/>
          <w:sz w:val="24"/>
          <w:szCs w:val="24"/>
        </w:rPr>
      </w:pPr>
      <w:r w:rsidRPr="00320415">
        <w:rPr>
          <w:b/>
          <w:bCs/>
          <w:noProof/>
          <w:color w:val="1F3864" w:themeColor="accent1" w:themeShade="80"/>
          <w:sz w:val="24"/>
          <w:szCs w:val="24"/>
        </w:rPr>
        <w:drawing>
          <wp:inline distT="0" distB="0" distL="0" distR="0" wp14:anchorId="4DFC01BE" wp14:editId="64C4926F">
            <wp:extent cx="3275463" cy="2109575"/>
            <wp:effectExtent l="0" t="0" r="1270" b="5080"/>
            <wp:docPr id="1129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37384" name=""/>
                    <pic:cNvPicPr/>
                  </pic:nvPicPr>
                  <pic:blipFill>
                    <a:blip r:embed="rId20"/>
                    <a:stretch>
                      <a:fillRect/>
                    </a:stretch>
                  </pic:blipFill>
                  <pic:spPr>
                    <a:xfrm>
                      <a:off x="0" y="0"/>
                      <a:ext cx="3283262" cy="2114598"/>
                    </a:xfrm>
                    <a:prstGeom prst="rect">
                      <a:avLst/>
                    </a:prstGeom>
                  </pic:spPr>
                </pic:pic>
              </a:graphicData>
            </a:graphic>
          </wp:inline>
        </w:drawing>
      </w:r>
    </w:p>
    <w:p w14:paraId="615DDA89" w14:textId="77777777" w:rsidR="00320415" w:rsidRDefault="00320415" w:rsidP="00C63481">
      <w:pPr>
        <w:rPr>
          <w:b/>
          <w:bCs/>
          <w:color w:val="1F3864" w:themeColor="accent1" w:themeShade="80"/>
          <w:sz w:val="24"/>
          <w:szCs w:val="24"/>
        </w:rPr>
      </w:pPr>
    </w:p>
    <w:p w14:paraId="2E0EF387" w14:textId="21AAEAA0" w:rsidR="00320415" w:rsidRDefault="00320415"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 important variables are selected by the Variance inflation factor</w:t>
      </w:r>
      <w:r w:rsidR="004D7386">
        <w:rPr>
          <w:rFonts w:ascii="Arial" w:hAnsi="Arial" w:cs="Arial"/>
          <w:color w:val="202124"/>
          <w:sz w:val="24"/>
          <w:szCs w:val="24"/>
          <w:shd w:val="clear" w:color="auto" w:fill="FFFFFF"/>
        </w:rPr>
        <w:t>.</w:t>
      </w:r>
    </w:p>
    <w:p w14:paraId="4F1B6486" w14:textId="033F4A38" w:rsidR="00320415" w:rsidRDefault="00320415" w:rsidP="00C63481">
      <w:pPr>
        <w:rPr>
          <w:rFonts w:ascii="Arial" w:hAnsi="Arial" w:cs="Arial"/>
          <w:color w:val="202124"/>
          <w:sz w:val="24"/>
          <w:szCs w:val="24"/>
          <w:shd w:val="clear" w:color="auto" w:fill="FFFFFF"/>
        </w:rPr>
      </w:pPr>
      <w:r w:rsidRPr="00320415">
        <w:rPr>
          <w:rFonts w:ascii="Arial" w:hAnsi="Arial" w:cs="Arial"/>
          <w:color w:val="202124"/>
          <w:sz w:val="24"/>
          <w:szCs w:val="24"/>
          <w:shd w:val="clear" w:color="auto" w:fill="FFFFFF"/>
        </w:rPr>
        <w:t>Variance inflation factor </w:t>
      </w:r>
      <w:r w:rsidRPr="00320415">
        <w:rPr>
          <w:rFonts w:ascii="Arial" w:hAnsi="Arial" w:cs="Arial"/>
          <w:color w:val="040C28"/>
          <w:sz w:val="24"/>
          <w:szCs w:val="24"/>
        </w:rPr>
        <w:t>measures how much the behavior (variance) of an independent variable is influenced, or inflated, by its interaction/correlation with the other independent variables</w:t>
      </w:r>
      <w:r w:rsidRPr="00320415">
        <w:rPr>
          <w:rFonts w:ascii="Arial" w:hAnsi="Arial" w:cs="Arial"/>
          <w:color w:val="202124"/>
          <w:sz w:val="24"/>
          <w:szCs w:val="24"/>
          <w:shd w:val="clear" w:color="auto" w:fill="FFFFFF"/>
        </w:rPr>
        <w:t>. Variance inflation factors allow a quick measure of how much a variable is contributing to the standard error in the regression.</w:t>
      </w:r>
    </w:p>
    <w:p w14:paraId="0DE52424" w14:textId="77777777" w:rsidR="004D7386" w:rsidRPr="004D7386" w:rsidRDefault="004D7386" w:rsidP="004D7386">
      <w:pPr>
        <w:numPr>
          <w:ilvl w:val="0"/>
          <w:numId w:val="2"/>
        </w:numPr>
        <w:shd w:val="clear" w:color="auto" w:fill="FFFFFF"/>
        <w:spacing w:before="100" w:beforeAutospacing="1" w:after="100" w:afterAutospacing="1" w:line="240" w:lineRule="auto"/>
        <w:rPr>
          <w:rFonts w:ascii="Arial" w:hAnsi="Arial" w:cs="Arial"/>
          <w:color w:val="202124"/>
          <w:sz w:val="24"/>
          <w:szCs w:val="24"/>
          <w:shd w:val="clear" w:color="auto" w:fill="FFFFFF"/>
        </w:rPr>
      </w:pPr>
      <w:r w:rsidRPr="004D7386">
        <w:rPr>
          <w:rFonts w:ascii="Arial" w:hAnsi="Arial" w:cs="Arial"/>
          <w:color w:val="202124"/>
          <w:sz w:val="24"/>
          <w:szCs w:val="24"/>
          <w:shd w:val="clear" w:color="auto" w:fill="FFFFFF"/>
        </w:rPr>
        <w:t>A value of 1 indicates there is no correlation between a given explanatory variable and any other explanatory variables in the model.</w:t>
      </w:r>
    </w:p>
    <w:p w14:paraId="2AA838EB" w14:textId="77777777" w:rsidR="004D7386" w:rsidRPr="004D7386" w:rsidRDefault="004D7386" w:rsidP="004D7386">
      <w:pPr>
        <w:numPr>
          <w:ilvl w:val="0"/>
          <w:numId w:val="2"/>
        </w:numPr>
        <w:shd w:val="clear" w:color="auto" w:fill="FFFFFF"/>
        <w:spacing w:before="100" w:beforeAutospacing="1" w:after="100" w:afterAutospacing="1" w:line="240" w:lineRule="auto"/>
        <w:rPr>
          <w:rFonts w:ascii="Arial" w:hAnsi="Arial" w:cs="Arial"/>
          <w:color w:val="202124"/>
          <w:sz w:val="24"/>
          <w:szCs w:val="24"/>
          <w:shd w:val="clear" w:color="auto" w:fill="FFFFFF"/>
        </w:rPr>
      </w:pPr>
      <w:r w:rsidRPr="004D7386">
        <w:rPr>
          <w:rFonts w:ascii="Arial" w:hAnsi="Arial" w:cs="Arial"/>
          <w:color w:val="202124"/>
          <w:sz w:val="24"/>
          <w:szCs w:val="24"/>
          <w:shd w:val="clear" w:color="auto" w:fill="FFFFFF"/>
        </w:rPr>
        <w:lastRenderedPageBreak/>
        <w:t>A value between 1 and 5 indicates moderate correlation between a given explanatory variable and other explanatory variables in the model, but this is often not severe enough to require attention.</w:t>
      </w:r>
    </w:p>
    <w:p w14:paraId="1A460DCD" w14:textId="769F5E38" w:rsidR="004D7386" w:rsidRPr="004D7386" w:rsidRDefault="004D7386" w:rsidP="00C63481">
      <w:pPr>
        <w:numPr>
          <w:ilvl w:val="0"/>
          <w:numId w:val="2"/>
        </w:numPr>
        <w:shd w:val="clear" w:color="auto" w:fill="FFFFFF"/>
        <w:spacing w:before="100" w:beforeAutospacing="1" w:after="100" w:afterAutospacing="1" w:line="240" w:lineRule="auto"/>
        <w:rPr>
          <w:rFonts w:ascii="Arial" w:hAnsi="Arial" w:cs="Arial"/>
          <w:color w:val="202124"/>
          <w:sz w:val="24"/>
          <w:szCs w:val="24"/>
          <w:shd w:val="clear" w:color="auto" w:fill="FFFFFF"/>
        </w:rPr>
      </w:pPr>
      <w:r w:rsidRPr="004D7386">
        <w:rPr>
          <w:rFonts w:ascii="Arial" w:hAnsi="Arial" w:cs="Arial"/>
          <w:color w:val="202124"/>
          <w:sz w:val="24"/>
          <w:szCs w:val="24"/>
          <w:shd w:val="clear" w:color="auto" w:fill="FFFFFF"/>
        </w:rPr>
        <w:t>A value greater than 5 indicates potentially severe correlation between a given explanatory variable and other explanatory variables in the model. In this case, the coefficient estimates and p-values in the regression output are likely unreliable.</w:t>
      </w:r>
    </w:p>
    <w:p w14:paraId="7A077233" w14:textId="0166C547" w:rsidR="004D7386" w:rsidRDefault="004D7386"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Let’s consider the variables with less 5 VIF. The variables with VIF more than 5 have high correlations which effects the model which is not good.</w:t>
      </w:r>
      <w:r w:rsidR="003F7D3E">
        <w:rPr>
          <w:rFonts w:ascii="Arial" w:hAnsi="Arial" w:cs="Arial"/>
          <w:color w:val="202124"/>
          <w:sz w:val="24"/>
          <w:szCs w:val="24"/>
          <w:shd w:val="clear" w:color="auto" w:fill="FFFFFF"/>
        </w:rPr>
        <w:t xml:space="preserve"> </w:t>
      </w:r>
    </w:p>
    <w:p w14:paraId="06D722D1" w14:textId="19A25B42" w:rsidR="004D7386" w:rsidRDefault="004D7386"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T</w:t>
      </w:r>
      <w:r w:rsidRPr="004D7386">
        <w:rPr>
          <w:rFonts w:ascii="Arial" w:hAnsi="Arial" w:cs="Arial"/>
          <w:color w:val="202124"/>
          <w:sz w:val="24"/>
          <w:szCs w:val="24"/>
          <w:shd w:val="clear" w:color="auto" w:fill="FFFFFF"/>
        </w:rPr>
        <w:t>he logistic regression model is trained on the specified features (imp_features) and the target variable (df['Default']). The model is fitted to the data, and the returned result object contains information about the estimated coefficients, statistical tests, and other model-related properties.</w:t>
      </w:r>
    </w:p>
    <w:p w14:paraId="04B6D3DB" w14:textId="4D12999A" w:rsidR="003F7D3E" w:rsidRDefault="003F7D3E"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Let’s split the data in the ratio 67:33. That is 67% train data and 33% test data.</w:t>
      </w:r>
    </w:p>
    <w:p w14:paraId="0833F714" w14:textId="77777777" w:rsidR="003F7D3E" w:rsidRDefault="003F7D3E" w:rsidP="003F7D3E">
      <w:pPr>
        <w:rPr>
          <w:rFonts w:ascii="Arial" w:hAnsi="Arial" w:cs="Arial"/>
          <w:color w:val="202124"/>
          <w:sz w:val="24"/>
          <w:szCs w:val="24"/>
          <w:shd w:val="clear" w:color="auto" w:fill="FFFFFF"/>
        </w:rPr>
      </w:pPr>
      <w:r>
        <w:rPr>
          <w:rFonts w:ascii="Arial" w:hAnsi="Arial" w:cs="Arial"/>
          <w:color w:val="202124"/>
          <w:sz w:val="24"/>
          <w:szCs w:val="24"/>
          <w:shd w:val="clear" w:color="auto" w:fill="FFFFFF"/>
        </w:rPr>
        <w:t>Let’s consider only the variables with less than 5 value of VIF.</w:t>
      </w:r>
    </w:p>
    <w:p w14:paraId="030F56E3" w14:textId="61DA2114" w:rsidR="0090068E" w:rsidRDefault="0090068E" w:rsidP="003F7D3E">
      <w:pPr>
        <w:rPr>
          <w:rFonts w:ascii="Arial" w:hAnsi="Arial" w:cs="Arial"/>
          <w:color w:val="202124"/>
          <w:sz w:val="24"/>
          <w:szCs w:val="24"/>
          <w:shd w:val="clear" w:color="auto" w:fill="FFFFFF"/>
        </w:rPr>
      </w:pPr>
      <w:r>
        <w:rPr>
          <w:rFonts w:ascii="Arial" w:hAnsi="Arial" w:cs="Arial"/>
          <w:color w:val="202124"/>
          <w:sz w:val="24"/>
          <w:szCs w:val="24"/>
          <w:shd w:val="clear" w:color="auto" w:fill="FFFFFF"/>
        </w:rPr>
        <w:t>Table 7: MODEL 1 summery</w:t>
      </w:r>
    </w:p>
    <w:p w14:paraId="4160B45C" w14:textId="16491A47" w:rsidR="00BA1711" w:rsidRDefault="00BA1711" w:rsidP="00C63481">
      <w:pPr>
        <w:rPr>
          <w:rFonts w:ascii="Arial" w:hAnsi="Arial" w:cs="Arial"/>
          <w:color w:val="202124"/>
          <w:sz w:val="24"/>
          <w:szCs w:val="24"/>
          <w:shd w:val="clear" w:color="auto" w:fill="FFFFFF"/>
        </w:rPr>
      </w:pPr>
      <w:r w:rsidRPr="00BA1711">
        <w:rPr>
          <w:rFonts w:ascii="Arial" w:hAnsi="Arial" w:cs="Arial"/>
          <w:noProof/>
          <w:color w:val="202124"/>
          <w:sz w:val="24"/>
          <w:szCs w:val="24"/>
          <w:shd w:val="clear" w:color="auto" w:fill="FFFFFF"/>
        </w:rPr>
        <w:drawing>
          <wp:inline distT="0" distB="0" distL="0" distR="0" wp14:anchorId="0D81D230" wp14:editId="46E43464">
            <wp:extent cx="2886501" cy="1216222"/>
            <wp:effectExtent l="0" t="0" r="0" b="3175"/>
            <wp:docPr id="82906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4675" name=""/>
                    <pic:cNvPicPr/>
                  </pic:nvPicPr>
                  <pic:blipFill>
                    <a:blip r:embed="rId21"/>
                    <a:stretch>
                      <a:fillRect/>
                    </a:stretch>
                  </pic:blipFill>
                  <pic:spPr>
                    <a:xfrm>
                      <a:off x="0" y="0"/>
                      <a:ext cx="2901365" cy="1222485"/>
                    </a:xfrm>
                    <a:prstGeom prst="rect">
                      <a:avLst/>
                    </a:prstGeom>
                  </pic:spPr>
                </pic:pic>
              </a:graphicData>
            </a:graphic>
          </wp:inline>
        </w:drawing>
      </w:r>
    </w:p>
    <w:p w14:paraId="73970247" w14:textId="2A26B934" w:rsidR="00320415" w:rsidRDefault="00BA1711" w:rsidP="00C63481">
      <w:pPr>
        <w:rPr>
          <w:b/>
          <w:bCs/>
          <w:color w:val="1F3864" w:themeColor="accent1" w:themeShade="80"/>
          <w:sz w:val="20"/>
          <w:szCs w:val="20"/>
        </w:rPr>
      </w:pPr>
      <w:r w:rsidRPr="00BA1711">
        <w:rPr>
          <w:b/>
          <w:bCs/>
          <w:noProof/>
          <w:color w:val="1F3864" w:themeColor="accent1" w:themeShade="80"/>
          <w:sz w:val="20"/>
          <w:szCs w:val="20"/>
        </w:rPr>
        <w:drawing>
          <wp:inline distT="0" distB="0" distL="0" distR="0" wp14:anchorId="2A9BC8DF" wp14:editId="5E1E1BA6">
            <wp:extent cx="3534770" cy="2784764"/>
            <wp:effectExtent l="0" t="0" r="8890" b="0"/>
            <wp:docPr id="12410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3753" name=""/>
                    <pic:cNvPicPr/>
                  </pic:nvPicPr>
                  <pic:blipFill>
                    <a:blip r:embed="rId22"/>
                    <a:stretch>
                      <a:fillRect/>
                    </a:stretch>
                  </pic:blipFill>
                  <pic:spPr>
                    <a:xfrm>
                      <a:off x="0" y="0"/>
                      <a:ext cx="3535878" cy="2785637"/>
                    </a:xfrm>
                    <a:prstGeom prst="rect">
                      <a:avLst/>
                    </a:prstGeom>
                  </pic:spPr>
                </pic:pic>
              </a:graphicData>
            </a:graphic>
          </wp:inline>
        </w:drawing>
      </w:r>
    </w:p>
    <w:p w14:paraId="69D9C8CC" w14:textId="22BD6DE1" w:rsidR="00BA1711" w:rsidRDefault="00BA1711" w:rsidP="00C63481">
      <w:pPr>
        <w:rPr>
          <w:color w:val="1F3864" w:themeColor="accent1" w:themeShade="80"/>
          <w:sz w:val="20"/>
          <w:szCs w:val="20"/>
        </w:rPr>
      </w:pPr>
      <w:r w:rsidRPr="00BA1711">
        <w:rPr>
          <w:noProof/>
          <w:color w:val="1F3864" w:themeColor="accent1" w:themeShade="80"/>
          <w:sz w:val="20"/>
          <w:szCs w:val="20"/>
        </w:rPr>
        <w:lastRenderedPageBreak/>
        <w:drawing>
          <wp:inline distT="0" distB="0" distL="0" distR="0" wp14:anchorId="582D1705" wp14:editId="2EA2A874">
            <wp:extent cx="4544704" cy="958466"/>
            <wp:effectExtent l="0" t="0" r="8255" b="0"/>
            <wp:docPr id="4162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5848" name=""/>
                    <pic:cNvPicPr/>
                  </pic:nvPicPr>
                  <pic:blipFill>
                    <a:blip r:embed="rId23"/>
                    <a:stretch>
                      <a:fillRect/>
                    </a:stretch>
                  </pic:blipFill>
                  <pic:spPr>
                    <a:xfrm>
                      <a:off x="0" y="0"/>
                      <a:ext cx="4559706" cy="961630"/>
                    </a:xfrm>
                    <a:prstGeom prst="rect">
                      <a:avLst/>
                    </a:prstGeom>
                  </pic:spPr>
                </pic:pic>
              </a:graphicData>
            </a:graphic>
          </wp:inline>
        </w:drawing>
      </w:r>
    </w:p>
    <w:p w14:paraId="2D502204" w14:textId="77777777" w:rsidR="00BA1711" w:rsidRDefault="00BA1711" w:rsidP="00C63481">
      <w:pPr>
        <w:rPr>
          <w:color w:val="1F3864" w:themeColor="accent1" w:themeShade="80"/>
          <w:sz w:val="20"/>
          <w:szCs w:val="20"/>
        </w:rPr>
      </w:pPr>
    </w:p>
    <w:p w14:paraId="07AD17F5" w14:textId="01E38A2E" w:rsidR="00BA1711" w:rsidRPr="00B20442" w:rsidRDefault="000C0468" w:rsidP="00C63481">
      <w:pPr>
        <w:rPr>
          <w:rFonts w:ascii="Arial" w:hAnsi="Arial" w:cs="Arial"/>
          <w:color w:val="202124"/>
          <w:sz w:val="24"/>
          <w:szCs w:val="24"/>
          <w:shd w:val="clear" w:color="auto" w:fill="FFFFFF"/>
        </w:rPr>
      </w:pPr>
      <w:r w:rsidRPr="000C0468">
        <w:rPr>
          <w:rFonts w:ascii="Arial" w:hAnsi="Arial" w:cs="Arial"/>
          <w:color w:val="202124"/>
          <w:sz w:val="24"/>
          <w:szCs w:val="24"/>
          <w:shd w:val="clear" w:color="auto" w:fill="FFFFFF"/>
        </w:rPr>
        <w:t xml:space="preserve">The </w:t>
      </w:r>
      <w:r>
        <w:rPr>
          <w:rFonts w:ascii="Arial" w:hAnsi="Arial" w:cs="Arial"/>
          <w:color w:val="202124"/>
          <w:sz w:val="24"/>
          <w:szCs w:val="24"/>
          <w:shd w:val="clear" w:color="auto" w:fill="FFFFFF"/>
        </w:rPr>
        <w:t xml:space="preserve">above table is </w:t>
      </w:r>
      <w:r w:rsidRPr="000C0468">
        <w:rPr>
          <w:rFonts w:ascii="Arial" w:hAnsi="Arial" w:cs="Arial"/>
          <w:color w:val="202124"/>
          <w:sz w:val="24"/>
          <w:szCs w:val="24"/>
          <w:shd w:val="clear" w:color="auto" w:fill="FFFFFF"/>
        </w:rPr>
        <w:t xml:space="preserve">the summary provides information about the estimated coefficients, standard errors, z-values, p-values, and confidence intervals for each predictor variable in the model. The coefficients represent the estimated effects of each predictor on the log-odds of the "Default" variable. The p-values indicate the statistical significance of </w:t>
      </w:r>
      <w:r w:rsidRPr="00B20442">
        <w:rPr>
          <w:rFonts w:ascii="Arial" w:hAnsi="Arial" w:cs="Arial"/>
          <w:color w:val="202124"/>
          <w:sz w:val="24"/>
          <w:szCs w:val="24"/>
          <w:shd w:val="clear" w:color="auto" w:fill="FFFFFF"/>
        </w:rPr>
        <w:t>each predictor, where p &lt; 0.05 suggests a significant effect.</w:t>
      </w:r>
    </w:p>
    <w:p w14:paraId="7180A6D3" w14:textId="323D2D56"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Dep. Variable: Default: The dependent variable or target variable in the model is "Default".</w:t>
      </w:r>
    </w:p>
    <w:p w14:paraId="6F8CE296"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Method: MLE (Maximum Likelihood Estimation): The method used for estimating the model parameters is maximum likelihood estimation.</w:t>
      </w:r>
    </w:p>
    <w:p w14:paraId="7114489E" w14:textId="0DBA739E"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Df Model: 29: The degrees of freedom for the model are 29.</w:t>
      </w:r>
    </w:p>
    <w:p w14:paraId="3232BBC0"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Pseudo R-squ.: -13.94: The pseudo R-squared value, which measures the goodness-of-fit of the model, is -13.94. However, a negative value suggests that the model is not a good fit for the data.</w:t>
      </w:r>
    </w:p>
    <w:p w14:paraId="5F599362"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Log-Likelihood: -10450.0: The log-likelihood value of the model is -10450.0.</w:t>
      </w:r>
    </w:p>
    <w:p w14:paraId="0A780041"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Converged: False: The model did not converge, indicating that the maximum number of iterations was exceeded or there may be issues with the data.</w:t>
      </w:r>
    </w:p>
    <w:p w14:paraId="38AE7570"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LL-Null: -699.69: The log-likelihood value of a null model (without any predictors) is -699.69.</w:t>
      </w:r>
    </w:p>
    <w:p w14:paraId="17DC0987"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Covariance Type: nonrobust: The covariance type used in the model is nonrobust.</w:t>
      </w:r>
    </w:p>
    <w:p w14:paraId="6DCA28B2" w14:textId="77777777"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w:t>
      </w:r>
      <w:r w:rsidRPr="00B20442">
        <w:rPr>
          <w:rFonts w:ascii="Arial" w:hAnsi="Arial" w:cs="Arial"/>
          <w:color w:val="202124"/>
          <w:sz w:val="24"/>
          <w:szCs w:val="24"/>
          <w:shd w:val="clear" w:color="auto" w:fill="FFFFFF"/>
        </w:rPr>
        <w:tab/>
        <w:t>LLR p-value: 1.000: The p-value associated with the likelihood ratio test is 1.000, indicating that the model does not significantly improve the fit compared to the null model.</w:t>
      </w:r>
      <w:r w:rsidRPr="00B20442">
        <w:rPr>
          <w:rFonts w:ascii="Arial" w:hAnsi="Arial" w:cs="Arial"/>
          <w:color w:val="202124"/>
          <w:sz w:val="24"/>
          <w:szCs w:val="24"/>
          <w:shd w:val="clear" w:color="auto" w:fill="FFFFFF"/>
        </w:rPr>
        <w:t xml:space="preserve"> </w:t>
      </w:r>
    </w:p>
    <w:p w14:paraId="4FCD7463" w14:textId="498E2910" w:rsidR="00B20442" w:rsidRPr="00B20442" w:rsidRDefault="00B20442" w:rsidP="00B20442">
      <w:pPr>
        <w:rPr>
          <w:rFonts w:ascii="Arial" w:hAnsi="Arial" w:cs="Arial"/>
          <w:color w:val="202124"/>
          <w:sz w:val="24"/>
          <w:szCs w:val="24"/>
          <w:shd w:val="clear" w:color="auto" w:fill="FFFFFF"/>
        </w:rPr>
      </w:pPr>
      <w:r w:rsidRPr="00B20442">
        <w:rPr>
          <w:rFonts w:ascii="Arial" w:hAnsi="Arial" w:cs="Arial"/>
          <w:color w:val="202124"/>
          <w:sz w:val="24"/>
          <w:szCs w:val="24"/>
          <w:shd w:val="clear" w:color="auto" w:fill="FFFFFF"/>
        </w:rPr>
        <w:t>The table below the summary provides information about the estimated coefficients, standard errors, z-values, p-values, and confidence intervals for each predictor variable in the model. The coefficients represent the estimated effects of each predictor on the log-odds of the "Default" variable. The p-values indicate the statistical significance of each predictor, where p &lt; 0.05 suggests a significant effect.</w:t>
      </w:r>
    </w:p>
    <w:p w14:paraId="705227FE" w14:textId="77777777" w:rsidR="00B20442" w:rsidRDefault="00B20442" w:rsidP="00BC3771">
      <w:pPr>
        <w:rPr>
          <w:rFonts w:ascii="Arial" w:hAnsi="Arial" w:cs="Arial"/>
          <w:color w:val="000000" w:themeColor="text1"/>
          <w:sz w:val="24"/>
          <w:szCs w:val="24"/>
          <w:shd w:val="clear" w:color="auto" w:fill="FFFFFF"/>
        </w:rPr>
      </w:pPr>
    </w:p>
    <w:p w14:paraId="09879D77" w14:textId="7000F8B5" w:rsidR="00BC3771" w:rsidRDefault="00BC3771" w:rsidP="00BC3771">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The p-values of </w:t>
      </w:r>
      <w:r w:rsidRPr="00BC3771">
        <w:rPr>
          <w:rFonts w:ascii="Arial" w:hAnsi="Arial" w:cs="Arial"/>
          <w:color w:val="202124"/>
          <w:sz w:val="24"/>
          <w:szCs w:val="24"/>
          <w:shd w:val="clear" w:color="auto" w:fill="FFFFFF"/>
        </w:rPr>
        <w:t>'_Liability_Assets_Flag','_Quick_Asset_Turnover_Rate','_Tax_rate_A','_Total_expense_to_Assets','_Interest_Expense_Ratio','_Inventory_to_Current_Liability','_Fixed_Assets_to_Assets'</w:t>
      </w:r>
      <w:r>
        <w:rPr>
          <w:rFonts w:ascii="Arial" w:hAnsi="Arial" w:cs="Arial"/>
          <w:color w:val="202124"/>
          <w:sz w:val="24"/>
          <w:szCs w:val="24"/>
          <w:shd w:val="clear" w:color="auto" w:fill="FFFFFF"/>
        </w:rPr>
        <w:t xml:space="preserve"> are greater than 0.05.</w:t>
      </w:r>
    </w:p>
    <w:p w14:paraId="3995EF11" w14:textId="23A3CCCA" w:rsidR="00BC3771" w:rsidRDefault="00BC3771" w:rsidP="00BC3771">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These variables are to be dropped. </w:t>
      </w:r>
    </w:p>
    <w:p w14:paraId="7B2F66CB" w14:textId="522037B4" w:rsidR="00BC3771" w:rsidRDefault="00BC3771" w:rsidP="00BC3771">
      <w:pPr>
        <w:rPr>
          <w:rFonts w:ascii="Arial" w:hAnsi="Arial" w:cs="Arial"/>
          <w:color w:val="202124"/>
          <w:sz w:val="24"/>
          <w:szCs w:val="24"/>
          <w:shd w:val="clear" w:color="auto" w:fill="FFFFFF"/>
        </w:rPr>
      </w:pPr>
      <w:r>
        <w:rPr>
          <w:rFonts w:ascii="Arial" w:hAnsi="Arial" w:cs="Arial"/>
          <w:color w:val="202124"/>
          <w:sz w:val="24"/>
          <w:szCs w:val="24"/>
          <w:shd w:val="clear" w:color="auto" w:fill="FFFFFF"/>
        </w:rPr>
        <w:t>After dropping thses variables we build other model.</w:t>
      </w:r>
    </w:p>
    <w:p w14:paraId="30B3E8DD" w14:textId="34CD9113" w:rsidR="00BC3771" w:rsidRDefault="0090068E" w:rsidP="0090068E">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Table 8: </w:t>
      </w:r>
      <w:r w:rsidR="00BC3771">
        <w:rPr>
          <w:rFonts w:ascii="Arial" w:hAnsi="Arial" w:cs="Arial"/>
          <w:color w:val="202124"/>
          <w:sz w:val="24"/>
          <w:szCs w:val="24"/>
          <w:shd w:val="clear" w:color="auto" w:fill="FFFFFF"/>
        </w:rPr>
        <w:t>MODEL-2 summery:</w:t>
      </w:r>
    </w:p>
    <w:p w14:paraId="6E663E26" w14:textId="16DB0B84" w:rsidR="00BC3771" w:rsidRPr="00BC3771" w:rsidRDefault="00BC3771" w:rsidP="00BC3771">
      <w:pPr>
        <w:rPr>
          <w:rFonts w:ascii="Arial" w:hAnsi="Arial" w:cs="Arial"/>
          <w:color w:val="202124"/>
          <w:sz w:val="24"/>
          <w:szCs w:val="24"/>
          <w:shd w:val="clear" w:color="auto" w:fill="FFFFFF"/>
        </w:rPr>
      </w:pPr>
      <w:r w:rsidRPr="00BC3771">
        <w:rPr>
          <w:rFonts w:ascii="Arial" w:hAnsi="Arial" w:cs="Arial"/>
          <w:noProof/>
          <w:color w:val="202124"/>
          <w:sz w:val="24"/>
          <w:szCs w:val="24"/>
          <w:shd w:val="clear" w:color="auto" w:fill="FFFFFF"/>
        </w:rPr>
        <w:drawing>
          <wp:inline distT="0" distB="0" distL="0" distR="0" wp14:anchorId="6C557C73" wp14:editId="2AEE4C26">
            <wp:extent cx="3735372" cy="1514901"/>
            <wp:effectExtent l="0" t="0" r="0" b="9525"/>
            <wp:docPr id="131732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6293" name=""/>
                    <pic:cNvPicPr/>
                  </pic:nvPicPr>
                  <pic:blipFill>
                    <a:blip r:embed="rId24"/>
                    <a:stretch>
                      <a:fillRect/>
                    </a:stretch>
                  </pic:blipFill>
                  <pic:spPr>
                    <a:xfrm>
                      <a:off x="0" y="0"/>
                      <a:ext cx="3747381" cy="1519771"/>
                    </a:xfrm>
                    <a:prstGeom prst="rect">
                      <a:avLst/>
                    </a:prstGeom>
                  </pic:spPr>
                </pic:pic>
              </a:graphicData>
            </a:graphic>
          </wp:inline>
        </w:drawing>
      </w:r>
    </w:p>
    <w:p w14:paraId="47566FB9" w14:textId="2134C98E" w:rsidR="00BC3771" w:rsidRDefault="00BC3771" w:rsidP="00C63481">
      <w:pPr>
        <w:rPr>
          <w:rFonts w:ascii="Arial" w:hAnsi="Arial" w:cs="Arial"/>
          <w:color w:val="202124"/>
          <w:sz w:val="24"/>
          <w:szCs w:val="24"/>
          <w:shd w:val="clear" w:color="auto" w:fill="FFFFFF"/>
        </w:rPr>
      </w:pPr>
      <w:r w:rsidRPr="00BC3771">
        <w:rPr>
          <w:rFonts w:ascii="Arial" w:hAnsi="Arial" w:cs="Arial"/>
          <w:noProof/>
          <w:color w:val="202124"/>
          <w:sz w:val="24"/>
          <w:szCs w:val="24"/>
          <w:shd w:val="clear" w:color="auto" w:fill="FFFFFF"/>
        </w:rPr>
        <w:drawing>
          <wp:inline distT="0" distB="0" distL="0" distR="0" wp14:anchorId="012508FB" wp14:editId="2E5CE864">
            <wp:extent cx="5412400" cy="4251278"/>
            <wp:effectExtent l="0" t="0" r="0" b="0"/>
            <wp:docPr id="157131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11316" name=""/>
                    <pic:cNvPicPr/>
                  </pic:nvPicPr>
                  <pic:blipFill>
                    <a:blip r:embed="rId25"/>
                    <a:stretch>
                      <a:fillRect/>
                    </a:stretch>
                  </pic:blipFill>
                  <pic:spPr>
                    <a:xfrm>
                      <a:off x="0" y="0"/>
                      <a:ext cx="5416985" cy="4254879"/>
                    </a:xfrm>
                    <a:prstGeom prst="rect">
                      <a:avLst/>
                    </a:prstGeom>
                  </pic:spPr>
                </pic:pic>
              </a:graphicData>
            </a:graphic>
          </wp:inline>
        </w:drawing>
      </w:r>
    </w:p>
    <w:p w14:paraId="6DC87419" w14:textId="525326F3" w:rsidR="00BC3771" w:rsidRDefault="00BC3771"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Still there are three variables with greater p-values.</w:t>
      </w:r>
    </w:p>
    <w:p w14:paraId="67715601" w14:textId="28575988" w:rsidR="00BC3771" w:rsidRDefault="00BC3771" w:rsidP="00BC3771">
      <w:pPr>
        <w:shd w:val="clear" w:color="auto" w:fill="F7F7F7"/>
        <w:spacing w:line="285" w:lineRule="atLeast"/>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These variables </w:t>
      </w:r>
      <w:r w:rsidRPr="00BC3771">
        <w:rPr>
          <w:rFonts w:ascii="Arial" w:hAnsi="Arial" w:cs="Arial"/>
          <w:color w:val="202124"/>
          <w:sz w:val="24"/>
          <w:szCs w:val="24"/>
          <w:shd w:val="clear" w:color="auto" w:fill="FFFFFF"/>
        </w:rPr>
        <w:t>_Inventory_Turnover_Rate_times','_Total_assets_to_GNP_price','_Long_term_fund_suitability_ratio_A'</w:t>
      </w:r>
      <w:r>
        <w:rPr>
          <w:rFonts w:ascii="Arial" w:hAnsi="Arial" w:cs="Arial"/>
          <w:color w:val="202124"/>
          <w:sz w:val="24"/>
          <w:szCs w:val="24"/>
          <w:shd w:val="clear" w:color="auto" w:fill="FFFFFF"/>
        </w:rPr>
        <w:t xml:space="preserve"> have higher p-values.</w:t>
      </w:r>
    </w:p>
    <w:p w14:paraId="78C361D6" w14:textId="65C1D501" w:rsidR="00BC3771" w:rsidRDefault="00BC3771" w:rsidP="00BC3771">
      <w:pPr>
        <w:shd w:val="clear" w:color="auto" w:fill="F7F7F7"/>
        <w:spacing w:line="285" w:lineRule="atLeast"/>
        <w:rPr>
          <w:rFonts w:ascii="Arial" w:hAnsi="Arial" w:cs="Arial"/>
          <w:color w:val="202124"/>
          <w:sz w:val="24"/>
          <w:szCs w:val="24"/>
          <w:shd w:val="clear" w:color="auto" w:fill="FFFFFF"/>
        </w:rPr>
      </w:pPr>
      <w:r>
        <w:rPr>
          <w:rFonts w:ascii="Arial" w:hAnsi="Arial" w:cs="Arial"/>
          <w:color w:val="202124"/>
          <w:sz w:val="24"/>
          <w:szCs w:val="24"/>
          <w:shd w:val="clear" w:color="auto" w:fill="FFFFFF"/>
        </w:rPr>
        <w:t>Let’s drop these variables and build model 3</w:t>
      </w:r>
    </w:p>
    <w:p w14:paraId="477E16B8" w14:textId="28CF009D" w:rsidR="00BC3771" w:rsidRDefault="0090068E" w:rsidP="0090068E">
      <w:pPr>
        <w:shd w:val="clear" w:color="auto" w:fill="F7F7F7"/>
        <w:spacing w:line="285" w:lineRule="atLeast"/>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Table 9 :</w:t>
      </w:r>
      <w:r w:rsidR="00BC3771">
        <w:rPr>
          <w:rFonts w:ascii="Arial" w:hAnsi="Arial" w:cs="Arial"/>
          <w:color w:val="202124"/>
          <w:sz w:val="24"/>
          <w:szCs w:val="24"/>
          <w:shd w:val="clear" w:color="auto" w:fill="FFFFFF"/>
        </w:rPr>
        <w:t>MODEL-3 summery:</w:t>
      </w:r>
    </w:p>
    <w:p w14:paraId="6F4AA454" w14:textId="235CF395" w:rsidR="00BC3771" w:rsidRDefault="00BC3771" w:rsidP="00BC3771">
      <w:pPr>
        <w:shd w:val="clear" w:color="auto" w:fill="F7F7F7"/>
        <w:spacing w:line="285" w:lineRule="atLeast"/>
        <w:rPr>
          <w:rFonts w:ascii="Arial" w:hAnsi="Arial" w:cs="Arial"/>
          <w:color w:val="202124"/>
          <w:sz w:val="24"/>
          <w:szCs w:val="24"/>
          <w:shd w:val="clear" w:color="auto" w:fill="FFFFFF"/>
        </w:rPr>
      </w:pPr>
      <w:r w:rsidRPr="00BC3771">
        <w:rPr>
          <w:rFonts w:ascii="Arial" w:hAnsi="Arial" w:cs="Arial"/>
          <w:noProof/>
          <w:color w:val="202124"/>
          <w:sz w:val="24"/>
          <w:szCs w:val="24"/>
          <w:shd w:val="clear" w:color="auto" w:fill="FFFFFF"/>
        </w:rPr>
        <w:drawing>
          <wp:inline distT="0" distB="0" distL="0" distR="0" wp14:anchorId="3FF96861" wp14:editId="1911E450">
            <wp:extent cx="3665667" cy="1521725"/>
            <wp:effectExtent l="0" t="0" r="0" b="2540"/>
            <wp:docPr id="83909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99508" name=""/>
                    <pic:cNvPicPr/>
                  </pic:nvPicPr>
                  <pic:blipFill>
                    <a:blip r:embed="rId26"/>
                    <a:stretch>
                      <a:fillRect/>
                    </a:stretch>
                  </pic:blipFill>
                  <pic:spPr>
                    <a:xfrm>
                      <a:off x="0" y="0"/>
                      <a:ext cx="3684344" cy="1529478"/>
                    </a:xfrm>
                    <a:prstGeom prst="rect">
                      <a:avLst/>
                    </a:prstGeom>
                  </pic:spPr>
                </pic:pic>
              </a:graphicData>
            </a:graphic>
          </wp:inline>
        </w:drawing>
      </w:r>
    </w:p>
    <w:p w14:paraId="3E31D60E" w14:textId="6C0BCF29" w:rsidR="0090068E" w:rsidRPr="00BC3771" w:rsidRDefault="0090068E" w:rsidP="00BC3771">
      <w:pPr>
        <w:shd w:val="clear" w:color="auto" w:fill="F7F7F7"/>
        <w:spacing w:line="285" w:lineRule="atLeast"/>
        <w:rPr>
          <w:rFonts w:ascii="Arial" w:hAnsi="Arial" w:cs="Arial"/>
          <w:color w:val="202124"/>
          <w:sz w:val="24"/>
          <w:szCs w:val="24"/>
          <w:shd w:val="clear" w:color="auto" w:fill="FFFFFF"/>
        </w:rPr>
      </w:pPr>
      <w:r w:rsidRPr="0090068E">
        <w:rPr>
          <w:rFonts w:ascii="Arial" w:hAnsi="Arial" w:cs="Arial"/>
          <w:noProof/>
          <w:color w:val="202124"/>
          <w:sz w:val="24"/>
          <w:szCs w:val="24"/>
          <w:shd w:val="clear" w:color="auto" w:fill="FFFFFF"/>
        </w:rPr>
        <w:drawing>
          <wp:inline distT="0" distB="0" distL="0" distR="0" wp14:anchorId="1C173FAC" wp14:editId="6DEF5804">
            <wp:extent cx="5943600" cy="4024630"/>
            <wp:effectExtent l="0" t="0" r="0" b="0"/>
            <wp:docPr id="189925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2659" name=""/>
                    <pic:cNvPicPr/>
                  </pic:nvPicPr>
                  <pic:blipFill>
                    <a:blip r:embed="rId27"/>
                    <a:stretch>
                      <a:fillRect/>
                    </a:stretch>
                  </pic:blipFill>
                  <pic:spPr>
                    <a:xfrm>
                      <a:off x="0" y="0"/>
                      <a:ext cx="5943600" cy="4024630"/>
                    </a:xfrm>
                    <a:prstGeom prst="rect">
                      <a:avLst/>
                    </a:prstGeom>
                  </pic:spPr>
                </pic:pic>
              </a:graphicData>
            </a:graphic>
          </wp:inline>
        </w:drawing>
      </w:r>
    </w:p>
    <w:p w14:paraId="1EA58351" w14:textId="5902BAFB" w:rsidR="0090068E" w:rsidRDefault="0090068E" w:rsidP="00C63481">
      <w:pPr>
        <w:rPr>
          <w:rFonts w:ascii="Arial" w:hAnsi="Arial" w:cs="Arial"/>
          <w:color w:val="202124"/>
          <w:sz w:val="24"/>
          <w:szCs w:val="24"/>
          <w:shd w:val="clear" w:color="auto" w:fill="FFFFFF"/>
        </w:rPr>
      </w:pPr>
    </w:p>
    <w:p w14:paraId="3087E0D0" w14:textId="4E6019A4" w:rsidR="0090068E" w:rsidRDefault="0090068E"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In the model-3, the p-values are less than 0.05.</w:t>
      </w:r>
    </w:p>
    <w:p w14:paraId="2C1EEE44" w14:textId="452D1FC1" w:rsidR="0090068E" w:rsidRDefault="0090068E" w:rsidP="00C63481">
      <w:pPr>
        <w:rPr>
          <w:rFonts w:ascii="Arial" w:hAnsi="Arial" w:cs="Arial"/>
          <w:color w:val="202124"/>
          <w:sz w:val="24"/>
          <w:szCs w:val="24"/>
          <w:shd w:val="clear" w:color="auto" w:fill="FFFFFF"/>
        </w:rPr>
      </w:pPr>
      <w:r>
        <w:rPr>
          <w:rFonts w:ascii="Arial" w:hAnsi="Arial" w:cs="Arial"/>
          <w:color w:val="202124"/>
          <w:sz w:val="24"/>
          <w:szCs w:val="24"/>
          <w:shd w:val="clear" w:color="auto" w:fill="FFFFFF"/>
        </w:rPr>
        <w:t>Therefore the model-3 is the best model.</w:t>
      </w:r>
    </w:p>
    <w:p w14:paraId="75207376" w14:textId="77777777" w:rsidR="00B20442" w:rsidRDefault="00B20442" w:rsidP="00C5281A">
      <w:pPr>
        <w:jc w:val="center"/>
        <w:rPr>
          <w:rFonts w:ascii="Arial" w:hAnsi="Arial" w:cs="Arial"/>
          <w:color w:val="202124"/>
          <w:sz w:val="24"/>
          <w:szCs w:val="24"/>
          <w:shd w:val="clear" w:color="auto" w:fill="FFFFFF"/>
        </w:rPr>
      </w:pPr>
    </w:p>
    <w:p w14:paraId="5C448A13" w14:textId="3A128FB9" w:rsidR="0090068E" w:rsidRDefault="0090068E" w:rsidP="00C5281A">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Figure </w:t>
      </w:r>
      <w:r w:rsidR="00C5281A">
        <w:rPr>
          <w:rFonts w:ascii="Arial" w:hAnsi="Arial" w:cs="Arial"/>
          <w:color w:val="202124"/>
          <w:sz w:val="24"/>
          <w:szCs w:val="24"/>
          <w:shd w:val="clear" w:color="auto" w:fill="FFFFFF"/>
        </w:rPr>
        <w:t>5: Boxplot of Default and predicted training data set</w:t>
      </w:r>
    </w:p>
    <w:p w14:paraId="70030942" w14:textId="3906DCF7" w:rsidR="0090068E" w:rsidRDefault="0090068E" w:rsidP="00C5281A">
      <w:pPr>
        <w:jc w:val="center"/>
        <w:rPr>
          <w:rFonts w:ascii="Arial" w:hAnsi="Arial" w:cs="Arial"/>
          <w:noProof/>
          <w:color w:val="202124"/>
          <w:shd w:val="clear" w:color="auto" w:fill="FFFFFF"/>
        </w:rPr>
      </w:pPr>
      <w:r>
        <w:rPr>
          <w:rFonts w:ascii="Arial" w:hAnsi="Arial" w:cs="Arial"/>
          <w:noProof/>
          <w:color w:val="202124"/>
          <w:shd w:val="clear" w:color="auto" w:fill="FFFFFF"/>
        </w:rPr>
        <w:drawing>
          <wp:inline distT="0" distB="0" distL="0" distR="0" wp14:anchorId="32B90520" wp14:editId="7A29677E">
            <wp:extent cx="3520576" cy="2780884"/>
            <wp:effectExtent l="0" t="0" r="3810" b="635"/>
            <wp:docPr id="204260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088" cy="2792347"/>
                    </a:xfrm>
                    <a:prstGeom prst="rect">
                      <a:avLst/>
                    </a:prstGeom>
                    <a:noFill/>
                    <a:ln>
                      <a:noFill/>
                    </a:ln>
                  </pic:spPr>
                </pic:pic>
              </a:graphicData>
            </a:graphic>
          </wp:inline>
        </w:drawing>
      </w:r>
    </w:p>
    <w:p w14:paraId="68E5AC88" w14:textId="33D6DCD2" w:rsidR="00C5281A" w:rsidRDefault="00C5281A" w:rsidP="00C5281A">
      <w:pPr>
        <w:pStyle w:val="NormalWeb"/>
        <w:shd w:val="clear" w:color="auto" w:fill="FFFFFF"/>
        <w:spacing w:before="120" w:beforeAutospacing="0" w:after="90" w:afterAutospacing="0"/>
        <w:rPr>
          <w:rFonts w:ascii="Roboto" w:hAnsi="Roboto"/>
          <w:color w:val="212121"/>
        </w:rPr>
      </w:pPr>
      <w:r>
        <w:rPr>
          <w:rFonts w:ascii="Roboto" w:hAnsi="Roboto"/>
          <w:color w:val="212121"/>
        </w:rPr>
        <w:t>From the above boxplot, we need to decide on one such value of a cut-off which will give us the most reasonable descriptive power of the model. Let us take a cut-off of 0.07 and check.</w:t>
      </w:r>
    </w:p>
    <w:p w14:paraId="4E18D584" w14:textId="77777777" w:rsidR="00C5281A" w:rsidRDefault="00C5281A" w:rsidP="00C5281A">
      <w:pPr>
        <w:pStyle w:val="NormalWeb"/>
        <w:shd w:val="clear" w:color="auto" w:fill="FFFFFF"/>
        <w:spacing w:before="120" w:beforeAutospacing="0" w:after="90" w:afterAutospacing="0"/>
        <w:rPr>
          <w:rFonts w:ascii="Roboto" w:hAnsi="Roboto"/>
          <w:color w:val="212121"/>
        </w:rPr>
      </w:pPr>
      <w:r>
        <w:rPr>
          <w:rFonts w:ascii="Roboto" w:hAnsi="Roboto"/>
          <w:color w:val="212121"/>
        </w:rPr>
        <w:t>Let us now see the predicted classes</w:t>
      </w:r>
    </w:p>
    <w:p w14:paraId="1F474C0E" w14:textId="5AC39157" w:rsidR="00C5281A" w:rsidRDefault="00C5281A" w:rsidP="00C5281A">
      <w:pPr>
        <w:jc w:val="center"/>
        <w:rPr>
          <w:rFonts w:ascii="Roboto" w:hAnsi="Roboto"/>
          <w:color w:val="212121"/>
          <w:shd w:val="clear" w:color="auto" w:fill="FFFFFF"/>
        </w:rPr>
      </w:pPr>
      <w:r>
        <w:rPr>
          <w:rFonts w:ascii="Arial" w:hAnsi="Arial" w:cs="Arial"/>
          <w:color w:val="202124"/>
          <w:sz w:val="24"/>
          <w:szCs w:val="24"/>
          <w:shd w:val="clear" w:color="auto" w:fill="FFFFFF"/>
        </w:rPr>
        <w:t xml:space="preserve">Figure 6: </w:t>
      </w:r>
      <w:r>
        <w:rPr>
          <w:rFonts w:ascii="Roboto" w:hAnsi="Roboto"/>
          <w:color w:val="212121"/>
          <w:shd w:val="clear" w:color="auto" w:fill="FFFFFF"/>
        </w:rPr>
        <w:t>confusion matrix for training set with cut-off 0.07</w:t>
      </w:r>
    </w:p>
    <w:p w14:paraId="1EF3E10C" w14:textId="757E7EE0" w:rsidR="00C5281A" w:rsidRDefault="00C5281A" w:rsidP="00C5281A">
      <w:pPr>
        <w:jc w:val="center"/>
        <w:rPr>
          <w:rFonts w:ascii="Arial" w:hAnsi="Arial" w:cs="Arial"/>
          <w:color w:val="202124"/>
          <w:sz w:val="24"/>
          <w:szCs w:val="24"/>
          <w:shd w:val="clear" w:color="auto" w:fill="FFFFFF"/>
        </w:rPr>
      </w:pPr>
      <w:r>
        <w:rPr>
          <w:rFonts w:ascii="Arial" w:hAnsi="Arial" w:cs="Arial"/>
          <w:noProof/>
          <w:color w:val="202124"/>
          <w:shd w:val="clear" w:color="auto" w:fill="FFFFFF"/>
        </w:rPr>
        <w:drawing>
          <wp:inline distT="0" distB="0" distL="0" distR="0" wp14:anchorId="31F10BE2" wp14:editId="2EBED28B">
            <wp:extent cx="3719044" cy="2874878"/>
            <wp:effectExtent l="0" t="0" r="0" b="1905"/>
            <wp:docPr id="160180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0722" cy="2876175"/>
                    </a:xfrm>
                    <a:prstGeom prst="rect">
                      <a:avLst/>
                    </a:prstGeom>
                    <a:noFill/>
                    <a:ln>
                      <a:noFill/>
                    </a:ln>
                  </pic:spPr>
                </pic:pic>
              </a:graphicData>
            </a:graphic>
          </wp:inline>
        </w:drawing>
      </w:r>
    </w:p>
    <w:p w14:paraId="1BA547F6" w14:textId="77777777"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t xml:space="preserve">True Negative: 1141 </w:t>
      </w:r>
    </w:p>
    <w:p w14:paraId="2EC65E8B" w14:textId="77777777"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t xml:space="preserve">False Positives: 90 </w:t>
      </w:r>
    </w:p>
    <w:p w14:paraId="5A1D0474" w14:textId="77777777"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t xml:space="preserve">False Negatives: 74 </w:t>
      </w:r>
    </w:p>
    <w:p w14:paraId="4A568CF3" w14:textId="599C3EAB" w:rsid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t>True Positives: 73</w:t>
      </w:r>
    </w:p>
    <w:p w14:paraId="01831CF0" w14:textId="77777777" w:rsid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p>
    <w:p w14:paraId="6A03112D" w14:textId="5DA42C77" w:rsidR="00C5281A" w:rsidRDefault="00C5281A" w:rsidP="00C5281A">
      <w:pPr>
        <w:spacing w:after="0" w:line="240" w:lineRule="auto"/>
        <w:jc w:val="center"/>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Table 10: Classification report for trai</w:t>
      </w:r>
      <w:r w:rsidR="007366A8">
        <w:rPr>
          <w:rFonts w:eastAsia="Times New Roman" w:cstheme="minorHAnsi"/>
          <w:color w:val="212121"/>
          <w:kern w:val="0"/>
          <w:sz w:val="24"/>
          <w:szCs w:val="24"/>
          <w:shd w:val="clear" w:color="auto" w:fill="FFFFFF"/>
          <w:lang w:bidi="ar-SA"/>
          <w14:ligatures w14:val="none"/>
        </w:rPr>
        <w:t>n</w:t>
      </w:r>
      <w:r>
        <w:rPr>
          <w:rFonts w:eastAsia="Times New Roman" w:cstheme="minorHAnsi"/>
          <w:color w:val="212121"/>
          <w:kern w:val="0"/>
          <w:sz w:val="24"/>
          <w:szCs w:val="24"/>
          <w:shd w:val="clear" w:color="auto" w:fill="FFFFFF"/>
          <w:lang w:bidi="ar-SA"/>
          <w14:ligatures w14:val="none"/>
        </w:rPr>
        <w:t xml:space="preserve"> set with cut off 0.08</w:t>
      </w:r>
    </w:p>
    <w:p w14:paraId="14CCA803" w14:textId="3EDA438E"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noProof/>
          <w:color w:val="212121"/>
          <w:kern w:val="0"/>
          <w:sz w:val="24"/>
          <w:szCs w:val="24"/>
          <w:shd w:val="clear" w:color="auto" w:fill="FFFFFF"/>
          <w:lang w:bidi="ar-SA"/>
          <w14:ligatures w14:val="none"/>
        </w:rPr>
        <w:drawing>
          <wp:inline distT="0" distB="0" distL="0" distR="0" wp14:anchorId="565E79B3" wp14:editId="72355DF0">
            <wp:extent cx="5014589" cy="1815153"/>
            <wp:effectExtent l="0" t="0" r="0" b="0"/>
            <wp:docPr id="160773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4467" name=""/>
                    <pic:cNvPicPr/>
                  </pic:nvPicPr>
                  <pic:blipFill>
                    <a:blip r:embed="rId30"/>
                    <a:stretch>
                      <a:fillRect/>
                    </a:stretch>
                  </pic:blipFill>
                  <pic:spPr>
                    <a:xfrm>
                      <a:off x="0" y="0"/>
                      <a:ext cx="5019709" cy="1817006"/>
                    </a:xfrm>
                    <a:prstGeom prst="rect">
                      <a:avLst/>
                    </a:prstGeom>
                  </pic:spPr>
                </pic:pic>
              </a:graphicData>
            </a:graphic>
          </wp:inline>
        </w:drawing>
      </w:r>
    </w:p>
    <w:p w14:paraId="0DA235FC" w14:textId="29C40950" w:rsidR="00C5281A" w:rsidRDefault="00C5281A" w:rsidP="00C5281A">
      <w:pPr>
        <w:tabs>
          <w:tab w:val="left" w:pos="5653"/>
        </w:tabs>
        <w:rPr>
          <w:rFonts w:ascii="Arial" w:hAnsi="Arial" w:cs="Arial"/>
        </w:rPr>
      </w:pPr>
    </w:p>
    <w:p w14:paraId="46C839D5" w14:textId="205E6E57" w:rsidR="00C5281A" w:rsidRDefault="00C5281A" w:rsidP="00C5281A">
      <w:pPr>
        <w:jc w:val="center"/>
        <w:rPr>
          <w:rFonts w:ascii="Roboto" w:hAnsi="Roboto"/>
          <w:color w:val="212121"/>
          <w:shd w:val="clear" w:color="auto" w:fill="FFFFFF"/>
        </w:rPr>
      </w:pPr>
      <w:r>
        <w:rPr>
          <w:rFonts w:ascii="Arial" w:hAnsi="Arial" w:cs="Arial"/>
          <w:color w:val="202124"/>
          <w:sz w:val="24"/>
          <w:szCs w:val="24"/>
          <w:shd w:val="clear" w:color="auto" w:fill="FFFFFF"/>
        </w:rPr>
        <w:t xml:space="preserve">Figure 7: </w:t>
      </w:r>
      <w:r>
        <w:rPr>
          <w:rFonts w:ascii="Roboto" w:hAnsi="Roboto"/>
          <w:color w:val="212121"/>
          <w:shd w:val="clear" w:color="auto" w:fill="FFFFFF"/>
        </w:rPr>
        <w:t>confusion matrix for t</w:t>
      </w:r>
      <w:r w:rsidR="007366A8">
        <w:rPr>
          <w:rFonts w:ascii="Roboto" w:hAnsi="Roboto"/>
          <w:color w:val="212121"/>
          <w:shd w:val="clear" w:color="auto" w:fill="FFFFFF"/>
        </w:rPr>
        <w:t>est</w:t>
      </w:r>
      <w:r>
        <w:rPr>
          <w:rFonts w:ascii="Roboto" w:hAnsi="Roboto"/>
          <w:color w:val="212121"/>
          <w:shd w:val="clear" w:color="auto" w:fill="FFFFFF"/>
        </w:rPr>
        <w:t xml:space="preserve"> set with cut-off 0.07</w:t>
      </w:r>
    </w:p>
    <w:p w14:paraId="0EDF7AF7" w14:textId="19256421" w:rsidR="00C5281A" w:rsidRDefault="00C5281A" w:rsidP="00C5281A">
      <w:pPr>
        <w:tabs>
          <w:tab w:val="left" w:pos="5653"/>
        </w:tabs>
        <w:jc w:val="center"/>
        <w:rPr>
          <w:rFonts w:ascii="Arial" w:hAnsi="Arial" w:cs="Arial"/>
        </w:rPr>
      </w:pPr>
      <w:r>
        <w:rPr>
          <w:rFonts w:ascii="Arial" w:hAnsi="Arial" w:cs="Arial"/>
          <w:noProof/>
        </w:rPr>
        <w:drawing>
          <wp:inline distT="0" distB="0" distL="0" distR="0" wp14:anchorId="40252376" wp14:editId="2299F41B">
            <wp:extent cx="3387591" cy="2661313"/>
            <wp:effectExtent l="0" t="0" r="3810" b="5715"/>
            <wp:docPr id="1128766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7238" cy="2668892"/>
                    </a:xfrm>
                    <a:prstGeom prst="rect">
                      <a:avLst/>
                    </a:prstGeom>
                    <a:noFill/>
                    <a:ln>
                      <a:noFill/>
                    </a:ln>
                  </pic:spPr>
                </pic:pic>
              </a:graphicData>
            </a:graphic>
          </wp:inline>
        </w:drawing>
      </w:r>
    </w:p>
    <w:p w14:paraId="48BC4114" w14:textId="77777777" w:rsidR="00C5281A" w:rsidRP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r w:rsidRPr="00C5281A">
        <w:rPr>
          <w:rFonts w:eastAsia="Times New Roman" w:cstheme="minorHAnsi"/>
          <w:color w:val="212121"/>
          <w:kern w:val="0"/>
          <w:sz w:val="21"/>
          <w:szCs w:val="21"/>
          <w:shd w:val="clear" w:color="auto" w:fill="FFFFFF"/>
          <w:lang w:bidi="ar-SA"/>
          <w14:ligatures w14:val="none"/>
        </w:rPr>
        <w:t xml:space="preserve">True Negative: 560 </w:t>
      </w:r>
    </w:p>
    <w:p w14:paraId="79197C2C" w14:textId="77777777" w:rsidR="00C5281A" w:rsidRP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r w:rsidRPr="00C5281A">
        <w:rPr>
          <w:rFonts w:eastAsia="Times New Roman" w:cstheme="minorHAnsi"/>
          <w:color w:val="212121"/>
          <w:kern w:val="0"/>
          <w:sz w:val="21"/>
          <w:szCs w:val="21"/>
          <w:shd w:val="clear" w:color="auto" w:fill="FFFFFF"/>
          <w:lang w:bidi="ar-SA"/>
          <w14:ligatures w14:val="none"/>
        </w:rPr>
        <w:t xml:space="preserve">False Positives: 47 </w:t>
      </w:r>
    </w:p>
    <w:p w14:paraId="52787C81" w14:textId="77777777" w:rsidR="00C5281A" w:rsidRP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r w:rsidRPr="00C5281A">
        <w:rPr>
          <w:rFonts w:eastAsia="Times New Roman" w:cstheme="minorHAnsi"/>
          <w:color w:val="212121"/>
          <w:kern w:val="0"/>
          <w:sz w:val="21"/>
          <w:szCs w:val="21"/>
          <w:shd w:val="clear" w:color="auto" w:fill="FFFFFF"/>
          <w:lang w:bidi="ar-SA"/>
          <w14:ligatures w14:val="none"/>
        </w:rPr>
        <w:t xml:space="preserve">False Negatives: 45 </w:t>
      </w:r>
    </w:p>
    <w:p w14:paraId="0BF41DA8" w14:textId="0653A89E" w:rsid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r w:rsidRPr="00C5281A">
        <w:rPr>
          <w:rFonts w:eastAsia="Times New Roman" w:cstheme="minorHAnsi"/>
          <w:color w:val="212121"/>
          <w:kern w:val="0"/>
          <w:sz w:val="21"/>
          <w:szCs w:val="21"/>
          <w:shd w:val="clear" w:color="auto" w:fill="FFFFFF"/>
          <w:lang w:bidi="ar-SA"/>
          <w14:ligatures w14:val="none"/>
        </w:rPr>
        <w:t>True Positives: 28</w:t>
      </w:r>
    </w:p>
    <w:p w14:paraId="05462F9F" w14:textId="77777777" w:rsid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p>
    <w:p w14:paraId="67F3D62F" w14:textId="02B25142" w:rsidR="00C5281A" w:rsidRDefault="00C5281A" w:rsidP="00C5281A">
      <w:pPr>
        <w:spacing w:after="0" w:line="240" w:lineRule="auto"/>
        <w:jc w:val="center"/>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Table 11: Classification report for t</w:t>
      </w:r>
      <w:r w:rsidR="007366A8">
        <w:rPr>
          <w:rFonts w:eastAsia="Times New Roman" w:cstheme="minorHAnsi"/>
          <w:color w:val="212121"/>
          <w:kern w:val="0"/>
          <w:sz w:val="24"/>
          <w:szCs w:val="24"/>
          <w:shd w:val="clear" w:color="auto" w:fill="FFFFFF"/>
          <w:lang w:bidi="ar-SA"/>
          <w14:ligatures w14:val="none"/>
        </w:rPr>
        <w:t>est</w:t>
      </w:r>
      <w:r>
        <w:rPr>
          <w:rFonts w:eastAsia="Times New Roman" w:cstheme="minorHAnsi"/>
          <w:color w:val="212121"/>
          <w:kern w:val="0"/>
          <w:sz w:val="24"/>
          <w:szCs w:val="24"/>
          <w:shd w:val="clear" w:color="auto" w:fill="FFFFFF"/>
          <w:lang w:bidi="ar-SA"/>
          <w14:ligatures w14:val="none"/>
        </w:rPr>
        <w:t xml:space="preserve"> set with cut off 0.08</w:t>
      </w:r>
    </w:p>
    <w:p w14:paraId="0A7A3B0B" w14:textId="2A910975" w:rsidR="00C5281A" w:rsidRDefault="00C5281A" w:rsidP="00C5281A">
      <w:pPr>
        <w:spacing w:after="0" w:line="240" w:lineRule="auto"/>
        <w:jc w:val="center"/>
        <w:rPr>
          <w:rFonts w:eastAsia="Times New Roman" w:cstheme="minorHAnsi"/>
          <w:color w:val="212121"/>
          <w:kern w:val="0"/>
          <w:sz w:val="21"/>
          <w:szCs w:val="21"/>
          <w:shd w:val="clear" w:color="auto" w:fill="FFFFFF"/>
          <w:lang w:bidi="ar-SA"/>
          <w14:ligatures w14:val="none"/>
        </w:rPr>
      </w:pPr>
      <w:r w:rsidRPr="00C5281A">
        <w:rPr>
          <w:rFonts w:eastAsia="Times New Roman" w:cstheme="minorHAnsi"/>
          <w:noProof/>
          <w:color w:val="212121"/>
          <w:kern w:val="0"/>
          <w:sz w:val="21"/>
          <w:szCs w:val="21"/>
          <w:shd w:val="clear" w:color="auto" w:fill="FFFFFF"/>
          <w:lang w:bidi="ar-SA"/>
          <w14:ligatures w14:val="none"/>
        </w:rPr>
        <w:drawing>
          <wp:inline distT="0" distB="0" distL="0" distR="0" wp14:anchorId="3D41F903" wp14:editId="66DA3497">
            <wp:extent cx="4442914" cy="1622143"/>
            <wp:effectExtent l="0" t="0" r="0" b="0"/>
            <wp:docPr id="11557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6767" name=""/>
                    <pic:cNvPicPr/>
                  </pic:nvPicPr>
                  <pic:blipFill>
                    <a:blip r:embed="rId32"/>
                    <a:stretch>
                      <a:fillRect/>
                    </a:stretch>
                  </pic:blipFill>
                  <pic:spPr>
                    <a:xfrm>
                      <a:off x="0" y="0"/>
                      <a:ext cx="4450524" cy="1624922"/>
                    </a:xfrm>
                    <a:prstGeom prst="rect">
                      <a:avLst/>
                    </a:prstGeom>
                  </pic:spPr>
                </pic:pic>
              </a:graphicData>
            </a:graphic>
          </wp:inline>
        </w:drawing>
      </w:r>
    </w:p>
    <w:p w14:paraId="2A971649" w14:textId="7013E3AE"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lastRenderedPageBreak/>
        <w:t xml:space="preserve">After checking the </w:t>
      </w:r>
      <w:r>
        <w:rPr>
          <w:rFonts w:eastAsia="Times New Roman" w:cstheme="minorHAnsi"/>
          <w:color w:val="212121"/>
          <w:kern w:val="0"/>
          <w:sz w:val="24"/>
          <w:szCs w:val="24"/>
          <w:shd w:val="clear" w:color="auto" w:fill="FFFFFF"/>
          <w:lang w:bidi="ar-SA"/>
          <w14:ligatures w14:val="none"/>
        </w:rPr>
        <w:t>cut-off</w:t>
      </w:r>
      <w:r w:rsidRPr="00C5281A">
        <w:rPr>
          <w:rFonts w:eastAsia="Times New Roman" w:cstheme="minorHAnsi"/>
          <w:color w:val="212121"/>
          <w:kern w:val="0"/>
          <w:sz w:val="24"/>
          <w:szCs w:val="24"/>
          <w:shd w:val="clear" w:color="auto" w:fill="FFFFFF"/>
          <w:lang w:bidi="ar-SA"/>
          <w14:ligatures w14:val="none"/>
        </w:rPr>
        <w:t xml:space="preserve"> from 0.01 to 0.99</w:t>
      </w:r>
    </w:p>
    <w:p w14:paraId="12CECE69" w14:textId="6AD4F172" w:rsidR="00C5281A" w:rsidRPr="00C5281A" w:rsidRDefault="00C5281A" w:rsidP="00C5281A">
      <w:pPr>
        <w:spacing w:after="0" w:line="240" w:lineRule="auto"/>
        <w:rPr>
          <w:rFonts w:eastAsia="Times New Roman" w:cstheme="minorHAnsi"/>
          <w:color w:val="212121"/>
          <w:kern w:val="0"/>
          <w:sz w:val="24"/>
          <w:szCs w:val="24"/>
          <w:shd w:val="clear" w:color="auto" w:fill="FFFFFF"/>
          <w:lang w:bidi="ar-SA"/>
          <w14:ligatures w14:val="none"/>
        </w:rPr>
      </w:pPr>
      <w:r w:rsidRPr="00C5281A">
        <w:rPr>
          <w:rFonts w:eastAsia="Times New Roman" w:cstheme="minorHAnsi"/>
          <w:color w:val="212121"/>
          <w:kern w:val="0"/>
          <w:sz w:val="24"/>
          <w:szCs w:val="24"/>
          <w:shd w:val="clear" w:color="auto" w:fill="FFFFFF"/>
          <w:lang w:bidi="ar-SA"/>
          <w14:ligatures w14:val="none"/>
        </w:rPr>
        <w:t>We got to know 0.05 is the cut-off with the best sensitivity.</w:t>
      </w:r>
    </w:p>
    <w:p w14:paraId="2CEFBA52" w14:textId="77777777" w:rsidR="00C5281A" w:rsidRDefault="00C5281A" w:rsidP="00C5281A">
      <w:pPr>
        <w:spacing w:after="0" w:line="240" w:lineRule="auto"/>
        <w:rPr>
          <w:rFonts w:eastAsia="Times New Roman" w:cstheme="minorHAnsi"/>
          <w:color w:val="212121"/>
          <w:kern w:val="0"/>
          <w:sz w:val="21"/>
          <w:szCs w:val="21"/>
          <w:shd w:val="clear" w:color="auto" w:fill="FFFFFF"/>
          <w:lang w:bidi="ar-SA"/>
          <w14:ligatures w14:val="none"/>
        </w:rPr>
      </w:pPr>
    </w:p>
    <w:p w14:paraId="35BE47A4" w14:textId="12ABA2C5" w:rsidR="007366A8" w:rsidRDefault="007366A8" w:rsidP="00C5281A">
      <w:pPr>
        <w:spacing w:after="0" w:line="240" w:lineRule="auto"/>
        <w:rPr>
          <w:rFonts w:eastAsia="Times New Roman" w:cstheme="minorHAnsi"/>
          <w:color w:val="212121"/>
          <w:kern w:val="0"/>
          <w:sz w:val="24"/>
          <w:szCs w:val="24"/>
          <w:shd w:val="clear" w:color="auto" w:fill="FFFFFF"/>
          <w:lang w:bidi="ar-SA"/>
          <w14:ligatures w14:val="none"/>
        </w:rPr>
      </w:pPr>
      <w:r w:rsidRPr="007366A8">
        <w:rPr>
          <w:rFonts w:eastAsia="Times New Roman" w:cstheme="minorHAnsi"/>
          <w:color w:val="212121"/>
          <w:kern w:val="0"/>
          <w:sz w:val="24"/>
          <w:szCs w:val="24"/>
          <w:shd w:val="clear" w:color="auto" w:fill="FFFFFF"/>
          <w:lang w:bidi="ar-SA"/>
          <w14:ligatures w14:val="none"/>
        </w:rPr>
        <w:t>Let’s set the cut off with 0.05 and check the confusion matric and classification report</w:t>
      </w:r>
    </w:p>
    <w:p w14:paraId="4D410EF9" w14:textId="77777777" w:rsidR="007366A8" w:rsidRDefault="007366A8" w:rsidP="00C5281A">
      <w:pPr>
        <w:spacing w:after="0" w:line="240" w:lineRule="auto"/>
        <w:rPr>
          <w:rFonts w:eastAsia="Times New Roman" w:cstheme="minorHAnsi"/>
          <w:color w:val="212121"/>
          <w:kern w:val="0"/>
          <w:sz w:val="24"/>
          <w:szCs w:val="24"/>
          <w:shd w:val="clear" w:color="auto" w:fill="FFFFFF"/>
          <w:lang w:bidi="ar-SA"/>
          <w14:ligatures w14:val="none"/>
        </w:rPr>
      </w:pPr>
    </w:p>
    <w:p w14:paraId="3F9786E6" w14:textId="6B5ADD90" w:rsidR="00C5281A" w:rsidRPr="007366A8" w:rsidRDefault="007366A8" w:rsidP="007366A8">
      <w:pPr>
        <w:jc w:val="center"/>
        <w:rPr>
          <w:rFonts w:ascii="Roboto" w:hAnsi="Roboto"/>
          <w:color w:val="212121"/>
          <w:shd w:val="clear" w:color="auto" w:fill="FFFFFF"/>
        </w:rPr>
      </w:pPr>
      <w:r>
        <w:rPr>
          <w:rFonts w:ascii="Arial" w:hAnsi="Arial" w:cs="Arial"/>
          <w:color w:val="202124"/>
          <w:sz w:val="24"/>
          <w:szCs w:val="24"/>
          <w:shd w:val="clear" w:color="auto" w:fill="FFFFFF"/>
        </w:rPr>
        <w:t xml:space="preserve">Figure 8: </w:t>
      </w:r>
      <w:r>
        <w:rPr>
          <w:rFonts w:ascii="Roboto" w:hAnsi="Roboto"/>
          <w:color w:val="212121"/>
          <w:shd w:val="clear" w:color="auto" w:fill="FFFFFF"/>
        </w:rPr>
        <w:t>confusion matrix for training set with cut-off 0.05</w:t>
      </w:r>
    </w:p>
    <w:p w14:paraId="2ABA7799" w14:textId="67747214" w:rsidR="007366A8" w:rsidRDefault="007366A8" w:rsidP="007366A8">
      <w:pPr>
        <w:spacing w:after="0" w:line="240" w:lineRule="auto"/>
        <w:jc w:val="center"/>
        <w:rPr>
          <w:rFonts w:eastAsia="Times New Roman" w:cstheme="minorHAnsi"/>
          <w:color w:val="212121"/>
          <w:kern w:val="0"/>
          <w:sz w:val="21"/>
          <w:szCs w:val="21"/>
          <w:shd w:val="clear" w:color="auto" w:fill="FFFFFF"/>
          <w:lang w:bidi="ar-SA"/>
          <w14:ligatures w14:val="none"/>
        </w:rPr>
      </w:pPr>
      <w:r>
        <w:rPr>
          <w:rFonts w:cstheme="minorHAnsi"/>
          <w:noProof/>
          <w:color w:val="212121"/>
          <w:sz w:val="21"/>
          <w:szCs w:val="21"/>
          <w:shd w:val="clear" w:color="auto" w:fill="FFFFFF"/>
        </w:rPr>
        <w:drawing>
          <wp:inline distT="0" distB="0" distL="0" distR="0" wp14:anchorId="299E7E30" wp14:editId="62BB45BB">
            <wp:extent cx="3513389" cy="2715904"/>
            <wp:effectExtent l="0" t="0" r="0" b="8255"/>
            <wp:docPr id="1847810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281" cy="2722778"/>
                    </a:xfrm>
                    <a:prstGeom prst="rect">
                      <a:avLst/>
                    </a:prstGeom>
                    <a:noFill/>
                    <a:ln>
                      <a:noFill/>
                    </a:ln>
                  </pic:spPr>
                </pic:pic>
              </a:graphicData>
            </a:graphic>
          </wp:inline>
        </w:drawing>
      </w:r>
    </w:p>
    <w:p w14:paraId="5695972C" w14:textId="77777777" w:rsidR="007366A8" w:rsidRDefault="007366A8" w:rsidP="007366A8">
      <w:pPr>
        <w:spacing w:after="0" w:line="240" w:lineRule="auto"/>
        <w:jc w:val="center"/>
        <w:rPr>
          <w:rFonts w:eastAsia="Times New Roman" w:cstheme="minorHAnsi"/>
          <w:color w:val="212121"/>
          <w:kern w:val="0"/>
          <w:sz w:val="21"/>
          <w:szCs w:val="21"/>
          <w:shd w:val="clear" w:color="auto" w:fill="FFFFFF"/>
          <w:lang w:bidi="ar-SA"/>
          <w14:ligatures w14:val="none"/>
        </w:rPr>
      </w:pPr>
    </w:p>
    <w:p w14:paraId="314F2A25" w14:textId="0CC010BE" w:rsidR="007366A8" w:rsidRDefault="007366A8" w:rsidP="007366A8">
      <w:pPr>
        <w:spacing w:after="0" w:line="240" w:lineRule="auto"/>
        <w:jc w:val="center"/>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Table 12: Classification report for training set with cut off 0.05</w:t>
      </w:r>
    </w:p>
    <w:p w14:paraId="575E67F6" w14:textId="7118D677" w:rsidR="007366A8" w:rsidRDefault="007366A8" w:rsidP="007366A8">
      <w:pPr>
        <w:spacing w:after="0" w:line="240" w:lineRule="auto"/>
        <w:jc w:val="center"/>
        <w:rPr>
          <w:rFonts w:eastAsia="Times New Roman" w:cstheme="minorHAnsi"/>
          <w:color w:val="212121"/>
          <w:kern w:val="0"/>
          <w:sz w:val="24"/>
          <w:szCs w:val="24"/>
          <w:shd w:val="clear" w:color="auto" w:fill="FFFFFF"/>
          <w:lang w:bidi="ar-SA"/>
          <w14:ligatures w14:val="none"/>
        </w:rPr>
      </w:pPr>
      <w:r w:rsidRPr="007366A8">
        <w:rPr>
          <w:rFonts w:eastAsia="Times New Roman" w:cstheme="minorHAnsi"/>
          <w:noProof/>
          <w:color w:val="212121"/>
          <w:kern w:val="0"/>
          <w:sz w:val="24"/>
          <w:szCs w:val="24"/>
          <w:shd w:val="clear" w:color="auto" w:fill="FFFFFF"/>
          <w:lang w:bidi="ar-SA"/>
          <w14:ligatures w14:val="none"/>
        </w:rPr>
        <w:drawing>
          <wp:inline distT="0" distB="0" distL="0" distR="0" wp14:anchorId="60E8905C" wp14:editId="27395DFA">
            <wp:extent cx="4723831" cy="1750498"/>
            <wp:effectExtent l="0" t="0" r="635" b="2540"/>
            <wp:docPr id="212028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9888" name=""/>
                    <pic:cNvPicPr/>
                  </pic:nvPicPr>
                  <pic:blipFill>
                    <a:blip r:embed="rId34"/>
                    <a:stretch>
                      <a:fillRect/>
                    </a:stretch>
                  </pic:blipFill>
                  <pic:spPr>
                    <a:xfrm>
                      <a:off x="0" y="0"/>
                      <a:ext cx="4731751" cy="1753433"/>
                    </a:xfrm>
                    <a:prstGeom prst="rect">
                      <a:avLst/>
                    </a:prstGeom>
                  </pic:spPr>
                </pic:pic>
              </a:graphicData>
            </a:graphic>
          </wp:inline>
        </w:drawing>
      </w:r>
    </w:p>
    <w:p w14:paraId="6B5830A5" w14:textId="77777777" w:rsidR="007366A8" w:rsidRDefault="007366A8" w:rsidP="007366A8">
      <w:pPr>
        <w:spacing w:after="0" w:line="240" w:lineRule="auto"/>
        <w:jc w:val="center"/>
        <w:rPr>
          <w:rFonts w:eastAsia="Times New Roman" w:cstheme="minorHAnsi"/>
          <w:color w:val="212121"/>
          <w:kern w:val="0"/>
          <w:sz w:val="21"/>
          <w:szCs w:val="21"/>
          <w:shd w:val="clear" w:color="auto" w:fill="FFFFFF"/>
          <w:lang w:bidi="ar-SA"/>
          <w14:ligatures w14:val="none"/>
        </w:rPr>
      </w:pPr>
    </w:p>
    <w:p w14:paraId="19D97ABC" w14:textId="77777777" w:rsidR="007366A8" w:rsidRDefault="007366A8" w:rsidP="007366A8">
      <w:pPr>
        <w:jc w:val="center"/>
        <w:rPr>
          <w:rFonts w:ascii="Arial" w:hAnsi="Arial" w:cs="Arial"/>
          <w:color w:val="202124"/>
          <w:sz w:val="24"/>
          <w:szCs w:val="24"/>
          <w:shd w:val="clear" w:color="auto" w:fill="FFFFFF"/>
        </w:rPr>
      </w:pPr>
    </w:p>
    <w:p w14:paraId="6B2F87C1" w14:textId="77777777" w:rsidR="007366A8" w:rsidRDefault="007366A8" w:rsidP="007366A8">
      <w:pPr>
        <w:jc w:val="center"/>
        <w:rPr>
          <w:rFonts w:ascii="Arial" w:hAnsi="Arial" w:cs="Arial"/>
          <w:color w:val="202124"/>
          <w:sz w:val="24"/>
          <w:szCs w:val="24"/>
          <w:shd w:val="clear" w:color="auto" w:fill="FFFFFF"/>
        </w:rPr>
      </w:pPr>
    </w:p>
    <w:p w14:paraId="282FC901" w14:textId="77777777" w:rsidR="007366A8" w:rsidRDefault="007366A8" w:rsidP="007366A8">
      <w:pPr>
        <w:jc w:val="center"/>
        <w:rPr>
          <w:rFonts w:ascii="Arial" w:hAnsi="Arial" w:cs="Arial"/>
          <w:color w:val="202124"/>
          <w:sz w:val="24"/>
          <w:szCs w:val="24"/>
          <w:shd w:val="clear" w:color="auto" w:fill="FFFFFF"/>
        </w:rPr>
      </w:pPr>
    </w:p>
    <w:p w14:paraId="27899B25" w14:textId="77777777" w:rsidR="007366A8" w:rsidRDefault="007366A8" w:rsidP="007366A8">
      <w:pPr>
        <w:jc w:val="center"/>
        <w:rPr>
          <w:rFonts w:ascii="Arial" w:hAnsi="Arial" w:cs="Arial"/>
          <w:color w:val="202124"/>
          <w:sz w:val="24"/>
          <w:szCs w:val="24"/>
          <w:shd w:val="clear" w:color="auto" w:fill="FFFFFF"/>
        </w:rPr>
      </w:pPr>
    </w:p>
    <w:p w14:paraId="6F081053" w14:textId="77777777" w:rsidR="007366A8" w:rsidRDefault="007366A8" w:rsidP="007366A8">
      <w:pPr>
        <w:jc w:val="center"/>
        <w:rPr>
          <w:rFonts w:ascii="Arial" w:hAnsi="Arial" w:cs="Arial"/>
          <w:color w:val="202124"/>
          <w:sz w:val="24"/>
          <w:szCs w:val="24"/>
          <w:shd w:val="clear" w:color="auto" w:fill="FFFFFF"/>
        </w:rPr>
      </w:pPr>
    </w:p>
    <w:p w14:paraId="46EC851E" w14:textId="77777777" w:rsidR="007366A8" w:rsidRDefault="007366A8" w:rsidP="007366A8">
      <w:pPr>
        <w:jc w:val="center"/>
        <w:rPr>
          <w:rFonts w:ascii="Arial" w:hAnsi="Arial" w:cs="Arial"/>
          <w:color w:val="202124"/>
          <w:sz w:val="24"/>
          <w:szCs w:val="24"/>
          <w:shd w:val="clear" w:color="auto" w:fill="FFFFFF"/>
        </w:rPr>
      </w:pPr>
    </w:p>
    <w:p w14:paraId="0ED58D88" w14:textId="77777777" w:rsidR="007366A8" w:rsidRDefault="007366A8" w:rsidP="007366A8">
      <w:pPr>
        <w:jc w:val="center"/>
        <w:rPr>
          <w:rFonts w:ascii="Arial" w:hAnsi="Arial" w:cs="Arial"/>
          <w:color w:val="202124"/>
          <w:sz w:val="24"/>
          <w:szCs w:val="24"/>
          <w:shd w:val="clear" w:color="auto" w:fill="FFFFFF"/>
        </w:rPr>
      </w:pPr>
    </w:p>
    <w:p w14:paraId="5B28FED4" w14:textId="15A33794" w:rsidR="007366A8" w:rsidRDefault="007366A8" w:rsidP="007366A8">
      <w:pPr>
        <w:jc w:val="center"/>
        <w:rPr>
          <w:rFonts w:ascii="Roboto" w:hAnsi="Roboto"/>
          <w:color w:val="212121"/>
          <w:shd w:val="clear" w:color="auto" w:fill="FFFFFF"/>
        </w:rPr>
      </w:pPr>
      <w:r>
        <w:rPr>
          <w:rFonts w:ascii="Arial" w:hAnsi="Arial" w:cs="Arial"/>
          <w:color w:val="202124"/>
          <w:sz w:val="24"/>
          <w:szCs w:val="24"/>
          <w:shd w:val="clear" w:color="auto" w:fill="FFFFFF"/>
        </w:rPr>
        <w:lastRenderedPageBreak/>
        <w:t xml:space="preserve">Figure 9: </w:t>
      </w:r>
      <w:r>
        <w:rPr>
          <w:rFonts w:ascii="Roboto" w:hAnsi="Roboto"/>
          <w:color w:val="212121"/>
          <w:shd w:val="clear" w:color="auto" w:fill="FFFFFF"/>
        </w:rPr>
        <w:t>confusion matrix for t</w:t>
      </w:r>
      <w:r w:rsidR="004D7568">
        <w:rPr>
          <w:rFonts w:ascii="Roboto" w:hAnsi="Roboto"/>
          <w:color w:val="212121"/>
          <w:shd w:val="clear" w:color="auto" w:fill="FFFFFF"/>
        </w:rPr>
        <w:t>est data</w:t>
      </w:r>
      <w:r>
        <w:rPr>
          <w:rFonts w:ascii="Roboto" w:hAnsi="Roboto"/>
          <w:color w:val="212121"/>
          <w:shd w:val="clear" w:color="auto" w:fill="FFFFFF"/>
        </w:rPr>
        <w:t xml:space="preserve"> set with cut-off 0.05</w:t>
      </w:r>
    </w:p>
    <w:p w14:paraId="26704FE4" w14:textId="3C9EFEA1" w:rsidR="007366A8" w:rsidRPr="007366A8" w:rsidRDefault="007366A8" w:rsidP="007366A8">
      <w:pPr>
        <w:jc w:val="center"/>
        <w:rPr>
          <w:rFonts w:ascii="Roboto" w:hAnsi="Roboto"/>
          <w:color w:val="212121"/>
          <w:shd w:val="clear" w:color="auto" w:fill="FFFFFF"/>
        </w:rPr>
      </w:pPr>
      <w:r>
        <w:rPr>
          <w:rFonts w:ascii="Roboto" w:hAnsi="Roboto"/>
          <w:noProof/>
          <w:color w:val="212121"/>
          <w:shd w:val="clear" w:color="auto" w:fill="FFFFFF"/>
        </w:rPr>
        <w:drawing>
          <wp:inline distT="0" distB="0" distL="0" distR="0" wp14:anchorId="618939C0" wp14:editId="733C8955">
            <wp:extent cx="2805620" cy="2204113"/>
            <wp:effectExtent l="0" t="0" r="0" b="5715"/>
            <wp:docPr id="1104276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7374" cy="2213347"/>
                    </a:xfrm>
                    <a:prstGeom prst="rect">
                      <a:avLst/>
                    </a:prstGeom>
                    <a:noFill/>
                    <a:ln>
                      <a:noFill/>
                    </a:ln>
                  </pic:spPr>
                </pic:pic>
              </a:graphicData>
            </a:graphic>
          </wp:inline>
        </w:drawing>
      </w:r>
    </w:p>
    <w:p w14:paraId="2384E1CE" w14:textId="1A48DC9D" w:rsidR="007366A8" w:rsidRDefault="007366A8" w:rsidP="007366A8">
      <w:pPr>
        <w:spacing w:after="0" w:line="240" w:lineRule="auto"/>
        <w:jc w:val="center"/>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 xml:space="preserve">Table 13: Classification report for </w:t>
      </w:r>
      <w:r w:rsidR="004D7568">
        <w:rPr>
          <w:rFonts w:eastAsia="Times New Roman" w:cstheme="minorHAnsi"/>
          <w:color w:val="212121"/>
          <w:kern w:val="0"/>
          <w:sz w:val="24"/>
          <w:szCs w:val="24"/>
          <w:shd w:val="clear" w:color="auto" w:fill="FFFFFF"/>
          <w:lang w:bidi="ar-SA"/>
          <w14:ligatures w14:val="none"/>
        </w:rPr>
        <w:t>Test data</w:t>
      </w:r>
      <w:r>
        <w:rPr>
          <w:rFonts w:eastAsia="Times New Roman" w:cstheme="minorHAnsi"/>
          <w:color w:val="212121"/>
          <w:kern w:val="0"/>
          <w:sz w:val="24"/>
          <w:szCs w:val="24"/>
          <w:shd w:val="clear" w:color="auto" w:fill="FFFFFF"/>
          <w:lang w:bidi="ar-SA"/>
          <w14:ligatures w14:val="none"/>
        </w:rPr>
        <w:t xml:space="preserve"> set with cut off 0.05</w:t>
      </w:r>
    </w:p>
    <w:p w14:paraId="5F52F563" w14:textId="29DB0D40" w:rsidR="007366A8" w:rsidRDefault="007366A8" w:rsidP="007366A8">
      <w:pPr>
        <w:spacing w:after="0" w:line="240" w:lineRule="auto"/>
        <w:jc w:val="center"/>
        <w:rPr>
          <w:rFonts w:eastAsia="Times New Roman" w:cstheme="minorHAnsi"/>
          <w:color w:val="212121"/>
          <w:kern w:val="0"/>
          <w:sz w:val="24"/>
          <w:szCs w:val="24"/>
          <w:shd w:val="clear" w:color="auto" w:fill="FFFFFF"/>
          <w:lang w:bidi="ar-SA"/>
          <w14:ligatures w14:val="none"/>
        </w:rPr>
      </w:pPr>
      <w:r w:rsidRPr="007366A8">
        <w:rPr>
          <w:rFonts w:eastAsia="Times New Roman" w:cstheme="minorHAnsi"/>
          <w:noProof/>
          <w:color w:val="212121"/>
          <w:kern w:val="0"/>
          <w:sz w:val="24"/>
          <w:szCs w:val="24"/>
          <w:shd w:val="clear" w:color="auto" w:fill="FFFFFF"/>
          <w:lang w:bidi="ar-SA"/>
          <w14:ligatures w14:val="none"/>
        </w:rPr>
        <w:drawing>
          <wp:inline distT="0" distB="0" distL="0" distR="0" wp14:anchorId="53980B5E" wp14:editId="74DDD866">
            <wp:extent cx="4893777" cy="1692322"/>
            <wp:effectExtent l="0" t="0" r="2540" b="3175"/>
            <wp:docPr id="48801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2590" name=""/>
                    <pic:cNvPicPr/>
                  </pic:nvPicPr>
                  <pic:blipFill>
                    <a:blip r:embed="rId35"/>
                    <a:stretch>
                      <a:fillRect/>
                    </a:stretch>
                  </pic:blipFill>
                  <pic:spPr>
                    <a:xfrm>
                      <a:off x="0" y="0"/>
                      <a:ext cx="4906251" cy="1696636"/>
                    </a:xfrm>
                    <a:prstGeom prst="rect">
                      <a:avLst/>
                    </a:prstGeom>
                  </pic:spPr>
                </pic:pic>
              </a:graphicData>
            </a:graphic>
          </wp:inline>
        </w:drawing>
      </w:r>
    </w:p>
    <w:p w14:paraId="15F28458" w14:textId="77777777" w:rsidR="007366A8" w:rsidRDefault="007366A8" w:rsidP="007366A8">
      <w:pPr>
        <w:spacing w:after="0" w:line="240" w:lineRule="auto"/>
        <w:jc w:val="center"/>
        <w:rPr>
          <w:rFonts w:eastAsia="Times New Roman" w:cstheme="minorHAnsi"/>
          <w:color w:val="212121"/>
          <w:kern w:val="0"/>
          <w:sz w:val="21"/>
          <w:szCs w:val="21"/>
          <w:shd w:val="clear" w:color="auto" w:fill="FFFFFF"/>
          <w:lang w:bidi="ar-SA"/>
          <w14:ligatures w14:val="none"/>
        </w:rPr>
      </w:pPr>
    </w:p>
    <w:p w14:paraId="25D9A4EC" w14:textId="77777777" w:rsidR="00627B67" w:rsidRDefault="00627B67" w:rsidP="007366A8">
      <w:pPr>
        <w:spacing w:after="0" w:line="240" w:lineRule="auto"/>
        <w:jc w:val="center"/>
        <w:rPr>
          <w:rFonts w:eastAsia="Times New Roman" w:cstheme="minorHAnsi"/>
          <w:color w:val="212121"/>
          <w:kern w:val="0"/>
          <w:sz w:val="21"/>
          <w:szCs w:val="21"/>
          <w:shd w:val="clear" w:color="auto" w:fill="FFFFFF"/>
          <w:lang w:bidi="ar-SA"/>
          <w14:ligatures w14:val="none"/>
        </w:rPr>
      </w:pPr>
    </w:p>
    <w:p w14:paraId="6342B50B" w14:textId="5864116B" w:rsidR="00627B67" w:rsidRDefault="00627B67" w:rsidP="00627B67">
      <w:pPr>
        <w:spacing w:after="0" w:line="240" w:lineRule="auto"/>
        <w:rPr>
          <w:rFonts w:eastAsia="Times New Roman" w:cstheme="minorHAnsi"/>
          <w:b/>
          <w:bCs/>
          <w:color w:val="212121"/>
          <w:kern w:val="0"/>
          <w:sz w:val="32"/>
          <w:szCs w:val="32"/>
          <w:shd w:val="clear" w:color="auto" w:fill="FFFFFF"/>
          <w:lang w:bidi="ar-SA"/>
          <w14:ligatures w14:val="none"/>
        </w:rPr>
      </w:pPr>
      <w:r w:rsidRPr="00627B67">
        <w:rPr>
          <w:rFonts w:eastAsia="Times New Roman" w:cstheme="minorHAnsi"/>
          <w:b/>
          <w:bCs/>
          <w:color w:val="212121"/>
          <w:kern w:val="0"/>
          <w:sz w:val="32"/>
          <w:szCs w:val="32"/>
          <w:shd w:val="clear" w:color="auto" w:fill="FFFFFF"/>
          <w:lang w:bidi="ar-SA"/>
          <w14:ligatures w14:val="none"/>
        </w:rPr>
        <w:t>Conclusion:</w:t>
      </w:r>
    </w:p>
    <w:p w14:paraId="338753D8" w14:textId="77777777" w:rsidR="00627B67" w:rsidRDefault="00627B67" w:rsidP="00627B67">
      <w:pPr>
        <w:spacing w:after="0" w:line="240" w:lineRule="auto"/>
        <w:rPr>
          <w:rFonts w:eastAsia="Times New Roman" w:cstheme="minorHAnsi"/>
          <w:b/>
          <w:bCs/>
          <w:color w:val="212121"/>
          <w:kern w:val="0"/>
          <w:sz w:val="32"/>
          <w:szCs w:val="32"/>
          <w:shd w:val="clear" w:color="auto" w:fill="FFFFFF"/>
          <w:lang w:bidi="ar-SA"/>
          <w14:ligatures w14:val="none"/>
        </w:rPr>
      </w:pPr>
    </w:p>
    <w:p w14:paraId="62A7249C" w14:textId="77777777" w:rsidR="000C34B0" w:rsidRDefault="00627B67" w:rsidP="00627B67">
      <w:pPr>
        <w:spacing w:after="0" w:line="240" w:lineRule="auto"/>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 xml:space="preserve">The logistic regression for the credit risk data </w:t>
      </w:r>
      <w:r w:rsidR="000C34B0">
        <w:rPr>
          <w:rFonts w:eastAsia="Times New Roman" w:cstheme="minorHAnsi"/>
          <w:color w:val="212121"/>
          <w:kern w:val="0"/>
          <w:sz w:val="24"/>
          <w:szCs w:val="24"/>
          <w:shd w:val="clear" w:color="auto" w:fill="FFFFFF"/>
          <w:lang w:bidi="ar-SA"/>
          <w14:ligatures w14:val="none"/>
        </w:rPr>
        <w:t>of model 3 is the best model.</w:t>
      </w:r>
    </w:p>
    <w:p w14:paraId="7888CBF5" w14:textId="38C3FE45" w:rsidR="00627B67" w:rsidRDefault="007E580B" w:rsidP="00627B67">
      <w:pPr>
        <w:spacing w:after="0" w:line="240" w:lineRule="auto"/>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 xml:space="preserve">The sensitivity for train data is </w:t>
      </w:r>
      <w:r w:rsidR="008A4E4C">
        <w:rPr>
          <w:rFonts w:eastAsia="Times New Roman" w:cstheme="minorHAnsi"/>
          <w:color w:val="212121"/>
          <w:kern w:val="0"/>
          <w:sz w:val="24"/>
          <w:szCs w:val="24"/>
          <w:shd w:val="clear" w:color="auto" w:fill="FFFFFF"/>
          <w:lang w:bidi="ar-SA"/>
          <w14:ligatures w14:val="none"/>
        </w:rPr>
        <w:t>47</w:t>
      </w:r>
      <w:r>
        <w:rPr>
          <w:rFonts w:eastAsia="Times New Roman" w:cstheme="minorHAnsi"/>
          <w:color w:val="212121"/>
          <w:kern w:val="0"/>
          <w:sz w:val="24"/>
          <w:szCs w:val="24"/>
          <w:shd w:val="clear" w:color="auto" w:fill="FFFFFF"/>
          <w:lang w:bidi="ar-SA"/>
          <w14:ligatures w14:val="none"/>
        </w:rPr>
        <w:t>% which is</w:t>
      </w:r>
      <w:r w:rsidR="008A4E4C">
        <w:rPr>
          <w:rFonts w:eastAsia="Times New Roman" w:cstheme="minorHAnsi"/>
          <w:color w:val="212121"/>
          <w:kern w:val="0"/>
          <w:sz w:val="24"/>
          <w:szCs w:val="24"/>
          <w:shd w:val="clear" w:color="auto" w:fill="FFFFFF"/>
          <w:lang w:bidi="ar-SA"/>
          <w14:ligatures w14:val="none"/>
        </w:rPr>
        <w:t xml:space="preserve"> very low and </w:t>
      </w:r>
      <w:r w:rsidR="000C34B0">
        <w:rPr>
          <w:rFonts w:eastAsia="Times New Roman" w:cstheme="minorHAnsi"/>
          <w:color w:val="212121"/>
          <w:kern w:val="0"/>
          <w:sz w:val="24"/>
          <w:szCs w:val="24"/>
          <w:shd w:val="clear" w:color="auto" w:fill="FFFFFF"/>
          <w:lang w:bidi="ar-SA"/>
          <w14:ligatures w14:val="none"/>
        </w:rPr>
        <w:t>the sensitivity is only 38%</w:t>
      </w:r>
      <w:r>
        <w:rPr>
          <w:rFonts w:eastAsia="Times New Roman" w:cstheme="minorHAnsi"/>
          <w:color w:val="212121"/>
          <w:kern w:val="0"/>
          <w:sz w:val="24"/>
          <w:szCs w:val="24"/>
          <w:shd w:val="clear" w:color="auto" w:fill="FFFFFF"/>
          <w:lang w:bidi="ar-SA"/>
          <w14:ligatures w14:val="none"/>
        </w:rPr>
        <w:t xml:space="preserve"> on test data</w:t>
      </w:r>
      <w:r w:rsidR="000C34B0">
        <w:rPr>
          <w:rFonts w:eastAsia="Times New Roman" w:cstheme="minorHAnsi"/>
          <w:color w:val="212121"/>
          <w:kern w:val="0"/>
          <w:sz w:val="24"/>
          <w:szCs w:val="24"/>
          <w:shd w:val="clear" w:color="auto" w:fill="FFFFFF"/>
          <w:lang w:bidi="ar-SA"/>
          <w14:ligatures w14:val="none"/>
        </w:rPr>
        <w:t xml:space="preserve"> which is very low and is not the best model for the prediction of the credit risk.</w:t>
      </w:r>
    </w:p>
    <w:p w14:paraId="1C827C97"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1B9CACC"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1BDF9B4B"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1F68D7A3"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666A4D4"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371F63AA"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6B39D0E"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1EB4DD25"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3065038C"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49BDF73A"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3A121390" w14:textId="77777777" w:rsidR="00B20442" w:rsidRDefault="00B20442" w:rsidP="00627B67">
      <w:pPr>
        <w:spacing w:after="0" w:line="240" w:lineRule="auto"/>
        <w:rPr>
          <w:rFonts w:eastAsia="Times New Roman" w:cstheme="minorHAnsi"/>
          <w:color w:val="212121"/>
          <w:kern w:val="0"/>
          <w:sz w:val="24"/>
          <w:szCs w:val="24"/>
          <w:shd w:val="clear" w:color="auto" w:fill="FFFFFF"/>
          <w:lang w:bidi="ar-SA"/>
          <w14:ligatures w14:val="none"/>
        </w:rPr>
      </w:pPr>
    </w:p>
    <w:p w14:paraId="07940F6A" w14:textId="77777777" w:rsidR="00A6269C" w:rsidRDefault="00A6269C" w:rsidP="00627B67">
      <w:pPr>
        <w:spacing w:after="0" w:line="240" w:lineRule="auto"/>
        <w:rPr>
          <w:rFonts w:eastAsia="Times New Roman" w:cstheme="minorHAnsi"/>
          <w:color w:val="212121"/>
          <w:kern w:val="0"/>
          <w:sz w:val="24"/>
          <w:szCs w:val="24"/>
          <w:shd w:val="clear" w:color="auto" w:fill="FFFFFF"/>
          <w:lang w:bidi="ar-SA"/>
          <w14:ligatures w14:val="none"/>
        </w:rPr>
      </w:pPr>
    </w:p>
    <w:p w14:paraId="2502C8DC" w14:textId="4B8BE8C6" w:rsidR="00A6269C" w:rsidRPr="005669D8" w:rsidRDefault="00777810" w:rsidP="00627B67">
      <w:pPr>
        <w:spacing w:after="0" w:line="240" w:lineRule="auto"/>
        <w:rPr>
          <w:rFonts w:eastAsia="Times New Roman" w:cstheme="minorHAnsi"/>
          <w:b/>
          <w:bCs/>
          <w:color w:val="212121"/>
          <w:kern w:val="0"/>
          <w:sz w:val="28"/>
          <w:szCs w:val="28"/>
          <w:shd w:val="clear" w:color="auto" w:fill="FFFFFF"/>
          <w:lang w:bidi="ar-SA"/>
          <w14:ligatures w14:val="none"/>
        </w:rPr>
      </w:pPr>
      <w:r w:rsidRPr="005669D8">
        <w:rPr>
          <w:rFonts w:eastAsia="Times New Roman" w:cstheme="minorHAnsi"/>
          <w:b/>
          <w:bCs/>
          <w:color w:val="212121"/>
          <w:kern w:val="0"/>
          <w:sz w:val="28"/>
          <w:szCs w:val="28"/>
          <w:shd w:val="clear" w:color="auto" w:fill="FFFFFF"/>
          <w:lang w:bidi="ar-SA"/>
          <w14:ligatures w14:val="none"/>
        </w:rPr>
        <w:lastRenderedPageBreak/>
        <w:t xml:space="preserve">Table of Content </w:t>
      </w:r>
    </w:p>
    <w:tbl>
      <w:tblPr>
        <w:tblStyle w:val="TableGrid"/>
        <w:tblW w:w="0" w:type="auto"/>
        <w:tblInd w:w="-95" w:type="dxa"/>
        <w:tblLook w:val="04A0" w:firstRow="1" w:lastRow="0" w:firstColumn="1" w:lastColumn="0" w:noHBand="0" w:noVBand="1"/>
      </w:tblPr>
      <w:tblGrid>
        <w:gridCol w:w="990"/>
        <w:gridCol w:w="7560"/>
        <w:gridCol w:w="895"/>
      </w:tblGrid>
      <w:tr w:rsidR="00777810" w14:paraId="461EEC7C" w14:textId="77777777" w:rsidTr="005669D8">
        <w:tc>
          <w:tcPr>
            <w:tcW w:w="990" w:type="dxa"/>
          </w:tcPr>
          <w:p w14:paraId="411EBD38" w14:textId="646C8D48"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S.No</w:t>
            </w:r>
          </w:p>
        </w:tc>
        <w:tc>
          <w:tcPr>
            <w:tcW w:w="7560" w:type="dxa"/>
          </w:tcPr>
          <w:p w14:paraId="534DED8D" w14:textId="5421DEA4" w:rsidR="00777810" w:rsidRPr="008607CC" w:rsidRDefault="00360BA0" w:rsidP="00360BA0">
            <w:pPr>
              <w:jc w:val="cente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Content</w:t>
            </w:r>
          </w:p>
        </w:tc>
        <w:tc>
          <w:tcPr>
            <w:tcW w:w="895" w:type="dxa"/>
          </w:tcPr>
          <w:p w14:paraId="6F9F1CC0" w14:textId="430DCF02"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Pg.No</w:t>
            </w:r>
          </w:p>
        </w:tc>
      </w:tr>
      <w:tr w:rsidR="00777810" w14:paraId="0E2C3960" w14:textId="77777777" w:rsidTr="005669D8">
        <w:tc>
          <w:tcPr>
            <w:tcW w:w="990" w:type="dxa"/>
          </w:tcPr>
          <w:p w14:paraId="2B6318E8"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13BF372E" w14:textId="576A405A"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Logistic Regression Model-4</w:t>
            </w:r>
          </w:p>
        </w:tc>
        <w:tc>
          <w:tcPr>
            <w:tcW w:w="895" w:type="dxa"/>
          </w:tcPr>
          <w:p w14:paraId="29B48A59" w14:textId="265190D7"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24</w:t>
            </w:r>
          </w:p>
        </w:tc>
      </w:tr>
      <w:tr w:rsidR="00777810" w14:paraId="711CA17B" w14:textId="77777777" w:rsidTr="005669D8">
        <w:tc>
          <w:tcPr>
            <w:tcW w:w="990" w:type="dxa"/>
          </w:tcPr>
          <w:p w14:paraId="51A1BE76"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4514A39C" w14:textId="396FC498"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Logistic Regression Model-</w:t>
            </w:r>
            <w:r w:rsidRPr="008607CC">
              <w:rPr>
                <w:rFonts w:eastAsia="Times New Roman" w:cstheme="minorHAnsi"/>
                <w:color w:val="212121"/>
                <w:kern w:val="0"/>
                <w:shd w:val="clear" w:color="auto" w:fill="FFFFFF"/>
                <w:lang w:bidi="ar-SA"/>
                <w14:ligatures w14:val="none"/>
              </w:rPr>
              <w:t>5</w:t>
            </w:r>
          </w:p>
        </w:tc>
        <w:tc>
          <w:tcPr>
            <w:tcW w:w="895" w:type="dxa"/>
          </w:tcPr>
          <w:p w14:paraId="43D58358" w14:textId="657694DB"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25</w:t>
            </w:r>
          </w:p>
        </w:tc>
      </w:tr>
      <w:tr w:rsidR="00777810" w14:paraId="10B7BCC8" w14:textId="77777777" w:rsidTr="005669D8">
        <w:tc>
          <w:tcPr>
            <w:tcW w:w="990" w:type="dxa"/>
          </w:tcPr>
          <w:p w14:paraId="726BD5B4"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2DF25B7E" w14:textId="77B6DBDE"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Build a Random Forest Model on Train Dataset. Also showcase your model building approach</w:t>
            </w:r>
          </w:p>
        </w:tc>
        <w:tc>
          <w:tcPr>
            <w:tcW w:w="895" w:type="dxa"/>
          </w:tcPr>
          <w:p w14:paraId="45ACC96A" w14:textId="66112F97"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28</w:t>
            </w:r>
          </w:p>
        </w:tc>
      </w:tr>
      <w:tr w:rsidR="00777810" w14:paraId="5070A5D9" w14:textId="77777777" w:rsidTr="005669D8">
        <w:tc>
          <w:tcPr>
            <w:tcW w:w="990" w:type="dxa"/>
          </w:tcPr>
          <w:p w14:paraId="73D1ECE4"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5779D56C" w14:textId="106C9433"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Validate the Random Forest Model on test Dataset and state the performance matrices. Also state interpretation from the model</w:t>
            </w:r>
          </w:p>
        </w:tc>
        <w:tc>
          <w:tcPr>
            <w:tcW w:w="895" w:type="dxa"/>
          </w:tcPr>
          <w:p w14:paraId="77FD6DF7" w14:textId="24DB17D7"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29</w:t>
            </w:r>
          </w:p>
        </w:tc>
      </w:tr>
      <w:tr w:rsidR="00777810" w14:paraId="34255423" w14:textId="77777777" w:rsidTr="005669D8">
        <w:tc>
          <w:tcPr>
            <w:tcW w:w="990" w:type="dxa"/>
          </w:tcPr>
          <w:p w14:paraId="0C975F42"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262E3042" w14:textId="23F9AF40" w:rsidR="00777810" w:rsidRPr="008607CC" w:rsidRDefault="00777810"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Build a LDA Model on Train Dataset. Also showcase your model building approach</w:t>
            </w:r>
          </w:p>
        </w:tc>
        <w:tc>
          <w:tcPr>
            <w:tcW w:w="895" w:type="dxa"/>
          </w:tcPr>
          <w:p w14:paraId="54FE202D" w14:textId="7FBDE3A2"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30</w:t>
            </w:r>
          </w:p>
        </w:tc>
      </w:tr>
      <w:tr w:rsidR="00777810" w14:paraId="72AC4A85" w14:textId="77777777" w:rsidTr="005669D8">
        <w:tc>
          <w:tcPr>
            <w:tcW w:w="990" w:type="dxa"/>
          </w:tcPr>
          <w:p w14:paraId="17198AE0"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49F163C7" w14:textId="2C67CF16" w:rsidR="00777810"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Validate the LDA Model on test Dataset and state the performance matrices. Also state interpretation from the model</w:t>
            </w:r>
          </w:p>
        </w:tc>
        <w:tc>
          <w:tcPr>
            <w:tcW w:w="895" w:type="dxa"/>
          </w:tcPr>
          <w:p w14:paraId="4C8DB02B" w14:textId="574B2E01"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31</w:t>
            </w:r>
          </w:p>
        </w:tc>
      </w:tr>
      <w:tr w:rsidR="00777810" w14:paraId="672CD717" w14:textId="77777777" w:rsidTr="005669D8">
        <w:tc>
          <w:tcPr>
            <w:tcW w:w="990" w:type="dxa"/>
          </w:tcPr>
          <w:p w14:paraId="56B3B58B" w14:textId="77777777" w:rsidR="00777810" w:rsidRPr="008607CC" w:rsidRDefault="00777810"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47487E9F" w14:textId="1891FD3F" w:rsidR="00777810"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Compare the performances of Logistics, Radom Forest and LDA models (include ROC Curve)</w:t>
            </w:r>
          </w:p>
        </w:tc>
        <w:tc>
          <w:tcPr>
            <w:tcW w:w="895" w:type="dxa"/>
          </w:tcPr>
          <w:p w14:paraId="432E6D88" w14:textId="54EFF0A0" w:rsidR="00777810"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33</w:t>
            </w:r>
          </w:p>
        </w:tc>
      </w:tr>
      <w:tr w:rsidR="005669D8" w14:paraId="13547A83" w14:textId="77777777" w:rsidTr="005669D8">
        <w:tc>
          <w:tcPr>
            <w:tcW w:w="990" w:type="dxa"/>
          </w:tcPr>
          <w:p w14:paraId="3E8C9526"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3242B99C" w14:textId="2E8EC77D"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State Recommendations from the above models</w:t>
            </w:r>
          </w:p>
        </w:tc>
        <w:tc>
          <w:tcPr>
            <w:tcW w:w="895" w:type="dxa"/>
          </w:tcPr>
          <w:p w14:paraId="44D7513D" w14:textId="3CCA3808"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33</w:t>
            </w:r>
          </w:p>
        </w:tc>
      </w:tr>
      <w:tr w:rsidR="005669D8" w14:paraId="75F43FD8" w14:textId="77777777" w:rsidTr="005669D8">
        <w:tc>
          <w:tcPr>
            <w:tcW w:w="990" w:type="dxa"/>
          </w:tcPr>
          <w:p w14:paraId="39FA688D"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5689AEE8" w14:textId="0F93BFC2"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Draw Stock Price Graph(Stock Price vs Time) for any 2 given stocks with inference</w:t>
            </w:r>
          </w:p>
        </w:tc>
        <w:tc>
          <w:tcPr>
            <w:tcW w:w="895" w:type="dxa"/>
          </w:tcPr>
          <w:p w14:paraId="7B07D145" w14:textId="538EEB5E"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35</w:t>
            </w:r>
          </w:p>
        </w:tc>
      </w:tr>
      <w:tr w:rsidR="005669D8" w14:paraId="045C6169" w14:textId="77777777" w:rsidTr="005669D8">
        <w:tc>
          <w:tcPr>
            <w:tcW w:w="990" w:type="dxa"/>
          </w:tcPr>
          <w:p w14:paraId="3BE29224"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7E0D3249" w14:textId="1BB50115"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Calculate Returns for all stocks with inference</w:t>
            </w:r>
          </w:p>
        </w:tc>
        <w:tc>
          <w:tcPr>
            <w:tcW w:w="895" w:type="dxa"/>
          </w:tcPr>
          <w:p w14:paraId="5B4F1819" w14:textId="67E8C90B"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35</w:t>
            </w:r>
          </w:p>
        </w:tc>
      </w:tr>
      <w:tr w:rsidR="005669D8" w14:paraId="3D624CA7" w14:textId="77777777" w:rsidTr="005669D8">
        <w:tc>
          <w:tcPr>
            <w:tcW w:w="990" w:type="dxa"/>
          </w:tcPr>
          <w:p w14:paraId="57689455"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620F711F" w14:textId="4E2699CF"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Calculate Stock Means and Standard Deviation for all stocks with inference</w:t>
            </w:r>
          </w:p>
        </w:tc>
        <w:tc>
          <w:tcPr>
            <w:tcW w:w="895" w:type="dxa"/>
          </w:tcPr>
          <w:p w14:paraId="05738FDA" w14:textId="04A01BEE"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36</w:t>
            </w:r>
          </w:p>
        </w:tc>
      </w:tr>
      <w:tr w:rsidR="005669D8" w14:paraId="2B500587" w14:textId="77777777" w:rsidTr="005669D8">
        <w:tc>
          <w:tcPr>
            <w:tcW w:w="990" w:type="dxa"/>
          </w:tcPr>
          <w:p w14:paraId="508E4406"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7CD48613" w14:textId="7D44C123"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Draw a plot of Stock Means vs Standard Deviation and state your inference</w:t>
            </w:r>
          </w:p>
        </w:tc>
        <w:tc>
          <w:tcPr>
            <w:tcW w:w="895" w:type="dxa"/>
          </w:tcPr>
          <w:p w14:paraId="00287653" w14:textId="21C2210E"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37</w:t>
            </w:r>
          </w:p>
        </w:tc>
      </w:tr>
      <w:tr w:rsidR="005669D8" w14:paraId="5287FA70" w14:textId="77777777" w:rsidTr="005669D8">
        <w:tc>
          <w:tcPr>
            <w:tcW w:w="990" w:type="dxa"/>
          </w:tcPr>
          <w:p w14:paraId="18176BAE" w14:textId="77777777" w:rsidR="005669D8" w:rsidRPr="008607CC" w:rsidRDefault="005669D8" w:rsidP="00777810">
            <w:pPr>
              <w:pStyle w:val="ListParagraph"/>
              <w:numPr>
                <w:ilvl w:val="0"/>
                <w:numId w:val="12"/>
              </w:numPr>
              <w:rPr>
                <w:rFonts w:eastAsia="Times New Roman" w:cstheme="minorHAnsi"/>
                <w:color w:val="212121"/>
                <w:kern w:val="0"/>
                <w:shd w:val="clear" w:color="auto" w:fill="FFFFFF"/>
                <w:lang w:bidi="ar-SA"/>
                <w14:ligatures w14:val="none"/>
              </w:rPr>
            </w:pPr>
          </w:p>
        </w:tc>
        <w:tc>
          <w:tcPr>
            <w:tcW w:w="7560" w:type="dxa"/>
          </w:tcPr>
          <w:p w14:paraId="558AAC48" w14:textId="4C8D9741"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Conclusion and Recommendations</w:t>
            </w:r>
          </w:p>
        </w:tc>
        <w:tc>
          <w:tcPr>
            <w:tcW w:w="895" w:type="dxa"/>
          </w:tcPr>
          <w:p w14:paraId="4400173B" w14:textId="16E95016"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37</w:t>
            </w:r>
          </w:p>
        </w:tc>
      </w:tr>
    </w:tbl>
    <w:p w14:paraId="393B0C34" w14:textId="77777777" w:rsidR="00360BA0" w:rsidRDefault="00360BA0" w:rsidP="00627B67">
      <w:pPr>
        <w:spacing w:after="0" w:line="240" w:lineRule="auto"/>
        <w:rPr>
          <w:rFonts w:eastAsia="Times New Roman" w:cstheme="minorHAnsi"/>
          <w:b/>
          <w:bCs/>
          <w:color w:val="212121"/>
          <w:kern w:val="0"/>
          <w:sz w:val="28"/>
          <w:szCs w:val="28"/>
          <w:shd w:val="clear" w:color="auto" w:fill="FFFFFF"/>
          <w:lang w:bidi="ar-SA"/>
          <w14:ligatures w14:val="none"/>
        </w:rPr>
      </w:pPr>
    </w:p>
    <w:p w14:paraId="09FBE915" w14:textId="29500AD9" w:rsidR="005669D8" w:rsidRPr="00360BA0" w:rsidRDefault="005669D8" w:rsidP="00627B67">
      <w:pPr>
        <w:spacing w:after="0" w:line="240" w:lineRule="auto"/>
        <w:rPr>
          <w:rFonts w:eastAsia="Times New Roman" w:cstheme="minorHAnsi"/>
          <w:b/>
          <w:bCs/>
          <w:color w:val="212121"/>
          <w:kern w:val="0"/>
          <w:sz w:val="28"/>
          <w:szCs w:val="28"/>
          <w:shd w:val="clear" w:color="auto" w:fill="FFFFFF"/>
          <w:lang w:bidi="ar-SA"/>
          <w14:ligatures w14:val="none"/>
        </w:rPr>
      </w:pPr>
      <w:r w:rsidRPr="005669D8">
        <w:rPr>
          <w:rFonts w:eastAsia="Times New Roman" w:cstheme="minorHAnsi"/>
          <w:b/>
          <w:bCs/>
          <w:color w:val="212121"/>
          <w:kern w:val="0"/>
          <w:sz w:val="28"/>
          <w:szCs w:val="28"/>
          <w:shd w:val="clear" w:color="auto" w:fill="FFFFFF"/>
          <w:lang w:bidi="ar-SA"/>
          <w14:ligatures w14:val="none"/>
        </w:rPr>
        <w:t>List of Figures</w:t>
      </w:r>
    </w:p>
    <w:tbl>
      <w:tblPr>
        <w:tblStyle w:val="TableGrid"/>
        <w:tblW w:w="0" w:type="auto"/>
        <w:tblLook w:val="04A0" w:firstRow="1" w:lastRow="0" w:firstColumn="1" w:lastColumn="0" w:noHBand="0" w:noVBand="1"/>
      </w:tblPr>
      <w:tblGrid>
        <w:gridCol w:w="895"/>
        <w:gridCol w:w="7560"/>
        <w:gridCol w:w="895"/>
      </w:tblGrid>
      <w:tr w:rsidR="005669D8" w14:paraId="3991078E" w14:textId="77777777" w:rsidTr="005669D8">
        <w:tc>
          <w:tcPr>
            <w:tcW w:w="895" w:type="dxa"/>
          </w:tcPr>
          <w:p w14:paraId="6AF1D55B" w14:textId="199B4C99"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S.no</w:t>
            </w:r>
          </w:p>
        </w:tc>
        <w:tc>
          <w:tcPr>
            <w:tcW w:w="7560" w:type="dxa"/>
          </w:tcPr>
          <w:p w14:paraId="5A92FE0A" w14:textId="45437947" w:rsidR="005669D8" w:rsidRPr="008607CC" w:rsidRDefault="00360BA0" w:rsidP="00360BA0">
            <w:pPr>
              <w:jc w:val="cente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Figures</w:t>
            </w:r>
          </w:p>
        </w:tc>
        <w:tc>
          <w:tcPr>
            <w:tcW w:w="895" w:type="dxa"/>
          </w:tcPr>
          <w:p w14:paraId="5428BABF" w14:textId="5CDB6BA9"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Pg.no</w:t>
            </w:r>
          </w:p>
        </w:tc>
      </w:tr>
      <w:tr w:rsidR="005669D8" w14:paraId="2AB995F8" w14:textId="77777777" w:rsidTr="005669D8">
        <w:tc>
          <w:tcPr>
            <w:tcW w:w="895" w:type="dxa"/>
          </w:tcPr>
          <w:p w14:paraId="0BDBA815"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04CBEAC6" w14:textId="6C04C744"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Confusion matrix for training set</w:t>
            </w:r>
            <w:r w:rsidR="008607CC">
              <w:rPr>
                <w:rFonts w:eastAsia="Times New Roman" w:cstheme="minorHAnsi"/>
                <w:color w:val="212121"/>
                <w:kern w:val="0"/>
                <w:shd w:val="clear" w:color="auto" w:fill="FFFFFF"/>
                <w:lang w:bidi="ar-SA"/>
                <w14:ligatures w14:val="none"/>
              </w:rPr>
              <w:t xml:space="preserve"> </w:t>
            </w:r>
            <w:r w:rsidR="008607CC" w:rsidRPr="008607CC">
              <w:rPr>
                <w:rFonts w:eastAsia="Times New Roman" w:cstheme="minorHAnsi"/>
                <w:color w:val="212121"/>
                <w:kern w:val="0"/>
                <w:shd w:val="clear" w:color="auto" w:fill="FFFFFF"/>
                <w:lang w:bidi="ar-SA"/>
                <w14:ligatures w14:val="none"/>
              </w:rPr>
              <w:t>logistic regression</w:t>
            </w:r>
          </w:p>
        </w:tc>
        <w:tc>
          <w:tcPr>
            <w:tcW w:w="895" w:type="dxa"/>
          </w:tcPr>
          <w:p w14:paraId="1DFA69CD" w14:textId="644A8F88" w:rsidR="005669D8" w:rsidRPr="008607CC" w:rsidRDefault="00360B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26</w:t>
            </w:r>
          </w:p>
        </w:tc>
      </w:tr>
      <w:tr w:rsidR="005669D8" w14:paraId="471DC7CF" w14:textId="77777777" w:rsidTr="005669D8">
        <w:tc>
          <w:tcPr>
            <w:tcW w:w="895" w:type="dxa"/>
          </w:tcPr>
          <w:p w14:paraId="2CBB2349"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22457958" w14:textId="40AB01B9"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Confusion matrix for t</w:t>
            </w:r>
            <w:r w:rsidRPr="008607CC">
              <w:rPr>
                <w:rFonts w:eastAsia="Times New Roman" w:cstheme="minorHAnsi"/>
                <w:color w:val="212121"/>
                <w:kern w:val="0"/>
                <w:shd w:val="clear" w:color="auto" w:fill="FFFFFF"/>
                <w:lang w:bidi="ar-SA"/>
                <w14:ligatures w14:val="none"/>
              </w:rPr>
              <w:t>est</w:t>
            </w:r>
            <w:r w:rsidRPr="008607CC">
              <w:rPr>
                <w:rFonts w:eastAsia="Times New Roman" w:cstheme="minorHAnsi"/>
                <w:color w:val="212121"/>
                <w:kern w:val="0"/>
                <w:shd w:val="clear" w:color="auto" w:fill="FFFFFF"/>
                <w:lang w:bidi="ar-SA"/>
                <w14:ligatures w14:val="none"/>
              </w:rPr>
              <w:t>ing set</w:t>
            </w:r>
            <w:r w:rsidR="008607CC">
              <w:rPr>
                <w:rFonts w:eastAsia="Times New Roman" w:cstheme="minorHAnsi"/>
                <w:color w:val="212121"/>
                <w:kern w:val="0"/>
                <w:shd w:val="clear" w:color="auto" w:fill="FFFFFF"/>
                <w:lang w:bidi="ar-SA"/>
                <w14:ligatures w14:val="none"/>
              </w:rPr>
              <w:t xml:space="preserve"> </w:t>
            </w:r>
            <w:r w:rsidR="008607CC" w:rsidRPr="008607CC">
              <w:rPr>
                <w:rFonts w:eastAsia="Times New Roman" w:cstheme="minorHAnsi"/>
                <w:color w:val="212121"/>
                <w:kern w:val="0"/>
                <w:shd w:val="clear" w:color="auto" w:fill="FFFFFF"/>
                <w:lang w:bidi="ar-SA"/>
                <w14:ligatures w14:val="none"/>
              </w:rPr>
              <w:t>logistic regression</w:t>
            </w:r>
          </w:p>
        </w:tc>
        <w:tc>
          <w:tcPr>
            <w:tcW w:w="895" w:type="dxa"/>
          </w:tcPr>
          <w:p w14:paraId="5E4CE5EE" w14:textId="094C9662" w:rsidR="005669D8" w:rsidRPr="008607CC" w:rsidRDefault="00360B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27</w:t>
            </w:r>
          </w:p>
        </w:tc>
      </w:tr>
      <w:tr w:rsidR="005669D8" w14:paraId="10D719B5" w14:textId="77777777" w:rsidTr="005669D8">
        <w:tc>
          <w:tcPr>
            <w:tcW w:w="895" w:type="dxa"/>
          </w:tcPr>
          <w:p w14:paraId="5C871CB3"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4664EA53" w14:textId="3A79E0EE" w:rsidR="005669D8" w:rsidRPr="008607CC" w:rsidRDefault="008607CC"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ROC for logistic Regression</w:t>
            </w:r>
          </w:p>
        </w:tc>
        <w:tc>
          <w:tcPr>
            <w:tcW w:w="895" w:type="dxa"/>
          </w:tcPr>
          <w:p w14:paraId="287E5030" w14:textId="46B5E35A" w:rsidR="005669D8" w:rsidRPr="008607CC" w:rsidRDefault="00360B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27</w:t>
            </w:r>
          </w:p>
        </w:tc>
      </w:tr>
      <w:tr w:rsidR="005669D8" w14:paraId="151979EB" w14:textId="77777777" w:rsidTr="005669D8">
        <w:tc>
          <w:tcPr>
            <w:tcW w:w="895" w:type="dxa"/>
          </w:tcPr>
          <w:p w14:paraId="2701E72F"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0F0EB2EB" w14:textId="6E51271B" w:rsidR="005669D8" w:rsidRPr="008607CC" w:rsidRDefault="008607CC"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Important features</w:t>
            </w:r>
          </w:p>
        </w:tc>
        <w:tc>
          <w:tcPr>
            <w:tcW w:w="895" w:type="dxa"/>
          </w:tcPr>
          <w:p w14:paraId="41F2A7BB" w14:textId="56FBF226" w:rsidR="005669D8" w:rsidRPr="008607CC" w:rsidRDefault="00360B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28</w:t>
            </w:r>
          </w:p>
        </w:tc>
      </w:tr>
      <w:tr w:rsidR="005669D8" w14:paraId="1966FA53" w14:textId="77777777" w:rsidTr="005669D8">
        <w:tc>
          <w:tcPr>
            <w:tcW w:w="895" w:type="dxa"/>
          </w:tcPr>
          <w:p w14:paraId="0D66DCB4"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3E2D9EF0" w14:textId="7DDB44AC" w:rsidR="005669D8" w:rsidRPr="008607CC" w:rsidRDefault="008607CC"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Confusion matrix for training set</w:t>
            </w:r>
            <w:r w:rsidRPr="008607CC">
              <w:rPr>
                <w:rFonts w:eastAsia="Times New Roman" w:cstheme="minorHAnsi"/>
                <w:color w:val="212121"/>
                <w:kern w:val="0"/>
                <w:shd w:val="clear" w:color="auto" w:fill="FFFFFF"/>
                <w:lang w:bidi="ar-SA"/>
                <w14:ligatures w14:val="none"/>
              </w:rPr>
              <w:t xml:space="preserve"> </w:t>
            </w:r>
            <w:r w:rsidRPr="008607CC">
              <w:rPr>
                <w:rFonts w:eastAsia="Times New Roman" w:cstheme="minorHAnsi"/>
                <w:color w:val="212121"/>
                <w:kern w:val="0"/>
                <w:shd w:val="clear" w:color="auto" w:fill="FFFFFF"/>
                <w:lang w:bidi="ar-SA"/>
                <w14:ligatures w14:val="none"/>
              </w:rPr>
              <w:t>Random Forest</w:t>
            </w:r>
          </w:p>
        </w:tc>
        <w:tc>
          <w:tcPr>
            <w:tcW w:w="895" w:type="dxa"/>
          </w:tcPr>
          <w:p w14:paraId="773723D8" w14:textId="0EA2B9BC" w:rsidR="005669D8" w:rsidRPr="008607CC" w:rsidRDefault="00360B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28</w:t>
            </w:r>
          </w:p>
        </w:tc>
      </w:tr>
      <w:tr w:rsidR="005669D8" w14:paraId="15FAC2D8" w14:textId="77777777" w:rsidTr="005669D8">
        <w:tc>
          <w:tcPr>
            <w:tcW w:w="895" w:type="dxa"/>
          </w:tcPr>
          <w:p w14:paraId="1E9E0883" w14:textId="77777777" w:rsidR="005669D8" w:rsidRPr="008607CC" w:rsidRDefault="005669D8" w:rsidP="005669D8">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2FB95292" w14:textId="624B5F7A" w:rsidR="005669D8" w:rsidRPr="008607CC" w:rsidRDefault="008607CC"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Confusion matrix for t</w:t>
            </w:r>
            <w:r w:rsidRPr="008607CC">
              <w:rPr>
                <w:rFonts w:eastAsia="Times New Roman" w:cstheme="minorHAnsi"/>
                <w:color w:val="212121"/>
                <w:kern w:val="0"/>
                <w:shd w:val="clear" w:color="auto" w:fill="FFFFFF"/>
                <w:lang w:bidi="ar-SA"/>
                <w14:ligatures w14:val="none"/>
              </w:rPr>
              <w:t>esting</w:t>
            </w:r>
            <w:r w:rsidRPr="008607CC">
              <w:rPr>
                <w:rFonts w:eastAsia="Times New Roman" w:cstheme="minorHAnsi"/>
                <w:color w:val="212121"/>
                <w:kern w:val="0"/>
                <w:shd w:val="clear" w:color="auto" w:fill="FFFFFF"/>
                <w:lang w:bidi="ar-SA"/>
                <w14:ligatures w14:val="none"/>
              </w:rPr>
              <w:t xml:space="preserve"> set Random Forest</w:t>
            </w:r>
          </w:p>
        </w:tc>
        <w:tc>
          <w:tcPr>
            <w:tcW w:w="895" w:type="dxa"/>
          </w:tcPr>
          <w:p w14:paraId="73A181BA" w14:textId="6CDB03AA" w:rsidR="005669D8" w:rsidRPr="008607CC" w:rsidRDefault="00FF44A0" w:rsidP="00627B67">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29</w:t>
            </w:r>
          </w:p>
        </w:tc>
      </w:tr>
      <w:tr w:rsidR="008607CC" w14:paraId="18A03B3D" w14:textId="77777777" w:rsidTr="005669D8">
        <w:tc>
          <w:tcPr>
            <w:tcW w:w="895" w:type="dxa"/>
          </w:tcPr>
          <w:p w14:paraId="50119F20"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4F12737A" w14:textId="085F334E"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ROC for</w:t>
            </w:r>
            <w:r>
              <w:rPr>
                <w:rFonts w:eastAsia="Times New Roman" w:cstheme="minorHAnsi"/>
                <w:color w:val="212121"/>
                <w:kern w:val="0"/>
                <w:shd w:val="clear" w:color="auto" w:fill="FFFFFF"/>
                <w:lang w:bidi="ar-SA"/>
                <w14:ligatures w14:val="none"/>
              </w:rPr>
              <w:t xml:space="preserve"> Random Forest</w:t>
            </w:r>
          </w:p>
        </w:tc>
        <w:tc>
          <w:tcPr>
            <w:tcW w:w="895" w:type="dxa"/>
          </w:tcPr>
          <w:p w14:paraId="11E4FBE5" w14:textId="12039980" w:rsidR="008607CC" w:rsidRPr="008607CC" w:rsidRDefault="00FF44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29</w:t>
            </w:r>
          </w:p>
        </w:tc>
      </w:tr>
      <w:tr w:rsidR="008607CC" w14:paraId="1DF1DBB8" w14:textId="77777777" w:rsidTr="005669D8">
        <w:tc>
          <w:tcPr>
            <w:tcW w:w="895" w:type="dxa"/>
          </w:tcPr>
          <w:p w14:paraId="4B0197A8"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1723EA44" w14:textId="643EE5DA"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 xml:space="preserve">Confusion matrix for training set </w:t>
            </w:r>
            <w:r>
              <w:rPr>
                <w:rFonts w:eastAsia="Times New Roman" w:cstheme="minorHAnsi"/>
                <w:color w:val="212121"/>
                <w:kern w:val="0"/>
                <w:shd w:val="clear" w:color="auto" w:fill="FFFFFF"/>
                <w:lang w:bidi="ar-SA"/>
                <w14:ligatures w14:val="none"/>
              </w:rPr>
              <w:t>LDA</w:t>
            </w:r>
          </w:p>
        </w:tc>
        <w:tc>
          <w:tcPr>
            <w:tcW w:w="895" w:type="dxa"/>
          </w:tcPr>
          <w:p w14:paraId="57DEEB33" w14:textId="69EFD5D0" w:rsidR="008607CC" w:rsidRPr="008607CC" w:rsidRDefault="00FF44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30</w:t>
            </w:r>
          </w:p>
        </w:tc>
      </w:tr>
      <w:tr w:rsidR="008607CC" w14:paraId="74A86A18" w14:textId="77777777" w:rsidTr="005669D8">
        <w:tc>
          <w:tcPr>
            <w:tcW w:w="895" w:type="dxa"/>
          </w:tcPr>
          <w:p w14:paraId="3B5F79CB"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58D0315E" w14:textId="1E3E8DB2"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 xml:space="preserve">Confusion matrix for testing set </w:t>
            </w:r>
            <w:r>
              <w:rPr>
                <w:rFonts w:eastAsia="Times New Roman" w:cstheme="minorHAnsi"/>
                <w:color w:val="212121"/>
                <w:kern w:val="0"/>
                <w:shd w:val="clear" w:color="auto" w:fill="FFFFFF"/>
                <w:lang w:bidi="ar-SA"/>
                <w14:ligatures w14:val="none"/>
              </w:rPr>
              <w:t>LDA</w:t>
            </w:r>
          </w:p>
        </w:tc>
        <w:tc>
          <w:tcPr>
            <w:tcW w:w="895" w:type="dxa"/>
          </w:tcPr>
          <w:p w14:paraId="4602CE12" w14:textId="28C7CB27" w:rsidR="008607CC" w:rsidRPr="008607CC" w:rsidRDefault="00FF44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31</w:t>
            </w:r>
          </w:p>
        </w:tc>
      </w:tr>
      <w:tr w:rsidR="008607CC" w14:paraId="73034D7D" w14:textId="77777777" w:rsidTr="005669D8">
        <w:tc>
          <w:tcPr>
            <w:tcW w:w="895" w:type="dxa"/>
          </w:tcPr>
          <w:p w14:paraId="062BF439"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5F44DAD7" w14:textId="3227FF4B" w:rsidR="008607CC" w:rsidRPr="008607CC" w:rsidRDefault="008607CC"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ROC for LDA</w:t>
            </w:r>
          </w:p>
        </w:tc>
        <w:tc>
          <w:tcPr>
            <w:tcW w:w="895" w:type="dxa"/>
          </w:tcPr>
          <w:p w14:paraId="6F8C436B" w14:textId="30775D1E"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1</w:t>
            </w:r>
          </w:p>
        </w:tc>
      </w:tr>
      <w:tr w:rsidR="008607CC" w14:paraId="0EE0D3C1" w14:textId="77777777" w:rsidTr="005669D8">
        <w:tc>
          <w:tcPr>
            <w:tcW w:w="895" w:type="dxa"/>
          </w:tcPr>
          <w:p w14:paraId="22E86A63"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4946297D" w14:textId="650675EB"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 xml:space="preserve">Confusion matrix for training set </w:t>
            </w:r>
            <w:r>
              <w:rPr>
                <w:rFonts w:eastAsia="Times New Roman" w:cstheme="minorHAnsi"/>
                <w:color w:val="212121"/>
                <w:kern w:val="0"/>
                <w:shd w:val="clear" w:color="auto" w:fill="FFFFFF"/>
                <w:lang w:bidi="ar-SA"/>
                <w14:ligatures w14:val="none"/>
              </w:rPr>
              <w:t>LDA</w:t>
            </w:r>
            <w:r>
              <w:rPr>
                <w:rFonts w:eastAsia="Times New Roman" w:cstheme="minorHAnsi"/>
                <w:color w:val="212121"/>
                <w:kern w:val="0"/>
                <w:shd w:val="clear" w:color="auto" w:fill="FFFFFF"/>
                <w:lang w:bidi="ar-SA"/>
                <w14:ligatures w14:val="none"/>
              </w:rPr>
              <w:t xml:space="preserve"> with SMOTE</w:t>
            </w:r>
          </w:p>
        </w:tc>
        <w:tc>
          <w:tcPr>
            <w:tcW w:w="895" w:type="dxa"/>
          </w:tcPr>
          <w:p w14:paraId="23B26BDD" w14:textId="123514DD"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2</w:t>
            </w:r>
          </w:p>
        </w:tc>
      </w:tr>
      <w:tr w:rsidR="008607CC" w14:paraId="713E66FF" w14:textId="77777777" w:rsidTr="005669D8">
        <w:tc>
          <w:tcPr>
            <w:tcW w:w="895" w:type="dxa"/>
          </w:tcPr>
          <w:p w14:paraId="5B5BFE8B"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7341045E" w14:textId="31AAD767"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 xml:space="preserve">Confusion matrix for testing set </w:t>
            </w:r>
            <w:r>
              <w:rPr>
                <w:rFonts w:eastAsia="Times New Roman" w:cstheme="minorHAnsi"/>
                <w:color w:val="212121"/>
                <w:kern w:val="0"/>
                <w:shd w:val="clear" w:color="auto" w:fill="FFFFFF"/>
                <w:lang w:bidi="ar-SA"/>
                <w14:ligatures w14:val="none"/>
              </w:rPr>
              <w:t>LDA</w:t>
            </w:r>
            <w:r>
              <w:rPr>
                <w:rFonts w:eastAsia="Times New Roman" w:cstheme="minorHAnsi"/>
                <w:color w:val="212121"/>
                <w:kern w:val="0"/>
                <w:shd w:val="clear" w:color="auto" w:fill="FFFFFF"/>
                <w:lang w:bidi="ar-SA"/>
                <w14:ligatures w14:val="none"/>
              </w:rPr>
              <w:t xml:space="preserve"> with SMOTE</w:t>
            </w:r>
          </w:p>
        </w:tc>
        <w:tc>
          <w:tcPr>
            <w:tcW w:w="895" w:type="dxa"/>
          </w:tcPr>
          <w:p w14:paraId="20517D3E" w14:textId="307C1D8C"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2</w:t>
            </w:r>
          </w:p>
        </w:tc>
      </w:tr>
      <w:tr w:rsidR="008607CC" w14:paraId="3EEE161E" w14:textId="77777777" w:rsidTr="005669D8">
        <w:tc>
          <w:tcPr>
            <w:tcW w:w="895" w:type="dxa"/>
          </w:tcPr>
          <w:p w14:paraId="1EF98330"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652A7A30" w14:textId="2066098F" w:rsidR="008607CC" w:rsidRPr="008607CC" w:rsidRDefault="008607CC"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ROC for LDA</w:t>
            </w:r>
            <w:r>
              <w:rPr>
                <w:rFonts w:eastAsia="Times New Roman" w:cstheme="minorHAnsi"/>
                <w:color w:val="212121"/>
                <w:kern w:val="0"/>
                <w:shd w:val="clear" w:color="auto" w:fill="FFFFFF"/>
                <w:lang w:bidi="ar-SA"/>
                <w14:ligatures w14:val="none"/>
              </w:rPr>
              <w:t xml:space="preserve"> with SMOTE</w:t>
            </w:r>
          </w:p>
        </w:tc>
        <w:tc>
          <w:tcPr>
            <w:tcW w:w="895" w:type="dxa"/>
          </w:tcPr>
          <w:p w14:paraId="299E74A8" w14:textId="4E3ED64F"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3</w:t>
            </w:r>
          </w:p>
        </w:tc>
      </w:tr>
      <w:tr w:rsidR="008607CC" w14:paraId="5015520A" w14:textId="77777777" w:rsidTr="005669D8">
        <w:tc>
          <w:tcPr>
            <w:tcW w:w="895" w:type="dxa"/>
          </w:tcPr>
          <w:p w14:paraId="16044EC1" w14:textId="77777777" w:rsidR="008607CC" w:rsidRPr="008607CC" w:rsidRDefault="008607CC"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3E4E0F37" w14:textId="0618B172" w:rsid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Stock Price Graph</w:t>
            </w:r>
          </w:p>
        </w:tc>
        <w:tc>
          <w:tcPr>
            <w:tcW w:w="895" w:type="dxa"/>
          </w:tcPr>
          <w:p w14:paraId="53AA874C" w14:textId="18EF886E"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5</w:t>
            </w:r>
          </w:p>
        </w:tc>
      </w:tr>
      <w:tr w:rsidR="00360BA0" w14:paraId="6439CA93" w14:textId="77777777" w:rsidTr="005669D8">
        <w:tc>
          <w:tcPr>
            <w:tcW w:w="895" w:type="dxa"/>
          </w:tcPr>
          <w:p w14:paraId="490B7EF5" w14:textId="77777777" w:rsidR="00360BA0" w:rsidRPr="008607CC" w:rsidRDefault="00360BA0" w:rsidP="008607CC">
            <w:pPr>
              <w:pStyle w:val="ListParagraph"/>
              <w:numPr>
                <w:ilvl w:val="0"/>
                <w:numId w:val="13"/>
              </w:numPr>
              <w:rPr>
                <w:rFonts w:eastAsia="Times New Roman" w:cstheme="minorHAnsi"/>
                <w:color w:val="212121"/>
                <w:kern w:val="0"/>
                <w:shd w:val="clear" w:color="auto" w:fill="FFFFFF"/>
                <w:lang w:bidi="ar-SA"/>
                <w14:ligatures w14:val="none"/>
              </w:rPr>
            </w:pPr>
          </w:p>
        </w:tc>
        <w:tc>
          <w:tcPr>
            <w:tcW w:w="7560" w:type="dxa"/>
          </w:tcPr>
          <w:p w14:paraId="591256C4" w14:textId="746A7F53" w:rsidR="00360BA0"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Stock vs Standard Deviation</w:t>
            </w:r>
          </w:p>
        </w:tc>
        <w:tc>
          <w:tcPr>
            <w:tcW w:w="895" w:type="dxa"/>
          </w:tcPr>
          <w:p w14:paraId="2F978E45" w14:textId="2FCC1719" w:rsidR="00360BA0"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w:t>
            </w:r>
            <w:r w:rsidR="00FF44A0">
              <w:rPr>
                <w:rFonts w:eastAsia="Times New Roman" w:cstheme="minorHAnsi"/>
                <w:color w:val="212121"/>
                <w:kern w:val="0"/>
                <w:shd w:val="clear" w:color="auto" w:fill="FFFFFF"/>
                <w:lang w:bidi="ar-SA"/>
                <w14:ligatures w14:val="none"/>
              </w:rPr>
              <w:t>7</w:t>
            </w:r>
          </w:p>
        </w:tc>
      </w:tr>
    </w:tbl>
    <w:p w14:paraId="74EE4B6C" w14:textId="77777777" w:rsidR="005669D8" w:rsidRDefault="005669D8" w:rsidP="00627B67">
      <w:pPr>
        <w:spacing w:after="0" w:line="240" w:lineRule="auto"/>
        <w:rPr>
          <w:rFonts w:eastAsia="Times New Roman" w:cstheme="minorHAnsi"/>
          <w:color w:val="212121"/>
          <w:kern w:val="0"/>
          <w:sz w:val="24"/>
          <w:szCs w:val="24"/>
          <w:shd w:val="clear" w:color="auto" w:fill="FFFFFF"/>
          <w:lang w:bidi="ar-SA"/>
          <w14:ligatures w14:val="none"/>
        </w:rPr>
      </w:pPr>
    </w:p>
    <w:p w14:paraId="4326003C" w14:textId="77777777" w:rsidR="00FF44A0" w:rsidRDefault="00FF44A0" w:rsidP="00627B67">
      <w:pPr>
        <w:spacing w:after="0" w:line="240" w:lineRule="auto"/>
        <w:rPr>
          <w:rFonts w:eastAsia="Times New Roman" w:cstheme="minorHAnsi"/>
          <w:color w:val="212121"/>
          <w:kern w:val="0"/>
          <w:sz w:val="24"/>
          <w:szCs w:val="24"/>
          <w:shd w:val="clear" w:color="auto" w:fill="FFFFFF"/>
          <w:lang w:bidi="ar-SA"/>
          <w14:ligatures w14:val="none"/>
        </w:rPr>
      </w:pPr>
    </w:p>
    <w:p w14:paraId="77B48FCC" w14:textId="77777777" w:rsidR="00FF44A0" w:rsidRDefault="00FF44A0" w:rsidP="00627B67">
      <w:pPr>
        <w:spacing w:after="0" w:line="240" w:lineRule="auto"/>
        <w:rPr>
          <w:rFonts w:eastAsia="Times New Roman" w:cstheme="minorHAnsi"/>
          <w:color w:val="212121"/>
          <w:kern w:val="0"/>
          <w:sz w:val="24"/>
          <w:szCs w:val="24"/>
          <w:shd w:val="clear" w:color="auto" w:fill="FFFFFF"/>
          <w:lang w:bidi="ar-SA"/>
          <w14:ligatures w14:val="none"/>
        </w:rPr>
      </w:pPr>
    </w:p>
    <w:p w14:paraId="6AB139AC" w14:textId="77777777" w:rsidR="00FF44A0" w:rsidRPr="005669D8" w:rsidRDefault="00FF44A0" w:rsidP="00627B67">
      <w:pPr>
        <w:spacing w:after="0" w:line="240" w:lineRule="auto"/>
        <w:rPr>
          <w:rFonts w:eastAsia="Times New Roman" w:cstheme="minorHAnsi"/>
          <w:color w:val="212121"/>
          <w:kern w:val="0"/>
          <w:sz w:val="24"/>
          <w:szCs w:val="24"/>
          <w:shd w:val="clear" w:color="auto" w:fill="FFFFFF"/>
          <w:lang w:bidi="ar-SA"/>
          <w14:ligatures w14:val="none"/>
        </w:rPr>
      </w:pPr>
    </w:p>
    <w:p w14:paraId="399D45AC" w14:textId="77777777" w:rsidR="00360BA0" w:rsidRDefault="00360BA0" w:rsidP="00627B67">
      <w:pPr>
        <w:spacing w:after="0" w:line="240" w:lineRule="auto"/>
        <w:rPr>
          <w:rFonts w:eastAsia="Times New Roman" w:cstheme="minorHAnsi"/>
          <w:b/>
          <w:bCs/>
          <w:color w:val="212121"/>
          <w:kern w:val="0"/>
          <w:sz w:val="28"/>
          <w:szCs w:val="28"/>
          <w:shd w:val="clear" w:color="auto" w:fill="FFFFFF"/>
          <w:lang w:bidi="ar-SA"/>
          <w14:ligatures w14:val="none"/>
        </w:rPr>
      </w:pPr>
    </w:p>
    <w:p w14:paraId="08504330" w14:textId="77777777" w:rsidR="00360BA0" w:rsidRDefault="00360BA0" w:rsidP="00627B67">
      <w:pPr>
        <w:spacing w:after="0" w:line="240" w:lineRule="auto"/>
        <w:rPr>
          <w:rFonts w:eastAsia="Times New Roman" w:cstheme="minorHAnsi"/>
          <w:b/>
          <w:bCs/>
          <w:color w:val="212121"/>
          <w:kern w:val="0"/>
          <w:sz w:val="28"/>
          <w:szCs w:val="28"/>
          <w:shd w:val="clear" w:color="auto" w:fill="FFFFFF"/>
          <w:lang w:bidi="ar-SA"/>
          <w14:ligatures w14:val="none"/>
        </w:rPr>
      </w:pPr>
    </w:p>
    <w:p w14:paraId="2C94BC79" w14:textId="77777777" w:rsidR="00360BA0" w:rsidRDefault="00360BA0" w:rsidP="00627B67">
      <w:pPr>
        <w:spacing w:after="0" w:line="240" w:lineRule="auto"/>
        <w:rPr>
          <w:rFonts w:eastAsia="Times New Roman" w:cstheme="minorHAnsi"/>
          <w:b/>
          <w:bCs/>
          <w:color w:val="212121"/>
          <w:kern w:val="0"/>
          <w:sz w:val="28"/>
          <w:szCs w:val="28"/>
          <w:shd w:val="clear" w:color="auto" w:fill="FFFFFF"/>
          <w:lang w:bidi="ar-SA"/>
          <w14:ligatures w14:val="none"/>
        </w:rPr>
      </w:pPr>
    </w:p>
    <w:p w14:paraId="6DF2AF25" w14:textId="0A2E4835" w:rsidR="00777810" w:rsidRDefault="005669D8" w:rsidP="00627B67">
      <w:pPr>
        <w:spacing w:after="0" w:line="240" w:lineRule="auto"/>
        <w:rPr>
          <w:rFonts w:eastAsia="Times New Roman" w:cstheme="minorHAnsi"/>
          <w:b/>
          <w:bCs/>
          <w:color w:val="212121"/>
          <w:kern w:val="0"/>
          <w:sz w:val="28"/>
          <w:szCs w:val="28"/>
          <w:shd w:val="clear" w:color="auto" w:fill="FFFFFF"/>
          <w:lang w:bidi="ar-SA"/>
          <w14:ligatures w14:val="none"/>
        </w:rPr>
      </w:pPr>
      <w:r w:rsidRPr="005669D8">
        <w:rPr>
          <w:rFonts w:eastAsia="Times New Roman" w:cstheme="minorHAnsi"/>
          <w:b/>
          <w:bCs/>
          <w:color w:val="212121"/>
          <w:kern w:val="0"/>
          <w:sz w:val="28"/>
          <w:szCs w:val="28"/>
          <w:shd w:val="clear" w:color="auto" w:fill="FFFFFF"/>
          <w:lang w:bidi="ar-SA"/>
          <w14:ligatures w14:val="none"/>
        </w:rPr>
        <w:lastRenderedPageBreak/>
        <w:t>List of Tables</w:t>
      </w:r>
    </w:p>
    <w:tbl>
      <w:tblPr>
        <w:tblStyle w:val="TableGrid"/>
        <w:tblW w:w="0" w:type="auto"/>
        <w:tblLook w:val="04A0" w:firstRow="1" w:lastRow="0" w:firstColumn="1" w:lastColumn="0" w:noHBand="0" w:noVBand="1"/>
      </w:tblPr>
      <w:tblGrid>
        <w:gridCol w:w="895"/>
        <w:gridCol w:w="7560"/>
        <w:gridCol w:w="895"/>
      </w:tblGrid>
      <w:tr w:rsidR="005669D8" w:rsidRPr="008607CC" w14:paraId="429BD3BD" w14:textId="77777777" w:rsidTr="005669D8">
        <w:tc>
          <w:tcPr>
            <w:tcW w:w="895" w:type="dxa"/>
          </w:tcPr>
          <w:p w14:paraId="2A441FC7" w14:textId="7B5AC55B" w:rsidR="005669D8" w:rsidRPr="008607CC" w:rsidRDefault="005669D8" w:rsidP="00627B67">
            <w:pPr>
              <w:rPr>
                <w:rFonts w:eastAsia="Times New Roman" w:cstheme="minorHAnsi"/>
                <w:b/>
                <w:bCs/>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S.no</w:t>
            </w:r>
          </w:p>
        </w:tc>
        <w:tc>
          <w:tcPr>
            <w:tcW w:w="7560" w:type="dxa"/>
          </w:tcPr>
          <w:p w14:paraId="1283CC12" w14:textId="581F24AA" w:rsidR="005669D8" w:rsidRPr="00360BA0" w:rsidRDefault="00360BA0" w:rsidP="00360BA0">
            <w:pPr>
              <w:jc w:val="center"/>
              <w:rPr>
                <w:rFonts w:eastAsia="Times New Roman" w:cstheme="minorHAnsi"/>
                <w:color w:val="212121"/>
                <w:kern w:val="0"/>
                <w:shd w:val="clear" w:color="auto" w:fill="FFFFFF"/>
                <w:lang w:bidi="ar-SA"/>
                <w14:ligatures w14:val="none"/>
              </w:rPr>
            </w:pPr>
            <w:r w:rsidRPr="00360BA0">
              <w:rPr>
                <w:rFonts w:eastAsia="Times New Roman" w:cstheme="minorHAnsi"/>
                <w:color w:val="212121"/>
                <w:kern w:val="0"/>
                <w:shd w:val="clear" w:color="auto" w:fill="FFFFFF"/>
                <w:lang w:bidi="ar-SA"/>
                <w14:ligatures w14:val="none"/>
              </w:rPr>
              <w:t>Tables</w:t>
            </w:r>
          </w:p>
        </w:tc>
        <w:tc>
          <w:tcPr>
            <w:tcW w:w="895" w:type="dxa"/>
          </w:tcPr>
          <w:p w14:paraId="6538798C" w14:textId="018DA4B0"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Pg.no</w:t>
            </w:r>
          </w:p>
        </w:tc>
      </w:tr>
      <w:tr w:rsidR="005669D8" w:rsidRPr="008607CC" w14:paraId="7FBE9A26" w14:textId="77777777" w:rsidTr="005669D8">
        <w:tc>
          <w:tcPr>
            <w:tcW w:w="895" w:type="dxa"/>
          </w:tcPr>
          <w:p w14:paraId="6F16D85E" w14:textId="77777777" w:rsidR="005669D8" w:rsidRPr="008607CC" w:rsidRDefault="005669D8" w:rsidP="005669D8">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5A777EC4" w14:textId="61488589"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Important features using Decision Tree</w:t>
            </w:r>
          </w:p>
        </w:tc>
        <w:tc>
          <w:tcPr>
            <w:tcW w:w="895" w:type="dxa"/>
          </w:tcPr>
          <w:p w14:paraId="3546FF58" w14:textId="3D24BA1B" w:rsidR="005669D8" w:rsidRPr="00FF44A0" w:rsidRDefault="00360BA0" w:rsidP="00627B67">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24</w:t>
            </w:r>
          </w:p>
        </w:tc>
      </w:tr>
      <w:tr w:rsidR="005669D8" w:rsidRPr="008607CC" w14:paraId="07BB9BB5" w14:textId="77777777" w:rsidTr="005669D8">
        <w:tc>
          <w:tcPr>
            <w:tcW w:w="895" w:type="dxa"/>
          </w:tcPr>
          <w:p w14:paraId="4E2C9313" w14:textId="77777777" w:rsidR="005669D8" w:rsidRPr="008607CC" w:rsidRDefault="005669D8" w:rsidP="005669D8">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1F130FB4" w14:textId="63E21074"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Model-4 Summary</w:t>
            </w:r>
          </w:p>
        </w:tc>
        <w:tc>
          <w:tcPr>
            <w:tcW w:w="895" w:type="dxa"/>
          </w:tcPr>
          <w:p w14:paraId="394E3107" w14:textId="284E5100" w:rsidR="005669D8" w:rsidRPr="00FF44A0" w:rsidRDefault="00360BA0" w:rsidP="00627B67">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24</w:t>
            </w:r>
          </w:p>
        </w:tc>
      </w:tr>
      <w:tr w:rsidR="005669D8" w:rsidRPr="008607CC" w14:paraId="1474571B" w14:textId="77777777" w:rsidTr="005669D8">
        <w:tc>
          <w:tcPr>
            <w:tcW w:w="895" w:type="dxa"/>
          </w:tcPr>
          <w:p w14:paraId="43513124" w14:textId="77777777" w:rsidR="005669D8" w:rsidRPr="008607CC" w:rsidRDefault="005669D8" w:rsidP="005669D8">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1CD7095F" w14:textId="7517EF0F"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Model-5 Summary</w:t>
            </w:r>
          </w:p>
        </w:tc>
        <w:tc>
          <w:tcPr>
            <w:tcW w:w="895" w:type="dxa"/>
          </w:tcPr>
          <w:p w14:paraId="008F4C72" w14:textId="01625BBD" w:rsidR="005669D8" w:rsidRPr="00FF44A0" w:rsidRDefault="00360BA0" w:rsidP="00627B67">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25</w:t>
            </w:r>
          </w:p>
        </w:tc>
      </w:tr>
      <w:tr w:rsidR="005669D8" w:rsidRPr="008607CC" w14:paraId="72118B18" w14:textId="77777777" w:rsidTr="005669D8">
        <w:tc>
          <w:tcPr>
            <w:tcW w:w="895" w:type="dxa"/>
          </w:tcPr>
          <w:p w14:paraId="4E3E684C" w14:textId="77777777" w:rsidR="005669D8" w:rsidRPr="008607CC" w:rsidRDefault="005669D8" w:rsidP="005669D8">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4B340782" w14:textId="26005C54" w:rsidR="005669D8" w:rsidRPr="008607CC" w:rsidRDefault="005669D8" w:rsidP="00627B67">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training set</w:t>
            </w:r>
            <w:r w:rsidR="008607CC" w:rsidRPr="008607CC">
              <w:rPr>
                <w:rFonts w:eastAsia="Times New Roman" w:cstheme="minorHAnsi"/>
                <w:color w:val="212121"/>
                <w:kern w:val="0"/>
                <w:shd w:val="clear" w:color="auto" w:fill="FFFFFF"/>
                <w:lang w:bidi="ar-SA"/>
                <w14:ligatures w14:val="none"/>
              </w:rPr>
              <w:t xml:space="preserve"> logistic regression</w:t>
            </w:r>
          </w:p>
        </w:tc>
        <w:tc>
          <w:tcPr>
            <w:tcW w:w="895" w:type="dxa"/>
          </w:tcPr>
          <w:p w14:paraId="2610EAEF" w14:textId="6482E4F5" w:rsidR="005669D8" w:rsidRPr="00FF44A0" w:rsidRDefault="00360BA0" w:rsidP="00627B67">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26</w:t>
            </w:r>
          </w:p>
        </w:tc>
      </w:tr>
      <w:tr w:rsidR="005669D8" w:rsidRPr="008607CC" w14:paraId="7A8E99F4" w14:textId="77777777" w:rsidTr="005669D8">
        <w:tc>
          <w:tcPr>
            <w:tcW w:w="895" w:type="dxa"/>
          </w:tcPr>
          <w:p w14:paraId="2612015F" w14:textId="77777777" w:rsidR="005669D8" w:rsidRPr="008607CC" w:rsidRDefault="005669D8" w:rsidP="005669D8">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1BCB517C" w14:textId="67841367" w:rsidR="005669D8" w:rsidRPr="008607CC" w:rsidRDefault="005669D8" w:rsidP="005669D8">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w:t>
            </w:r>
            <w:r w:rsidRPr="008607CC">
              <w:rPr>
                <w:rFonts w:eastAsia="Times New Roman" w:cstheme="minorHAnsi"/>
                <w:color w:val="212121"/>
                <w:kern w:val="0"/>
                <w:shd w:val="clear" w:color="auto" w:fill="FFFFFF"/>
                <w:lang w:bidi="ar-SA"/>
                <w14:ligatures w14:val="none"/>
              </w:rPr>
              <w:t>est</w:t>
            </w:r>
            <w:r w:rsidRPr="008607CC">
              <w:rPr>
                <w:rFonts w:eastAsia="Times New Roman" w:cstheme="minorHAnsi"/>
                <w:color w:val="212121"/>
                <w:kern w:val="0"/>
                <w:shd w:val="clear" w:color="auto" w:fill="FFFFFF"/>
                <w:lang w:bidi="ar-SA"/>
                <w14:ligatures w14:val="none"/>
              </w:rPr>
              <w:t>ing set</w:t>
            </w:r>
            <w:r w:rsidR="008607CC" w:rsidRPr="008607CC">
              <w:rPr>
                <w:rFonts w:eastAsia="Times New Roman" w:cstheme="minorHAnsi"/>
                <w:color w:val="212121"/>
                <w:kern w:val="0"/>
                <w:shd w:val="clear" w:color="auto" w:fill="FFFFFF"/>
                <w:lang w:bidi="ar-SA"/>
                <w14:ligatures w14:val="none"/>
              </w:rPr>
              <w:t xml:space="preserve"> </w:t>
            </w:r>
            <w:r w:rsidR="008607CC" w:rsidRPr="008607CC">
              <w:rPr>
                <w:rFonts w:eastAsia="Times New Roman" w:cstheme="minorHAnsi"/>
                <w:color w:val="212121"/>
                <w:kern w:val="0"/>
                <w:shd w:val="clear" w:color="auto" w:fill="FFFFFF"/>
                <w:lang w:bidi="ar-SA"/>
                <w14:ligatures w14:val="none"/>
              </w:rPr>
              <w:t>logistic regression</w:t>
            </w:r>
          </w:p>
        </w:tc>
        <w:tc>
          <w:tcPr>
            <w:tcW w:w="895" w:type="dxa"/>
          </w:tcPr>
          <w:p w14:paraId="6201CFD2" w14:textId="44BA4347" w:rsidR="005669D8" w:rsidRPr="00FF44A0" w:rsidRDefault="00360BA0" w:rsidP="005669D8">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27</w:t>
            </w:r>
          </w:p>
        </w:tc>
      </w:tr>
      <w:tr w:rsidR="008607CC" w:rsidRPr="008607CC" w14:paraId="0589263A" w14:textId="77777777" w:rsidTr="005669D8">
        <w:tc>
          <w:tcPr>
            <w:tcW w:w="895" w:type="dxa"/>
          </w:tcPr>
          <w:p w14:paraId="4BB530B5"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011A6E64" w14:textId="5370B104"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w:t>
            </w:r>
            <w:r>
              <w:rPr>
                <w:rFonts w:eastAsia="Times New Roman" w:cstheme="minorHAnsi"/>
                <w:color w:val="212121"/>
                <w:kern w:val="0"/>
                <w:shd w:val="clear" w:color="auto" w:fill="FFFFFF"/>
                <w:lang w:bidi="ar-SA"/>
                <w14:ligatures w14:val="none"/>
              </w:rPr>
              <w:t>raining</w:t>
            </w:r>
            <w:r w:rsidRPr="008607CC">
              <w:rPr>
                <w:rFonts w:eastAsia="Times New Roman" w:cstheme="minorHAnsi"/>
                <w:color w:val="212121"/>
                <w:kern w:val="0"/>
                <w:shd w:val="clear" w:color="auto" w:fill="FFFFFF"/>
                <w:lang w:bidi="ar-SA"/>
                <w14:ligatures w14:val="none"/>
              </w:rPr>
              <w:t xml:space="preserve"> set Random Forest</w:t>
            </w:r>
          </w:p>
        </w:tc>
        <w:tc>
          <w:tcPr>
            <w:tcW w:w="895" w:type="dxa"/>
          </w:tcPr>
          <w:p w14:paraId="6E09B59C" w14:textId="595A1B64" w:rsidR="008607CC" w:rsidRPr="00FF44A0" w:rsidRDefault="00FF44A0" w:rsidP="008607CC">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29</w:t>
            </w:r>
          </w:p>
        </w:tc>
      </w:tr>
      <w:tr w:rsidR="008607CC" w:rsidRPr="008607CC" w14:paraId="48786EBE" w14:textId="77777777" w:rsidTr="005669D8">
        <w:tc>
          <w:tcPr>
            <w:tcW w:w="895" w:type="dxa"/>
          </w:tcPr>
          <w:p w14:paraId="2F56A36A"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29C7E02B" w14:textId="362BACC7"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w:t>
            </w:r>
            <w:r>
              <w:rPr>
                <w:rFonts w:eastAsia="Times New Roman" w:cstheme="minorHAnsi"/>
                <w:color w:val="212121"/>
                <w:kern w:val="0"/>
                <w:shd w:val="clear" w:color="auto" w:fill="FFFFFF"/>
                <w:lang w:bidi="ar-SA"/>
                <w14:ligatures w14:val="none"/>
              </w:rPr>
              <w:t>esting</w:t>
            </w:r>
            <w:r w:rsidRPr="008607CC">
              <w:rPr>
                <w:rFonts w:eastAsia="Times New Roman" w:cstheme="minorHAnsi"/>
                <w:color w:val="212121"/>
                <w:kern w:val="0"/>
                <w:shd w:val="clear" w:color="auto" w:fill="FFFFFF"/>
                <w:lang w:bidi="ar-SA"/>
                <w14:ligatures w14:val="none"/>
              </w:rPr>
              <w:t xml:space="preserve"> set Random Forest</w:t>
            </w:r>
          </w:p>
        </w:tc>
        <w:tc>
          <w:tcPr>
            <w:tcW w:w="895" w:type="dxa"/>
          </w:tcPr>
          <w:p w14:paraId="73EF901C" w14:textId="2570C0EF" w:rsidR="008607CC" w:rsidRPr="00FF44A0" w:rsidRDefault="00FF44A0" w:rsidP="008607CC">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29</w:t>
            </w:r>
          </w:p>
        </w:tc>
      </w:tr>
      <w:tr w:rsidR="008607CC" w:rsidRPr="008607CC" w14:paraId="39C12845" w14:textId="77777777" w:rsidTr="005669D8">
        <w:tc>
          <w:tcPr>
            <w:tcW w:w="895" w:type="dxa"/>
          </w:tcPr>
          <w:p w14:paraId="7BEF4052"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2483893E" w14:textId="082A5AF4"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w:t>
            </w:r>
            <w:r>
              <w:rPr>
                <w:rFonts w:eastAsia="Times New Roman" w:cstheme="minorHAnsi"/>
                <w:color w:val="212121"/>
                <w:kern w:val="0"/>
                <w:shd w:val="clear" w:color="auto" w:fill="FFFFFF"/>
                <w:lang w:bidi="ar-SA"/>
                <w14:ligatures w14:val="none"/>
              </w:rPr>
              <w:t>raining</w:t>
            </w:r>
            <w:r w:rsidRPr="008607CC">
              <w:rPr>
                <w:rFonts w:eastAsia="Times New Roman" w:cstheme="minorHAnsi"/>
                <w:color w:val="212121"/>
                <w:kern w:val="0"/>
                <w:shd w:val="clear" w:color="auto" w:fill="FFFFFF"/>
                <w:lang w:bidi="ar-SA"/>
                <w14:ligatures w14:val="none"/>
              </w:rPr>
              <w:t xml:space="preserve"> set </w:t>
            </w:r>
            <w:r>
              <w:rPr>
                <w:rFonts w:eastAsia="Times New Roman" w:cstheme="minorHAnsi"/>
                <w:color w:val="212121"/>
                <w:kern w:val="0"/>
                <w:shd w:val="clear" w:color="auto" w:fill="FFFFFF"/>
                <w:lang w:bidi="ar-SA"/>
                <w14:ligatures w14:val="none"/>
              </w:rPr>
              <w:t>LDA</w:t>
            </w:r>
          </w:p>
        </w:tc>
        <w:tc>
          <w:tcPr>
            <w:tcW w:w="895" w:type="dxa"/>
          </w:tcPr>
          <w:p w14:paraId="6534E850" w14:textId="0862C2A2" w:rsidR="008607CC" w:rsidRPr="00FF44A0" w:rsidRDefault="00360BA0" w:rsidP="008607CC">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30</w:t>
            </w:r>
          </w:p>
        </w:tc>
      </w:tr>
      <w:tr w:rsidR="008607CC" w:rsidRPr="008607CC" w14:paraId="2FD481E0" w14:textId="77777777" w:rsidTr="005669D8">
        <w:tc>
          <w:tcPr>
            <w:tcW w:w="895" w:type="dxa"/>
          </w:tcPr>
          <w:p w14:paraId="6BD1725E"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5D1D65E6" w14:textId="1ED4BE3E"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Classification report for t</w:t>
            </w:r>
            <w:r>
              <w:rPr>
                <w:rFonts w:eastAsia="Times New Roman" w:cstheme="minorHAnsi"/>
                <w:color w:val="212121"/>
                <w:kern w:val="0"/>
                <w:shd w:val="clear" w:color="auto" w:fill="FFFFFF"/>
                <w:lang w:bidi="ar-SA"/>
                <w14:ligatures w14:val="none"/>
              </w:rPr>
              <w:t>esting</w:t>
            </w:r>
            <w:r w:rsidRPr="008607CC">
              <w:rPr>
                <w:rFonts w:eastAsia="Times New Roman" w:cstheme="minorHAnsi"/>
                <w:color w:val="212121"/>
                <w:kern w:val="0"/>
                <w:shd w:val="clear" w:color="auto" w:fill="FFFFFF"/>
                <w:lang w:bidi="ar-SA"/>
                <w14:ligatures w14:val="none"/>
              </w:rPr>
              <w:t xml:space="preserve"> set </w:t>
            </w:r>
            <w:r>
              <w:rPr>
                <w:rFonts w:eastAsia="Times New Roman" w:cstheme="minorHAnsi"/>
                <w:color w:val="212121"/>
                <w:kern w:val="0"/>
                <w:shd w:val="clear" w:color="auto" w:fill="FFFFFF"/>
                <w:lang w:bidi="ar-SA"/>
                <w14:ligatures w14:val="none"/>
              </w:rPr>
              <w:t>LDA</w:t>
            </w:r>
          </w:p>
        </w:tc>
        <w:tc>
          <w:tcPr>
            <w:tcW w:w="895" w:type="dxa"/>
          </w:tcPr>
          <w:p w14:paraId="4BDB1C2B" w14:textId="585EBDAB" w:rsidR="008607CC" w:rsidRPr="00FF44A0" w:rsidRDefault="00360BA0" w:rsidP="008607CC">
            <w:pPr>
              <w:rPr>
                <w:rFonts w:eastAsia="Times New Roman" w:cstheme="minorHAnsi"/>
                <w:color w:val="212121"/>
                <w:kern w:val="0"/>
                <w:shd w:val="clear" w:color="auto" w:fill="FFFFFF"/>
                <w:lang w:bidi="ar-SA"/>
                <w14:ligatures w14:val="none"/>
              </w:rPr>
            </w:pPr>
            <w:r w:rsidRPr="00FF44A0">
              <w:rPr>
                <w:rFonts w:eastAsia="Times New Roman" w:cstheme="minorHAnsi"/>
                <w:color w:val="212121"/>
                <w:kern w:val="0"/>
                <w:shd w:val="clear" w:color="auto" w:fill="FFFFFF"/>
                <w:lang w:bidi="ar-SA"/>
                <w14:ligatures w14:val="none"/>
              </w:rPr>
              <w:t>31</w:t>
            </w:r>
          </w:p>
        </w:tc>
      </w:tr>
      <w:tr w:rsidR="008607CC" w:rsidRPr="008607CC" w14:paraId="7D953124" w14:textId="77777777" w:rsidTr="005669D8">
        <w:tc>
          <w:tcPr>
            <w:tcW w:w="895" w:type="dxa"/>
          </w:tcPr>
          <w:p w14:paraId="798C2428"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10540F5D" w14:textId="0337AB72" w:rsidR="008607CC" w:rsidRPr="008607CC" w:rsidRDefault="008607CC" w:rsidP="008607CC">
            <w:pPr>
              <w:rPr>
                <w:rFonts w:eastAsia="Times New Roman" w:cstheme="minorHAnsi"/>
                <w:color w:val="212121"/>
                <w:kern w:val="0"/>
                <w:shd w:val="clear" w:color="auto" w:fill="FFFFFF"/>
                <w:lang w:bidi="ar-SA"/>
                <w14:ligatures w14:val="none"/>
              </w:rPr>
            </w:pPr>
            <w:r w:rsidRPr="008607CC">
              <w:rPr>
                <w:rFonts w:eastAsia="Times New Roman" w:cstheme="minorHAnsi"/>
                <w:color w:val="212121"/>
                <w:kern w:val="0"/>
                <w:shd w:val="clear" w:color="auto" w:fill="FFFFFF"/>
                <w:lang w:bidi="ar-SA"/>
                <w14:ligatures w14:val="none"/>
              </w:rPr>
              <w:t>Performance Comparison Table</w:t>
            </w:r>
          </w:p>
        </w:tc>
        <w:tc>
          <w:tcPr>
            <w:tcW w:w="895" w:type="dxa"/>
          </w:tcPr>
          <w:p w14:paraId="03DE2DF1" w14:textId="46694227"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32</w:t>
            </w:r>
          </w:p>
        </w:tc>
      </w:tr>
      <w:tr w:rsidR="008607CC" w:rsidRPr="008607CC" w14:paraId="0FED6BCE" w14:textId="77777777" w:rsidTr="005669D8">
        <w:tc>
          <w:tcPr>
            <w:tcW w:w="895" w:type="dxa"/>
          </w:tcPr>
          <w:p w14:paraId="7E77CE1C"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552AFAE3" w14:textId="2C002B84"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Head of MRA data</w:t>
            </w:r>
          </w:p>
        </w:tc>
        <w:tc>
          <w:tcPr>
            <w:tcW w:w="895" w:type="dxa"/>
          </w:tcPr>
          <w:p w14:paraId="6CE7B3E6" w14:textId="14576A62"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33</w:t>
            </w:r>
          </w:p>
        </w:tc>
      </w:tr>
      <w:tr w:rsidR="008607CC" w:rsidRPr="008607CC" w14:paraId="46DC7595" w14:textId="77777777" w:rsidTr="005669D8">
        <w:tc>
          <w:tcPr>
            <w:tcW w:w="895" w:type="dxa"/>
          </w:tcPr>
          <w:p w14:paraId="44B15622"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624230B7" w14:textId="44FB06B2"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Basic information of the MRA data</w:t>
            </w:r>
          </w:p>
        </w:tc>
        <w:tc>
          <w:tcPr>
            <w:tcW w:w="895" w:type="dxa"/>
          </w:tcPr>
          <w:p w14:paraId="2053B892" w14:textId="1F1CE4F9"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33</w:t>
            </w:r>
          </w:p>
        </w:tc>
      </w:tr>
      <w:tr w:rsidR="008607CC" w:rsidRPr="008607CC" w14:paraId="6E31397A" w14:textId="77777777" w:rsidTr="005669D8">
        <w:tc>
          <w:tcPr>
            <w:tcW w:w="895" w:type="dxa"/>
          </w:tcPr>
          <w:p w14:paraId="600153FD"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2E0000C8" w14:textId="53C8BC18"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Volatility</w:t>
            </w:r>
          </w:p>
        </w:tc>
        <w:tc>
          <w:tcPr>
            <w:tcW w:w="895" w:type="dxa"/>
          </w:tcPr>
          <w:p w14:paraId="512AB366" w14:textId="0AB380AA"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34</w:t>
            </w:r>
          </w:p>
        </w:tc>
      </w:tr>
      <w:tr w:rsidR="008607CC" w:rsidRPr="008607CC" w14:paraId="11BC5F35" w14:textId="77777777" w:rsidTr="005669D8">
        <w:tc>
          <w:tcPr>
            <w:tcW w:w="895" w:type="dxa"/>
          </w:tcPr>
          <w:p w14:paraId="2CB94045" w14:textId="77777777" w:rsidR="008607CC" w:rsidRPr="008607CC" w:rsidRDefault="008607CC"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59E352A2" w14:textId="2C47DD0E"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Value at Risk</w:t>
            </w:r>
          </w:p>
        </w:tc>
        <w:tc>
          <w:tcPr>
            <w:tcW w:w="895" w:type="dxa"/>
          </w:tcPr>
          <w:p w14:paraId="00E5FA34" w14:textId="28F930BE" w:rsidR="008607CC"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35</w:t>
            </w:r>
          </w:p>
        </w:tc>
      </w:tr>
      <w:tr w:rsidR="00360BA0" w:rsidRPr="008607CC" w14:paraId="797CB830" w14:textId="77777777" w:rsidTr="005669D8">
        <w:tc>
          <w:tcPr>
            <w:tcW w:w="895" w:type="dxa"/>
          </w:tcPr>
          <w:p w14:paraId="0B34FA7A" w14:textId="77777777" w:rsidR="00360BA0" w:rsidRPr="008607CC" w:rsidRDefault="00360BA0" w:rsidP="008607CC">
            <w:pPr>
              <w:pStyle w:val="ListParagraph"/>
              <w:numPr>
                <w:ilvl w:val="0"/>
                <w:numId w:val="14"/>
              </w:numPr>
              <w:rPr>
                <w:rFonts w:eastAsia="Times New Roman" w:cstheme="minorHAnsi"/>
                <w:color w:val="212121"/>
                <w:kern w:val="0"/>
                <w:shd w:val="clear" w:color="auto" w:fill="FFFFFF"/>
                <w:lang w:bidi="ar-SA"/>
                <w14:ligatures w14:val="none"/>
              </w:rPr>
            </w:pPr>
          </w:p>
        </w:tc>
        <w:tc>
          <w:tcPr>
            <w:tcW w:w="7560" w:type="dxa"/>
          </w:tcPr>
          <w:p w14:paraId="0A79D8AA" w14:textId="6FA8D0DA" w:rsidR="00360BA0"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Mean and Standard Deviation</w:t>
            </w:r>
          </w:p>
        </w:tc>
        <w:tc>
          <w:tcPr>
            <w:tcW w:w="895" w:type="dxa"/>
          </w:tcPr>
          <w:p w14:paraId="7F79AA07" w14:textId="02535F5D" w:rsidR="00360BA0" w:rsidRPr="008607CC" w:rsidRDefault="00360BA0" w:rsidP="008607CC">
            <w:pPr>
              <w:rPr>
                <w:rFonts w:eastAsia="Times New Roman" w:cstheme="minorHAnsi"/>
                <w:color w:val="212121"/>
                <w:kern w:val="0"/>
                <w:shd w:val="clear" w:color="auto" w:fill="FFFFFF"/>
                <w:lang w:bidi="ar-SA"/>
                <w14:ligatures w14:val="none"/>
              </w:rPr>
            </w:pPr>
            <w:r>
              <w:rPr>
                <w:rFonts w:eastAsia="Times New Roman" w:cstheme="minorHAnsi"/>
                <w:color w:val="212121"/>
                <w:kern w:val="0"/>
                <w:shd w:val="clear" w:color="auto" w:fill="FFFFFF"/>
                <w:lang w:bidi="ar-SA"/>
                <w14:ligatures w14:val="none"/>
              </w:rPr>
              <w:t>35</w:t>
            </w:r>
          </w:p>
        </w:tc>
      </w:tr>
    </w:tbl>
    <w:p w14:paraId="5C1AEE0C" w14:textId="380DCAF1" w:rsidR="005669D8" w:rsidRPr="008607CC" w:rsidRDefault="005669D8" w:rsidP="00627B67">
      <w:pPr>
        <w:spacing w:after="0" w:line="240" w:lineRule="auto"/>
        <w:rPr>
          <w:rFonts w:eastAsia="Times New Roman" w:cstheme="minorHAnsi"/>
          <w:color w:val="212121"/>
          <w:kern w:val="0"/>
          <w:sz w:val="28"/>
          <w:szCs w:val="28"/>
          <w:shd w:val="clear" w:color="auto" w:fill="FFFFFF"/>
          <w:lang w:bidi="ar-SA"/>
          <w14:ligatures w14:val="none"/>
        </w:rPr>
      </w:pPr>
    </w:p>
    <w:p w14:paraId="3D31E081"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3B88BD50"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5723BAFF"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223FD5EF"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222204F2"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26470C5B"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54B30591"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FE81F1D"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6D62192B"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46D3DD20"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7704972"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0CD77842"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0098C341"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00B7F0A2"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5F797E9F"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150E6B64"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16C3D5A0"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4A5B6245"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5A79FC17"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A8D6BA4"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F32D0DA"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536836F0"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72A843E4" w14:textId="77777777" w:rsidR="00777810" w:rsidRDefault="00777810" w:rsidP="00627B67">
      <w:pPr>
        <w:spacing w:after="0" w:line="240" w:lineRule="auto"/>
        <w:rPr>
          <w:rFonts w:eastAsia="Times New Roman" w:cstheme="minorHAnsi"/>
          <w:color w:val="212121"/>
          <w:kern w:val="0"/>
          <w:sz w:val="24"/>
          <w:szCs w:val="24"/>
          <w:shd w:val="clear" w:color="auto" w:fill="FFFFFF"/>
          <w:lang w:bidi="ar-SA"/>
          <w14:ligatures w14:val="none"/>
        </w:rPr>
      </w:pPr>
    </w:p>
    <w:p w14:paraId="275C6A2A" w14:textId="77777777" w:rsidR="00360BA0" w:rsidRDefault="00360BA0" w:rsidP="00F12A1C">
      <w:pPr>
        <w:spacing w:after="0" w:line="240" w:lineRule="auto"/>
        <w:jc w:val="center"/>
        <w:rPr>
          <w:rFonts w:eastAsia="Times New Roman" w:cstheme="minorHAnsi"/>
          <w:color w:val="212121"/>
          <w:kern w:val="0"/>
          <w:sz w:val="24"/>
          <w:szCs w:val="24"/>
          <w:shd w:val="clear" w:color="auto" w:fill="FFFFFF"/>
          <w:lang w:bidi="ar-SA"/>
          <w14:ligatures w14:val="none"/>
        </w:rPr>
      </w:pPr>
    </w:p>
    <w:p w14:paraId="49AA8834" w14:textId="77777777" w:rsidR="00FF44A0" w:rsidRDefault="00FF44A0" w:rsidP="00F12A1C">
      <w:pPr>
        <w:spacing w:after="0" w:line="240" w:lineRule="auto"/>
        <w:jc w:val="center"/>
        <w:rPr>
          <w:rStyle w:val="Strong"/>
          <w:rFonts w:ascii="Lato" w:hAnsi="Lato"/>
          <w:color w:val="000000"/>
          <w:sz w:val="36"/>
          <w:szCs w:val="36"/>
          <w:shd w:val="clear" w:color="auto" w:fill="FFFFFF"/>
        </w:rPr>
      </w:pPr>
    </w:p>
    <w:p w14:paraId="6E6B8A31" w14:textId="5000CC4D" w:rsidR="00F12A1C" w:rsidRPr="00F12A1C" w:rsidRDefault="00F12A1C" w:rsidP="00F12A1C">
      <w:pPr>
        <w:spacing w:after="0" w:line="240" w:lineRule="auto"/>
        <w:jc w:val="center"/>
        <w:rPr>
          <w:rFonts w:eastAsia="Times New Roman" w:cstheme="minorHAnsi"/>
          <w:b/>
          <w:bCs/>
          <w:color w:val="212121"/>
          <w:kern w:val="0"/>
          <w:sz w:val="44"/>
          <w:szCs w:val="44"/>
          <w:shd w:val="clear" w:color="auto" w:fill="FFFFFF"/>
          <w:lang w:bidi="ar-SA"/>
          <w14:ligatures w14:val="none"/>
        </w:rPr>
      </w:pPr>
      <w:r w:rsidRPr="00F12A1C">
        <w:rPr>
          <w:rStyle w:val="Strong"/>
          <w:rFonts w:ascii="Lato" w:hAnsi="Lato"/>
          <w:color w:val="000000"/>
          <w:sz w:val="36"/>
          <w:szCs w:val="36"/>
          <w:shd w:val="clear" w:color="auto" w:fill="FFFFFF"/>
        </w:rPr>
        <w:lastRenderedPageBreak/>
        <w:t>Milestone-2</w:t>
      </w:r>
      <w:bookmarkStart w:id="5" w:name="Milestone"/>
      <w:bookmarkEnd w:id="5"/>
    </w:p>
    <w:p w14:paraId="2E0FA2A3" w14:textId="61971168" w:rsidR="00B20442" w:rsidRDefault="00777810" w:rsidP="00627B67">
      <w:pPr>
        <w:spacing w:after="0" w:line="240" w:lineRule="auto"/>
        <w:rPr>
          <w:rFonts w:eastAsia="Times New Roman" w:cstheme="minorHAnsi"/>
          <w:b/>
          <w:bCs/>
          <w:color w:val="212121"/>
          <w:kern w:val="0"/>
          <w:sz w:val="28"/>
          <w:szCs w:val="28"/>
          <w:shd w:val="clear" w:color="auto" w:fill="FFFFFF"/>
          <w:lang w:bidi="ar-SA"/>
          <w14:ligatures w14:val="none"/>
        </w:rPr>
      </w:pPr>
      <w:r>
        <w:rPr>
          <w:rFonts w:eastAsia="Times New Roman" w:cstheme="minorHAnsi"/>
          <w:b/>
          <w:bCs/>
          <w:color w:val="212121"/>
          <w:kern w:val="0"/>
          <w:sz w:val="28"/>
          <w:szCs w:val="28"/>
          <w:shd w:val="clear" w:color="auto" w:fill="FFFFFF"/>
          <w:lang w:bidi="ar-SA"/>
          <w14:ligatures w14:val="none"/>
        </w:rPr>
        <w:t xml:space="preserve">Logistic Regression </w:t>
      </w:r>
      <w:r w:rsidR="00B20442" w:rsidRPr="00A6269C">
        <w:rPr>
          <w:rFonts w:eastAsia="Times New Roman" w:cstheme="minorHAnsi"/>
          <w:b/>
          <w:bCs/>
          <w:color w:val="212121"/>
          <w:kern w:val="0"/>
          <w:sz w:val="28"/>
          <w:szCs w:val="28"/>
          <w:shd w:val="clear" w:color="auto" w:fill="FFFFFF"/>
          <w:lang w:bidi="ar-SA"/>
          <w14:ligatures w14:val="none"/>
        </w:rPr>
        <w:t>Model 4:</w:t>
      </w:r>
    </w:p>
    <w:p w14:paraId="6278B4E7" w14:textId="77777777" w:rsidR="00777810" w:rsidRPr="00A6269C" w:rsidRDefault="00777810" w:rsidP="00627B67">
      <w:pPr>
        <w:spacing w:after="0" w:line="240" w:lineRule="auto"/>
        <w:rPr>
          <w:rFonts w:eastAsia="Times New Roman" w:cstheme="minorHAnsi"/>
          <w:b/>
          <w:bCs/>
          <w:color w:val="212121"/>
          <w:kern w:val="0"/>
          <w:sz w:val="28"/>
          <w:szCs w:val="28"/>
          <w:shd w:val="clear" w:color="auto" w:fill="FFFFFF"/>
          <w:lang w:bidi="ar-SA"/>
          <w14:ligatures w14:val="none"/>
        </w:rPr>
      </w:pPr>
    </w:p>
    <w:p w14:paraId="54C3303D" w14:textId="1025CCD0" w:rsidR="00A6269C" w:rsidRDefault="00B20442" w:rsidP="00627B67">
      <w:pPr>
        <w:spacing w:after="0" w:line="240" w:lineRule="auto"/>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 xml:space="preserve">In Model 4, the </w:t>
      </w:r>
      <w:r w:rsidRPr="00DB1CB0">
        <w:rPr>
          <w:rFonts w:eastAsia="Times New Roman" w:cstheme="minorHAnsi"/>
          <w:b/>
          <w:bCs/>
          <w:color w:val="212121"/>
          <w:kern w:val="0"/>
          <w:sz w:val="24"/>
          <w:szCs w:val="24"/>
          <w:shd w:val="clear" w:color="auto" w:fill="FFFFFF"/>
          <w:lang w:bidi="ar-SA"/>
          <w14:ligatures w14:val="none"/>
        </w:rPr>
        <w:t>important features</w:t>
      </w:r>
      <w:r>
        <w:rPr>
          <w:rFonts w:eastAsia="Times New Roman" w:cstheme="minorHAnsi"/>
          <w:color w:val="212121"/>
          <w:kern w:val="0"/>
          <w:sz w:val="24"/>
          <w:szCs w:val="24"/>
          <w:shd w:val="clear" w:color="auto" w:fill="FFFFFF"/>
          <w:lang w:bidi="ar-SA"/>
          <w14:ligatures w14:val="none"/>
        </w:rPr>
        <w:t xml:space="preserve"> are considered using </w:t>
      </w:r>
      <w:r w:rsidRPr="00DB1CB0">
        <w:rPr>
          <w:rFonts w:eastAsia="Times New Roman" w:cstheme="minorHAnsi"/>
          <w:b/>
          <w:bCs/>
          <w:color w:val="212121"/>
          <w:kern w:val="0"/>
          <w:sz w:val="24"/>
          <w:szCs w:val="24"/>
          <w:shd w:val="clear" w:color="auto" w:fill="FFFFFF"/>
          <w:lang w:bidi="ar-SA"/>
          <w14:ligatures w14:val="none"/>
        </w:rPr>
        <w:t>Decision Tree</w:t>
      </w:r>
      <w:r>
        <w:rPr>
          <w:rFonts w:eastAsia="Times New Roman" w:cstheme="minorHAnsi"/>
          <w:color w:val="212121"/>
          <w:kern w:val="0"/>
          <w:sz w:val="24"/>
          <w:szCs w:val="24"/>
          <w:shd w:val="clear" w:color="auto" w:fill="FFFFFF"/>
          <w:lang w:bidi="ar-SA"/>
          <w14:ligatures w14:val="none"/>
        </w:rPr>
        <w:t>. Using this we got the important features which are considered in building Logistic regression model.</w:t>
      </w:r>
    </w:p>
    <w:p w14:paraId="4780F35F" w14:textId="77777777" w:rsidR="00A6269C" w:rsidRDefault="00A6269C" w:rsidP="00627B67">
      <w:pPr>
        <w:spacing w:after="0" w:line="240" w:lineRule="auto"/>
        <w:rPr>
          <w:rFonts w:eastAsia="Times New Roman" w:cstheme="minorHAnsi"/>
          <w:color w:val="212121"/>
          <w:kern w:val="0"/>
          <w:sz w:val="24"/>
          <w:szCs w:val="24"/>
          <w:shd w:val="clear" w:color="auto" w:fill="FFFFFF"/>
          <w:lang w:bidi="ar-SA"/>
          <w14:ligatures w14:val="none"/>
        </w:rPr>
      </w:pPr>
    </w:p>
    <w:p w14:paraId="30F83EEF" w14:textId="4F698CAB" w:rsidR="00A6269C" w:rsidRDefault="00A6269C" w:rsidP="00A6269C">
      <w:pPr>
        <w:spacing w:after="0" w:line="240" w:lineRule="auto"/>
        <w:jc w:val="center"/>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Table 14:Important features using Decision Tree</w:t>
      </w:r>
    </w:p>
    <w:p w14:paraId="6B284FD6" w14:textId="6C49D8F5" w:rsidR="00A6269C" w:rsidRDefault="00A6269C" w:rsidP="00A6269C">
      <w:pPr>
        <w:spacing w:after="0" w:line="240" w:lineRule="auto"/>
        <w:jc w:val="center"/>
        <w:rPr>
          <w:rFonts w:eastAsia="Times New Roman" w:cstheme="minorHAnsi"/>
          <w:color w:val="212121"/>
          <w:kern w:val="0"/>
          <w:sz w:val="24"/>
          <w:szCs w:val="24"/>
          <w:shd w:val="clear" w:color="auto" w:fill="FFFFFF"/>
          <w:lang w:bidi="ar-SA"/>
          <w14:ligatures w14:val="none"/>
        </w:rPr>
      </w:pPr>
      <w:r w:rsidRPr="00A6269C">
        <w:rPr>
          <w:rFonts w:eastAsia="Times New Roman" w:cstheme="minorHAnsi"/>
          <w:color w:val="212121"/>
          <w:kern w:val="0"/>
          <w:sz w:val="24"/>
          <w:szCs w:val="24"/>
          <w:shd w:val="clear" w:color="auto" w:fill="FFFFFF"/>
          <w:lang w:bidi="ar-SA"/>
          <w14:ligatures w14:val="none"/>
        </w:rPr>
        <w:drawing>
          <wp:inline distT="0" distB="0" distL="0" distR="0" wp14:anchorId="68150E03" wp14:editId="60BCF0DE">
            <wp:extent cx="2844597" cy="2118933"/>
            <wp:effectExtent l="0" t="0" r="0" b="0"/>
            <wp:docPr id="12190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9558" name=""/>
                    <pic:cNvPicPr/>
                  </pic:nvPicPr>
                  <pic:blipFill>
                    <a:blip r:embed="rId36"/>
                    <a:stretch>
                      <a:fillRect/>
                    </a:stretch>
                  </pic:blipFill>
                  <pic:spPr>
                    <a:xfrm>
                      <a:off x="0" y="0"/>
                      <a:ext cx="2853801" cy="2125789"/>
                    </a:xfrm>
                    <a:prstGeom prst="rect">
                      <a:avLst/>
                    </a:prstGeom>
                  </pic:spPr>
                </pic:pic>
              </a:graphicData>
            </a:graphic>
          </wp:inline>
        </w:drawing>
      </w:r>
    </w:p>
    <w:p w14:paraId="5192DA24" w14:textId="77777777" w:rsidR="00A6269C" w:rsidRDefault="00A6269C" w:rsidP="00627B67">
      <w:pPr>
        <w:spacing w:after="0" w:line="240" w:lineRule="auto"/>
        <w:rPr>
          <w:rFonts w:eastAsia="Times New Roman" w:cstheme="minorHAnsi"/>
          <w:color w:val="212121"/>
          <w:kern w:val="0"/>
          <w:sz w:val="24"/>
          <w:szCs w:val="24"/>
          <w:shd w:val="clear" w:color="auto" w:fill="FFFFFF"/>
          <w:lang w:bidi="ar-SA"/>
          <w14:ligatures w14:val="none"/>
        </w:rPr>
      </w:pPr>
    </w:p>
    <w:p w14:paraId="7ABBC36B" w14:textId="3DFFC678" w:rsidR="00B20442" w:rsidRDefault="00AD0762" w:rsidP="00627B67">
      <w:pPr>
        <w:spacing w:after="0" w:line="240" w:lineRule="auto"/>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Using the important features that are greater than 0 are considered here as there are only few columns greater than 0.</w:t>
      </w:r>
    </w:p>
    <w:p w14:paraId="2CD61F62" w14:textId="65491023" w:rsidR="00AD0762" w:rsidRDefault="00AD0762" w:rsidP="00627B67">
      <w:pPr>
        <w:spacing w:after="0" w:line="240" w:lineRule="auto"/>
        <w:rPr>
          <w:rFonts w:eastAsia="Times New Roman" w:cstheme="minorHAnsi"/>
          <w:color w:val="212121"/>
          <w:kern w:val="0"/>
          <w:sz w:val="24"/>
          <w:szCs w:val="24"/>
          <w:shd w:val="clear" w:color="auto" w:fill="FFFFFF"/>
          <w:lang w:bidi="ar-SA"/>
          <w14:ligatures w14:val="none"/>
        </w:rPr>
      </w:pPr>
      <w:r>
        <w:rPr>
          <w:rFonts w:eastAsia="Times New Roman" w:cstheme="minorHAnsi"/>
          <w:color w:val="212121"/>
          <w:kern w:val="0"/>
          <w:sz w:val="24"/>
          <w:szCs w:val="24"/>
          <w:shd w:val="clear" w:color="auto" w:fill="FFFFFF"/>
          <w:lang w:bidi="ar-SA"/>
          <w14:ligatures w14:val="none"/>
        </w:rPr>
        <w:t>This threshold can be changed according to the problem and features available.</w:t>
      </w:r>
    </w:p>
    <w:p w14:paraId="3BDC7423" w14:textId="77777777" w:rsidR="00AD0762" w:rsidRDefault="00AD0762" w:rsidP="00627B67">
      <w:pPr>
        <w:spacing w:after="0" w:line="240" w:lineRule="auto"/>
        <w:rPr>
          <w:rFonts w:eastAsia="Times New Roman" w:cstheme="minorHAnsi"/>
          <w:color w:val="212121"/>
          <w:kern w:val="0"/>
          <w:sz w:val="24"/>
          <w:szCs w:val="24"/>
          <w:shd w:val="clear" w:color="auto" w:fill="FFFFFF"/>
          <w:lang w:bidi="ar-SA"/>
          <w14:ligatures w14:val="none"/>
        </w:rPr>
      </w:pPr>
    </w:p>
    <w:p w14:paraId="46154D51" w14:textId="372D70B1" w:rsidR="000C34B0" w:rsidRDefault="00AD0762" w:rsidP="00627B67">
      <w:pPr>
        <w:spacing w:after="0" w:line="240" w:lineRule="auto"/>
        <w:rPr>
          <w:rFonts w:eastAsia="Times New Roman" w:cstheme="minorHAnsi"/>
          <w:color w:val="833C0B" w:themeColor="accent2" w:themeShade="80"/>
          <w:kern w:val="0"/>
          <w:sz w:val="24"/>
          <w:szCs w:val="24"/>
          <w:shd w:val="clear" w:color="auto" w:fill="FFFFFF"/>
          <w:lang w:bidi="ar-SA"/>
          <w14:ligatures w14:val="none"/>
        </w:rPr>
      </w:pPr>
      <w:r w:rsidRPr="00AD0762">
        <w:rPr>
          <w:rFonts w:eastAsia="Times New Roman" w:cstheme="minorHAnsi"/>
          <w:color w:val="833C0B" w:themeColor="accent2" w:themeShade="80"/>
          <w:kern w:val="0"/>
          <w:sz w:val="24"/>
          <w:szCs w:val="24"/>
          <w:shd w:val="clear" w:color="auto" w:fill="FFFFFF"/>
          <w:lang w:bidi="ar-SA"/>
          <w14:ligatures w14:val="none"/>
        </w:rPr>
        <w:t>'_Net_Value_Growth_Rate','_Degree_of_Financial_Leverage_DFL','_Total_income_to_Total_expense','_Net_profit_before_tax_to_Paid_in_capital','_Equity_to_Liability','_Interest_Coverage_Ratio_Interest_expense_to_EBIT','_No_credit_Interval'</w:t>
      </w:r>
    </w:p>
    <w:p w14:paraId="2CF8F817" w14:textId="189FE64F" w:rsidR="00AD0762" w:rsidRDefault="00AD0762" w:rsidP="00627B67">
      <w:pPr>
        <w:spacing w:after="0" w:line="240" w:lineRule="auto"/>
        <w:rPr>
          <w:rFonts w:eastAsia="Times New Roman" w:cstheme="minorHAnsi"/>
          <w:kern w:val="0"/>
          <w:sz w:val="24"/>
          <w:szCs w:val="24"/>
          <w:shd w:val="clear" w:color="auto" w:fill="FFFFFF"/>
          <w:lang w:bidi="ar-SA"/>
          <w14:ligatures w14:val="none"/>
        </w:rPr>
      </w:pPr>
      <w:r w:rsidRPr="00AD0762">
        <w:rPr>
          <w:rFonts w:eastAsia="Times New Roman" w:cstheme="minorHAnsi"/>
          <w:kern w:val="0"/>
          <w:sz w:val="24"/>
          <w:szCs w:val="24"/>
          <w:shd w:val="clear" w:color="auto" w:fill="FFFFFF"/>
          <w:lang w:bidi="ar-SA"/>
          <w14:ligatures w14:val="none"/>
        </w:rPr>
        <w:t xml:space="preserve">The above </w:t>
      </w:r>
      <w:r>
        <w:rPr>
          <w:rFonts w:eastAsia="Times New Roman" w:cstheme="minorHAnsi"/>
          <w:kern w:val="0"/>
          <w:sz w:val="24"/>
          <w:szCs w:val="24"/>
          <w:shd w:val="clear" w:color="auto" w:fill="FFFFFF"/>
          <w:lang w:bidi="ar-SA"/>
          <w14:ligatures w14:val="none"/>
        </w:rPr>
        <w:t>mentioned features are used for model.</w:t>
      </w:r>
    </w:p>
    <w:p w14:paraId="4163A280" w14:textId="27602980" w:rsidR="00AD0762" w:rsidRDefault="00AD0762" w:rsidP="00AD0762">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15: MODEL-4 Summary</w:t>
      </w:r>
    </w:p>
    <w:p w14:paraId="71D17BCB" w14:textId="77777777" w:rsidR="005669D8" w:rsidRDefault="00AD0762" w:rsidP="005669D8">
      <w:pPr>
        <w:spacing w:after="0" w:line="240" w:lineRule="auto"/>
        <w:jc w:val="center"/>
        <w:rPr>
          <w:rFonts w:eastAsia="Times New Roman" w:cstheme="minorHAnsi"/>
          <w:kern w:val="0"/>
          <w:sz w:val="24"/>
          <w:szCs w:val="24"/>
          <w:shd w:val="clear" w:color="auto" w:fill="FFFFFF"/>
          <w:lang w:bidi="ar-SA"/>
          <w14:ligatures w14:val="none"/>
        </w:rPr>
      </w:pPr>
      <w:r w:rsidRPr="00AD0762">
        <w:rPr>
          <w:rFonts w:eastAsia="Times New Roman" w:cstheme="minorHAnsi"/>
          <w:kern w:val="0"/>
          <w:sz w:val="24"/>
          <w:szCs w:val="24"/>
          <w:shd w:val="clear" w:color="auto" w:fill="FFFFFF"/>
          <w:lang w:bidi="ar-SA"/>
          <w14:ligatures w14:val="none"/>
        </w:rPr>
        <w:drawing>
          <wp:inline distT="0" distB="0" distL="0" distR="0" wp14:anchorId="1C437D3B" wp14:editId="70BD0822">
            <wp:extent cx="4773178" cy="2384040"/>
            <wp:effectExtent l="0" t="0" r="8890" b="0"/>
            <wp:docPr id="7086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02697" name=""/>
                    <pic:cNvPicPr/>
                  </pic:nvPicPr>
                  <pic:blipFill>
                    <a:blip r:embed="rId37"/>
                    <a:stretch>
                      <a:fillRect/>
                    </a:stretch>
                  </pic:blipFill>
                  <pic:spPr>
                    <a:xfrm>
                      <a:off x="0" y="0"/>
                      <a:ext cx="4781002" cy="2387948"/>
                    </a:xfrm>
                    <a:prstGeom prst="rect">
                      <a:avLst/>
                    </a:prstGeom>
                  </pic:spPr>
                </pic:pic>
              </a:graphicData>
            </a:graphic>
          </wp:inline>
        </w:drawing>
      </w:r>
    </w:p>
    <w:p w14:paraId="2DBFEAA9" w14:textId="498E43F2" w:rsidR="00AD0762" w:rsidRDefault="00AD0762" w:rsidP="005669D8">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The </w:t>
      </w:r>
      <w:r w:rsidR="00DC52FA">
        <w:rPr>
          <w:rFonts w:eastAsia="Times New Roman" w:cstheme="minorHAnsi"/>
          <w:kern w:val="0"/>
          <w:sz w:val="24"/>
          <w:szCs w:val="24"/>
          <w:shd w:val="clear" w:color="auto" w:fill="FFFFFF"/>
          <w:lang w:bidi="ar-SA"/>
          <w14:ligatures w14:val="none"/>
        </w:rPr>
        <w:t>significance level or alpha values is 0.05. Considering this value check the p-value above.</w:t>
      </w:r>
    </w:p>
    <w:p w14:paraId="1156C884" w14:textId="04866D86" w:rsidR="00DC52FA" w:rsidRDefault="00DC52FA" w:rsidP="00AD0762">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We could say that 5 features have greater than 0.05.</w:t>
      </w:r>
    </w:p>
    <w:p w14:paraId="66B73305"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r w:rsidRPr="00DC52FA">
        <w:rPr>
          <w:rFonts w:eastAsia="Times New Roman" w:cstheme="minorHAnsi"/>
          <w:kern w:val="0"/>
          <w:sz w:val="24"/>
          <w:szCs w:val="24"/>
          <w:shd w:val="clear" w:color="auto" w:fill="FFFFFF"/>
          <w:lang w:bidi="ar-SA"/>
          <w14:ligatures w14:val="none"/>
        </w:rPr>
        <w:lastRenderedPageBreak/>
        <w:t xml:space="preserve">When the p-values associated with the predictor variables in a logistic regression model are greater than 0.05, it suggests that these variables are not statistically significant predictors of the dependent variable. </w:t>
      </w:r>
    </w:p>
    <w:p w14:paraId="6C1A9273"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p>
    <w:p w14:paraId="78135590" w14:textId="3FBD92D8" w:rsidR="00DC52FA" w:rsidRPr="00DC52FA" w:rsidRDefault="00DC52FA" w:rsidP="00DC52FA">
      <w:pPr>
        <w:spacing w:after="0" w:line="240" w:lineRule="auto"/>
        <w:rPr>
          <w:rFonts w:eastAsia="Times New Roman" w:cstheme="minorHAnsi"/>
          <w:kern w:val="0"/>
          <w:sz w:val="24"/>
          <w:szCs w:val="24"/>
          <w:shd w:val="clear" w:color="auto" w:fill="FFFFFF"/>
          <w:lang w:bidi="ar-SA"/>
          <w14:ligatures w14:val="none"/>
        </w:rPr>
      </w:pPr>
      <w:r w:rsidRPr="00DC52FA">
        <w:rPr>
          <w:rFonts w:eastAsia="Times New Roman" w:cstheme="minorHAnsi"/>
          <w:kern w:val="0"/>
          <w:sz w:val="24"/>
          <w:szCs w:val="24"/>
          <w:shd w:val="clear" w:color="auto" w:fill="FFFFFF"/>
          <w:lang w:bidi="ar-SA"/>
          <w14:ligatures w14:val="none"/>
        </w:rPr>
        <w:t>In other words, there is insufficient evidence to conclude that these variables have a significant impact on the likelihood of the "Default" outcome.</w:t>
      </w:r>
    </w:p>
    <w:p w14:paraId="48D39AEB"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p>
    <w:p w14:paraId="166FBE9C" w14:textId="3DDC55C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r w:rsidRPr="00DC52FA">
        <w:rPr>
          <w:rFonts w:eastAsia="Times New Roman" w:cstheme="minorHAnsi"/>
          <w:kern w:val="0"/>
          <w:sz w:val="24"/>
          <w:szCs w:val="24"/>
          <w:shd w:val="clear" w:color="auto" w:fill="FFFFFF"/>
          <w:lang w:bidi="ar-SA"/>
          <w14:ligatures w14:val="none"/>
        </w:rPr>
        <w:t>Therefore, you may consider removing these variables from the model or exploring alternative explanatory variables that have stronger statistical significance.</w:t>
      </w:r>
    </w:p>
    <w:p w14:paraId="5BB0E14C"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p>
    <w:p w14:paraId="7E4E4713" w14:textId="29E2CCA1"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But after removing these columns are will be left with only features to build a model with. This model will be meaningless. </w:t>
      </w:r>
    </w:p>
    <w:p w14:paraId="77F4387E"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p>
    <w:p w14:paraId="73FD4C4F" w14:textId="145F0F62"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Hence let’s now consider building a model after balancing the data using </w:t>
      </w:r>
      <w:r w:rsidRPr="00DB1CB0">
        <w:rPr>
          <w:rFonts w:eastAsia="Times New Roman" w:cstheme="minorHAnsi"/>
          <w:b/>
          <w:bCs/>
          <w:kern w:val="0"/>
          <w:sz w:val="24"/>
          <w:szCs w:val="24"/>
          <w:shd w:val="clear" w:color="auto" w:fill="FFFFFF"/>
          <w:lang w:bidi="ar-SA"/>
          <w14:ligatures w14:val="none"/>
        </w:rPr>
        <w:t xml:space="preserve">SMOTE </w:t>
      </w:r>
      <w:r w:rsidRPr="00DB1CB0">
        <w:rPr>
          <w:rFonts w:eastAsia="Times New Roman" w:cstheme="minorHAnsi"/>
          <w:b/>
          <w:bCs/>
          <w:kern w:val="0"/>
          <w:sz w:val="24"/>
          <w:szCs w:val="24"/>
          <w:shd w:val="clear" w:color="auto" w:fill="FFFFFF"/>
          <w:lang w:bidi="ar-SA"/>
          <w14:ligatures w14:val="none"/>
        </w:rPr>
        <w:t>(Synthetic Minority Over-sampling Technique)</w:t>
      </w:r>
      <w:r w:rsidRPr="00DC52FA">
        <w:rPr>
          <w:rFonts w:eastAsia="Times New Roman" w:cstheme="minorHAnsi"/>
          <w:kern w:val="0"/>
          <w:sz w:val="24"/>
          <w:szCs w:val="24"/>
          <w:shd w:val="clear" w:color="auto" w:fill="FFFFFF"/>
          <w:lang w:bidi="ar-SA"/>
          <w14:ligatures w14:val="none"/>
        </w:rPr>
        <w:t xml:space="preserve"> is a technique used to address class imbalance in datasets</w:t>
      </w:r>
      <w:r>
        <w:rPr>
          <w:rFonts w:eastAsia="Times New Roman" w:cstheme="minorHAnsi"/>
          <w:kern w:val="0"/>
          <w:sz w:val="24"/>
          <w:szCs w:val="24"/>
          <w:shd w:val="clear" w:color="auto" w:fill="FFFFFF"/>
          <w:lang w:bidi="ar-SA"/>
          <w14:ligatures w14:val="none"/>
        </w:rPr>
        <w:t>.</w:t>
      </w:r>
    </w:p>
    <w:p w14:paraId="625C2F95" w14:textId="77777777"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p>
    <w:p w14:paraId="0CC078FB" w14:textId="11CEFE66" w:rsidR="00DC52FA" w:rsidRDefault="00DC52FA" w:rsidP="00DC52FA">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After balancing the data, the data has</w:t>
      </w:r>
      <w:r w:rsidR="00DB1CB0">
        <w:rPr>
          <w:rFonts w:eastAsia="Times New Roman" w:cstheme="minorHAnsi"/>
          <w:kern w:val="0"/>
          <w:sz w:val="24"/>
          <w:szCs w:val="24"/>
          <w:shd w:val="clear" w:color="auto" w:fill="FFFFFF"/>
          <w:lang w:bidi="ar-SA"/>
          <w14:ligatures w14:val="none"/>
        </w:rPr>
        <w:t xml:space="preserve"> 3656 for training data and 3656 for testing data.</w:t>
      </w:r>
    </w:p>
    <w:p w14:paraId="3FF123F9" w14:textId="20FDE56B" w:rsidR="00DB1CB0" w:rsidRDefault="00DB1CB0" w:rsidP="00DB1CB0">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To this data we find the important features and fit the model.</w:t>
      </w:r>
    </w:p>
    <w:p w14:paraId="71544D88" w14:textId="44B86F5E" w:rsidR="00DB1CB0" w:rsidRPr="00DB1CB0" w:rsidRDefault="00DB1CB0" w:rsidP="00DB1CB0">
      <w:pPr>
        <w:spacing w:after="0" w:line="240" w:lineRule="auto"/>
        <w:rPr>
          <w:rFonts w:eastAsia="Times New Roman" w:cstheme="minorHAnsi"/>
          <w:b/>
          <w:bCs/>
          <w:kern w:val="0"/>
          <w:sz w:val="24"/>
          <w:szCs w:val="24"/>
          <w:shd w:val="clear" w:color="auto" w:fill="FFFFFF"/>
          <w:lang w:bidi="ar-SA"/>
          <w14:ligatures w14:val="none"/>
        </w:rPr>
      </w:pPr>
      <w:r w:rsidRPr="00DB1CB0">
        <w:rPr>
          <w:rFonts w:eastAsia="Times New Roman" w:cstheme="minorHAnsi"/>
          <w:b/>
          <w:bCs/>
          <w:kern w:val="0"/>
          <w:sz w:val="24"/>
          <w:szCs w:val="24"/>
          <w:shd w:val="clear" w:color="auto" w:fill="FFFFFF"/>
          <w:lang w:bidi="ar-SA"/>
          <w14:ligatures w14:val="none"/>
        </w:rPr>
        <w:t xml:space="preserve">Important Features: </w:t>
      </w:r>
    </w:p>
    <w:p w14:paraId="6E14C25D" w14:textId="5F94BD36" w:rsidR="00DB1CB0" w:rsidRDefault="00DB1CB0" w:rsidP="00DC52FA">
      <w:pPr>
        <w:spacing w:after="0" w:line="240" w:lineRule="auto"/>
        <w:rPr>
          <w:rFonts w:eastAsia="Times New Roman" w:cstheme="minorHAnsi"/>
          <w:kern w:val="0"/>
          <w:sz w:val="24"/>
          <w:szCs w:val="24"/>
          <w:shd w:val="clear" w:color="auto" w:fill="FFFFFF"/>
          <w:lang w:bidi="ar-SA"/>
          <w14:ligatures w14:val="none"/>
        </w:rPr>
      </w:pPr>
      <w:r w:rsidRPr="00DB1CB0">
        <w:rPr>
          <w:rFonts w:eastAsia="Times New Roman" w:cstheme="minorHAnsi"/>
          <w:kern w:val="0"/>
          <w:sz w:val="24"/>
          <w:szCs w:val="24"/>
          <w:shd w:val="clear" w:color="auto" w:fill="FFFFFF"/>
          <w:lang w:bidi="ar-SA"/>
          <w14:ligatures w14:val="none"/>
        </w:rPr>
        <w:t>_Cash_flow_rate', '_Operating_Profit_Growth_Rate', '_Continuous_Net_Profit_Growth_Rate', '_Net_Value_Growth_Rate', '_Total_debt_to_Total_net_worth', '_Net_profit_before_tax_to_Paid_in_capital', '_Accounts_Receivable_Turnover', '_Allocation_rate_per_person', '_Cash_to_Current_Liability', '_Inventory_to_Working_Capital', '_Retained_Earnings_to_Total_Assets', '_Cash_Flow_to_Equity', '_Total_assets_to_GNP_price', '_Degree_of_Financial_Leverage_DFL</w:t>
      </w:r>
    </w:p>
    <w:p w14:paraId="6F3844FD" w14:textId="77777777" w:rsidR="00DB1CB0" w:rsidRDefault="00DB1CB0" w:rsidP="00DC52FA">
      <w:pPr>
        <w:spacing w:after="0" w:line="240" w:lineRule="auto"/>
        <w:rPr>
          <w:rFonts w:eastAsia="Times New Roman" w:cstheme="minorHAnsi"/>
          <w:kern w:val="0"/>
          <w:sz w:val="24"/>
          <w:szCs w:val="24"/>
          <w:shd w:val="clear" w:color="auto" w:fill="FFFFFF"/>
          <w:lang w:bidi="ar-SA"/>
          <w14:ligatures w14:val="none"/>
        </w:rPr>
      </w:pPr>
    </w:p>
    <w:p w14:paraId="036F50CD" w14:textId="6C7B8F6E" w:rsidR="00DB1CB0" w:rsidRDefault="00DB1CB0" w:rsidP="00DB1CB0">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16: MODEL-5 Summary</w:t>
      </w:r>
    </w:p>
    <w:p w14:paraId="21749553" w14:textId="01829457" w:rsidR="00DB1CB0" w:rsidRDefault="00DB1CB0" w:rsidP="00DB1CB0">
      <w:pPr>
        <w:spacing w:after="0" w:line="240" w:lineRule="auto"/>
        <w:jc w:val="center"/>
        <w:rPr>
          <w:rFonts w:eastAsia="Times New Roman" w:cstheme="minorHAnsi"/>
          <w:kern w:val="0"/>
          <w:sz w:val="24"/>
          <w:szCs w:val="24"/>
          <w:shd w:val="clear" w:color="auto" w:fill="FFFFFF"/>
          <w:lang w:bidi="ar-SA"/>
          <w14:ligatures w14:val="none"/>
        </w:rPr>
      </w:pPr>
      <w:r w:rsidRPr="00DB1CB0">
        <w:rPr>
          <w:rFonts w:eastAsia="Times New Roman" w:cstheme="minorHAnsi"/>
          <w:kern w:val="0"/>
          <w:sz w:val="24"/>
          <w:szCs w:val="24"/>
          <w:shd w:val="clear" w:color="auto" w:fill="FFFFFF"/>
          <w:lang w:bidi="ar-SA"/>
          <w14:ligatures w14:val="none"/>
        </w:rPr>
        <w:drawing>
          <wp:inline distT="0" distB="0" distL="0" distR="0" wp14:anchorId="09818E1F" wp14:editId="22522B38">
            <wp:extent cx="3883508" cy="2715137"/>
            <wp:effectExtent l="0" t="0" r="3175" b="9525"/>
            <wp:docPr id="38495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7468" name=""/>
                    <pic:cNvPicPr/>
                  </pic:nvPicPr>
                  <pic:blipFill>
                    <a:blip r:embed="rId38"/>
                    <a:stretch>
                      <a:fillRect/>
                    </a:stretch>
                  </pic:blipFill>
                  <pic:spPr>
                    <a:xfrm>
                      <a:off x="0" y="0"/>
                      <a:ext cx="3883508" cy="2715137"/>
                    </a:xfrm>
                    <a:prstGeom prst="rect">
                      <a:avLst/>
                    </a:prstGeom>
                  </pic:spPr>
                </pic:pic>
              </a:graphicData>
            </a:graphic>
          </wp:inline>
        </w:drawing>
      </w:r>
    </w:p>
    <w:p w14:paraId="276EC2EA" w14:textId="36F08E2E" w:rsidR="00DB1CB0" w:rsidRDefault="00DB1CB0" w:rsidP="00DC52FA">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In this logistic model, the p-value for all the features is less than 0.05. Therefore we might consider this model.</w:t>
      </w:r>
    </w:p>
    <w:p w14:paraId="2AA4D00C" w14:textId="32DE7098" w:rsidR="00DB1CB0" w:rsidRDefault="00DB1CB0" w:rsidP="00DC52FA">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lastRenderedPageBreak/>
        <w:t>Lets check the confusion matrixs and classification report to know about the performance of the model.</w:t>
      </w:r>
    </w:p>
    <w:p w14:paraId="77905CE6" w14:textId="49EE4D8B" w:rsidR="00DB1CB0" w:rsidRDefault="00DB1CB0" w:rsidP="00DB1CB0">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10: Confusion matrix</w:t>
      </w:r>
      <w:r w:rsidR="002B600C">
        <w:rPr>
          <w:rFonts w:eastAsia="Times New Roman" w:cstheme="minorHAnsi"/>
          <w:kern w:val="0"/>
          <w:sz w:val="24"/>
          <w:szCs w:val="24"/>
          <w:shd w:val="clear" w:color="auto" w:fill="FFFFFF"/>
          <w:lang w:bidi="ar-SA"/>
          <w14:ligatures w14:val="none"/>
        </w:rPr>
        <w:t xml:space="preserve"> for training set</w:t>
      </w:r>
    </w:p>
    <w:p w14:paraId="48F9812C" w14:textId="4629CE85" w:rsidR="00DB1CB0" w:rsidRDefault="00DB1CB0" w:rsidP="00DB1CB0">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60C6691A" wp14:editId="2070EB2E">
            <wp:extent cx="2898551" cy="2257750"/>
            <wp:effectExtent l="0" t="0" r="0" b="9525"/>
            <wp:docPr id="67353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8299" cy="2265343"/>
                    </a:xfrm>
                    <a:prstGeom prst="rect">
                      <a:avLst/>
                    </a:prstGeom>
                    <a:noFill/>
                    <a:ln>
                      <a:noFill/>
                    </a:ln>
                  </pic:spPr>
                </pic:pic>
              </a:graphicData>
            </a:graphic>
          </wp:inline>
        </w:drawing>
      </w:r>
    </w:p>
    <w:p w14:paraId="1700CEED" w14:textId="2E5721BB" w:rsidR="00AD0762" w:rsidRDefault="00DB1CB0" w:rsidP="00DB1CB0">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17: Classification report</w:t>
      </w:r>
      <w:r w:rsidR="002B600C">
        <w:rPr>
          <w:rFonts w:eastAsia="Times New Roman" w:cstheme="minorHAnsi"/>
          <w:kern w:val="0"/>
          <w:sz w:val="24"/>
          <w:szCs w:val="24"/>
          <w:shd w:val="clear" w:color="auto" w:fill="FFFFFF"/>
          <w:lang w:bidi="ar-SA"/>
          <w14:ligatures w14:val="none"/>
        </w:rPr>
        <w:t xml:space="preserve"> </w:t>
      </w:r>
      <w:r w:rsidR="002B600C">
        <w:rPr>
          <w:rFonts w:eastAsia="Times New Roman" w:cstheme="minorHAnsi"/>
          <w:kern w:val="0"/>
          <w:sz w:val="24"/>
          <w:szCs w:val="24"/>
          <w:shd w:val="clear" w:color="auto" w:fill="FFFFFF"/>
          <w:lang w:bidi="ar-SA"/>
          <w14:ligatures w14:val="none"/>
        </w:rPr>
        <w:t>for training set</w:t>
      </w:r>
    </w:p>
    <w:p w14:paraId="50652BCC" w14:textId="397BF556" w:rsidR="002B600C" w:rsidRDefault="002B600C" w:rsidP="00DB1CB0">
      <w:pPr>
        <w:spacing w:after="0" w:line="240" w:lineRule="auto"/>
        <w:jc w:val="center"/>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drawing>
          <wp:inline distT="0" distB="0" distL="0" distR="0" wp14:anchorId="637FC98B" wp14:editId="6F1FF32B">
            <wp:extent cx="4031316" cy="1452726"/>
            <wp:effectExtent l="0" t="0" r="7620" b="0"/>
            <wp:docPr id="65265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8988" name=""/>
                    <pic:cNvPicPr/>
                  </pic:nvPicPr>
                  <pic:blipFill>
                    <a:blip r:embed="rId40"/>
                    <a:stretch>
                      <a:fillRect/>
                    </a:stretch>
                  </pic:blipFill>
                  <pic:spPr>
                    <a:xfrm>
                      <a:off x="0" y="0"/>
                      <a:ext cx="4052641" cy="1460411"/>
                    </a:xfrm>
                    <a:prstGeom prst="rect">
                      <a:avLst/>
                    </a:prstGeom>
                  </pic:spPr>
                </pic:pic>
              </a:graphicData>
            </a:graphic>
          </wp:inline>
        </w:drawing>
      </w:r>
    </w:p>
    <w:p w14:paraId="778AC7E1" w14:textId="77777777" w:rsidR="002B600C" w:rsidRDefault="002B600C" w:rsidP="00DB1CB0">
      <w:pPr>
        <w:spacing w:after="0" w:line="240" w:lineRule="auto"/>
        <w:jc w:val="center"/>
        <w:rPr>
          <w:rFonts w:eastAsia="Times New Roman" w:cstheme="minorHAnsi"/>
          <w:kern w:val="0"/>
          <w:sz w:val="24"/>
          <w:szCs w:val="24"/>
          <w:shd w:val="clear" w:color="auto" w:fill="FFFFFF"/>
          <w:lang w:bidi="ar-SA"/>
          <w14:ligatures w14:val="none"/>
        </w:rPr>
      </w:pPr>
    </w:p>
    <w:p w14:paraId="32B65A93" w14:textId="6A591964" w:rsidR="002B600C" w:rsidRPr="002B600C" w:rsidRDefault="002B600C" w:rsidP="002B600C">
      <w:pPr>
        <w:spacing w:after="0" w:line="240" w:lineRule="auto"/>
        <w:rPr>
          <w:rFonts w:eastAsia="Times New Roman" w:cstheme="minorHAnsi"/>
          <w:b/>
          <w:bCs/>
          <w:kern w:val="0"/>
          <w:sz w:val="24"/>
          <w:szCs w:val="24"/>
          <w:shd w:val="clear" w:color="auto" w:fill="FFFFFF"/>
          <w:lang w:bidi="ar-SA"/>
          <w14:ligatures w14:val="none"/>
        </w:rPr>
      </w:pPr>
      <w:r w:rsidRPr="002B600C">
        <w:rPr>
          <w:rFonts w:eastAsia="Times New Roman" w:cstheme="minorHAnsi"/>
          <w:b/>
          <w:bCs/>
          <w:kern w:val="0"/>
          <w:sz w:val="24"/>
          <w:szCs w:val="24"/>
          <w:shd w:val="clear" w:color="auto" w:fill="FFFFFF"/>
          <w:lang w:bidi="ar-SA"/>
          <w14:ligatures w14:val="none"/>
        </w:rPr>
        <w:t>The Sensitivity (recall) =  81.4%  =&gt; 81% (rounding off)</w:t>
      </w:r>
    </w:p>
    <w:p w14:paraId="590A37E2" w14:textId="77777777" w:rsidR="002B600C" w:rsidRPr="002B600C" w:rsidRDefault="002B600C" w:rsidP="002B600C">
      <w:pPr>
        <w:spacing w:after="0" w:line="240" w:lineRule="auto"/>
        <w:rPr>
          <w:b/>
          <w:bCs/>
        </w:rPr>
      </w:pPr>
      <w:r w:rsidRPr="002B600C">
        <w:rPr>
          <w:rFonts w:eastAsia="Times New Roman" w:cstheme="minorHAnsi"/>
          <w:b/>
          <w:bCs/>
          <w:kern w:val="0"/>
          <w:sz w:val="24"/>
          <w:szCs w:val="24"/>
          <w:shd w:val="clear" w:color="auto" w:fill="FFFFFF"/>
          <w:lang w:bidi="ar-SA"/>
          <w14:ligatures w14:val="none"/>
        </w:rPr>
        <w:t xml:space="preserve">The Accuracy = 80.7%  =&gt; 81% </w:t>
      </w:r>
      <w:r w:rsidRPr="002B600C">
        <w:rPr>
          <w:rFonts w:eastAsia="Times New Roman" w:cstheme="minorHAnsi"/>
          <w:b/>
          <w:bCs/>
          <w:kern w:val="0"/>
          <w:sz w:val="24"/>
          <w:szCs w:val="24"/>
          <w:shd w:val="clear" w:color="auto" w:fill="FFFFFF"/>
          <w:lang w:bidi="ar-SA"/>
          <w14:ligatures w14:val="none"/>
        </w:rPr>
        <w:t>(rounding off)</w:t>
      </w:r>
      <w:r w:rsidRPr="002B600C">
        <w:rPr>
          <w:b/>
          <w:bCs/>
        </w:rPr>
        <w:t xml:space="preserve"> </w:t>
      </w:r>
    </w:p>
    <w:p w14:paraId="6815EC29" w14:textId="77777777" w:rsidR="002B600C" w:rsidRDefault="002B600C" w:rsidP="002B600C">
      <w:pPr>
        <w:spacing w:after="0" w:line="240" w:lineRule="auto"/>
      </w:pPr>
    </w:p>
    <w:p w14:paraId="0BB75B5A" w14:textId="2C11C021" w:rsidR="002B600C" w:rsidRPr="002B600C" w:rsidRDefault="002B600C" w:rsidP="002B600C">
      <w:pPr>
        <w:spacing w:after="0" w:line="240" w:lineRule="auto"/>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t xml:space="preserve">In general, a high sensitivity (recall) value is desirable when the cost of false negatives (misclassifying a positive instance as negative) is high. </w:t>
      </w:r>
    </w:p>
    <w:p w14:paraId="08AEBE9D" w14:textId="77777777" w:rsidR="002B600C" w:rsidRDefault="002B600C" w:rsidP="002B600C">
      <w:pPr>
        <w:spacing w:after="0" w:line="240" w:lineRule="auto"/>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t xml:space="preserve">On the other hand, accuracy is a more balanced metric that considers both true positives and true negatives. </w:t>
      </w:r>
    </w:p>
    <w:p w14:paraId="6FABF8BF" w14:textId="77777777" w:rsidR="002B600C" w:rsidRDefault="002B600C" w:rsidP="002B600C">
      <w:pPr>
        <w:spacing w:after="0" w:line="240" w:lineRule="auto"/>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t xml:space="preserve">It is suitable when the costs of false positives and false negatives are relatively similar or when there is no significant class imbalance. </w:t>
      </w:r>
    </w:p>
    <w:p w14:paraId="0FF6E78B" w14:textId="32D34FDF" w:rsidR="002B600C" w:rsidRDefault="002B600C" w:rsidP="002B600C">
      <w:pPr>
        <w:spacing w:after="0" w:line="240" w:lineRule="auto"/>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t>A high accuracy value, approaching 1.0, indicates a high overall correctness of the model's predictions.</w:t>
      </w:r>
    </w:p>
    <w:p w14:paraId="4C753187" w14:textId="0E1D6B68" w:rsidR="002B600C" w:rsidRDefault="002B600C" w:rsidP="002B600C">
      <w:pPr>
        <w:spacing w:after="0" w:line="240" w:lineRule="auto"/>
        <w:rPr>
          <w:rFonts w:eastAsia="Times New Roman" w:cstheme="minorHAnsi"/>
          <w:kern w:val="0"/>
          <w:sz w:val="24"/>
          <w:szCs w:val="24"/>
          <w:shd w:val="clear" w:color="auto" w:fill="FFFFFF"/>
          <w:lang w:bidi="ar-SA"/>
          <w14:ligatures w14:val="none"/>
        </w:rPr>
      </w:pPr>
    </w:p>
    <w:p w14:paraId="00C949E3" w14:textId="56DAB669" w:rsidR="002B600C" w:rsidRDefault="002B600C" w:rsidP="002B600C">
      <w:pPr>
        <w:spacing w:after="0" w:line="240" w:lineRule="auto"/>
        <w:rPr>
          <w:rFonts w:eastAsia="Times New Roman" w:cstheme="minorHAnsi"/>
          <w:b/>
          <w:bCs/>
          <w:kern w:val="0"/>
          <w:sz w:val="24"/>
          <w:szCs w:val="24"/>
          <w:shd w:val="clear" w:color="auto" w:fill="FFFFFF"/>
          <w:lang w:bidi="ar-SA"/>
          <w14:ligatures w14:val="none"/>
        </w:rPr>
      </w:pPr>
      <w:r w:rsidRPr="002B600C">
        <w:rPr>
          <w:rFonts w:eastAsia="Times New Roman" w:cstheme="minorHAnsi"/>
          <w:b/>
          <w:bCs/>
          <w:kern w:val="0"/>
          <w:sz w:val="24"/>
          <w:szCs w:val="24"/>
          <w:shd w:val="clear" w:color="auto" w:fill="FFFFFF"/>
          <w:lang w:bidi="ar-SA"/>
          <w14:ligatures w14:val="none"/>
        </w:rPr>
        <w:t>In a credit risk problem, where the goal is to assess the creditworthiness of borrowers, the focus is typically on minimizing the risk of default or loan delinquency. Therefore, the metric that is often prioritized is the model's ability to correctly identify the positive class (i.e., borrowers who will default) while minimizing false negatives. In this case, sensitivity (recall) is usually considered more important than accuracy.</w:t>
      </w:r>
    </w:p>
    <w:p w14:paraId="7F76E5B5" w14:textId="77777777" w:rsidR="00360BA0" w:rsidRDefault="00360BA0" w:rsidP="002B600C">
      <w:pPr>
        <w:spacing w:after="0" w:line="240" w:lineRule="auto"/>
        <w:jc w:val="center"/>
        <w:rPr>
          <w:rFonts w:eastAsia="Times New Roman" w:cstheme="minorHAnsi"/>
          <w:kern w:val="0"/>
          <w:sz w:val="24"/>
          <w:szCs w:val="24"/>
          <w:shd w:val="clear" w:color="auto" w:fill="FFFFFF"/>
          <w:lang w:bidi="ar-SA"/>
          <w14:ligatures w14:val="none"/>
        </w:rPr>
      </w:pPr>
    </w:p>
    <w:p w14:paraId="2547E77A" w14:textId="77777777" w:rsidR="00360BA0" w:rsidRDefault="00360BA0" w:rsidP="002B600C">
      <w:pPr>
        <w:spacing w:after="0" w:line="240" w:lineRule="auto"/>
        <w:jc w:val="center"/>
        <w:rPr>
          <w:rFonts w:eastAsia="Times New Roman" w:cstheme="minorHAnsi"/>
          <w:kern w:val="0"/>
          <w:sz w:val="24"/>
          <w:szCs w:val="24"/>
          <w:shd w:val="clear" w:color="auto" w:fill="FFFFFF"/>
          <w:lang w:bidi="ar-SA"/>
          <w14:ligatures w14:val="none"/>
        </w:rPr>
      </w:pPr>
    </w:p>
    <w:p w14:paraId="504B478F" w14:textId="0F575AED" w:rsid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lastRenderedPageBreak/>
        <w:t>Figure 11: Confusion matrix</w:t>
      </w:r>
      <w:r>
        <w:rPr>
          <w:rFonts w:eastAsia="Times New Roman" w:cstheme="minorHAnsi"/>
          <w:kern w:val="0"/>
          <w:sz w:val="24"/>
          <w:szCs w:val="24"/>
          <w:shd w:val="clear" w:color="auto" w:fill="FFFFFF"/>
          <w:lang w:bidi="ar-SA"/>
          <w14:ligatures w14:val="none"/>
        </w:rPr>
        <w:t xml:space="preserve"> for test data</w:t>
      </w:r>
    </w:p>
    <w:p w14:paraId="48B39004" w14:textId="26A188A9" w:rsidR="002B600C" w:rsidRP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6E63B2CC" wp14:editId="04530B69">
            <wp:extent cx="3159600" cy="2480235"/>
            <wp:effectExtent l="0" t="0" r="3175" b="0"/>
            <wp:docPr id="104745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5810" cy="2492960"/>
                    </a:xfrm>
                    <a:prstGeom prst="rect">
                      <a:avLst/>
                    </a:prstGeom>
                    <a:noFill/>
                    <a:ln>
                      <a:noFill/>
                    </a:ln>
                  </pic:spPr>
                </pic:pic>
              </a:graphicData>
            </a:graphic>
          </wp:inline>
        </w:drawing>
      </w:r>
    </w:p>
    <w:p w14:paraId="62D177E8" w14:textId="4D397D14" w:rsid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18: Classification report for testing data</w:t>
      </w:r>
    </w:p>
    <w:p w14:paraId="2243A2A9" w14:textId="7CA61C45" w:rsid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r w:rsidRPr="002B600C">
        <w:rPr>
          <w:rFonts w:eastAsia="Times New Roman" w:cstheme="minorHAnsi"/>
          <w:kern w:val="0"/>
          <w:sz w:val="24"/>
          <w:szCs w:val="24"/>
          <w:shd w:val="clear" w:color="auto" w:fill="FFFFFF"/>
          <w:lang w:bidi="ar-SA"/>
          <w14:ligatures w14:val="none"/>
        </w:rPr>
        <w:drawing>
          <wp:inline distT="0" distB="0" distL="0" distR="0" wp14:anchorId="0B976CCB" wp14:editId="45F04035">
            <wp:extent cx="4234890" cy="1475239"/>
            <wp:effectExtent l="0" t="0" r="0" b="0"/>
            <wp:docPr id="14724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1287" name=""/>
                    <pic:cNvPicPr/>
                  </pic:nvPicPr>
                  <pic:blipFill>
                    <a:blip r:embed="rId42"/>
                    <a:stretch>
                      <a:fillRect/>
                    </a:stretch>
                  </pic:blipFill>
                  <pic:spPr>
                    <a:xfrm>
                      <a:off x="0" y="0"/>
                      <a:ext cx="4258500" cy="1483464"/>
                    </a:xfrm>
                    <a:prstGeom prst="rect">
                      <a:avLst/>
                    </a:prstGeom>
                  </pic:spPr>
                </pic:pic>
              </a:graphicData>
            </a:graphic>
          </wp:inline>
        </w:drawing>
      </w:r>
    </w:p>
    <w:p w14:paraId="107FEAF2" w14:textId="77777777" w:rsid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p>
    <w:p w14:paraId="3C5870A3" w14:textId="77777777" w:rsidR="002B600C" w:rsidRPr="002B600C" w:rsidRDefault="002B600C" w:rsidP="002B600C">
      <w:pPr>
        <w:spacing w:after="0" w:line="240" w:lineRule="auto"/>
        <w:jc w:val="center"/>
        <w:rPr>
          <w:rFonts w:eastAsia="Times New Roman" w:cstheme="minorHAnsi"/>
          <w:kern w:val="0"/>
          <w:sz w:val="24"/>
          <w:szCs w:val="24"/>
          <w:shd w:val="clear" w:color="auto" w:fill="FFFFFF"/>
          <w:lang w:bidi="ar-SA"/>
          <w14:ligatures w14:val="none"/>
        </w:rPr>
      </w:pPr>
    </w:p>
    <w:p w14:paraId="4EAD634C" w14:textId="6DB6F90F" w:rsidR="002B600C" w:rsidRPr="002B600C" w:rsidRDefault="002B600C" w:rsidP="002B600C">
      <w:pPr>
        <w:spacing w:after="0" w:line="240" w:lineRule="auto"/>
        <w:rPr>
          <w:rFonts w:eastAsia="Times New Roman" w:cstheme="minorHAnsi"/>
          <w:b/>
          <w:bCs/>
          <w:kern w:val="0"/>
          <w:sz w:val="24"/>
          <w:szCs w:val="24"/>
          <w:shd w:val="clear" w:color="auto" w:fill="FFFFFF"/>
          <w:lang w:bidi="ar-SA"/>
          <w14:ligatures w14:val="none"/>
        </w:rPr>
      </w:pPr>
      <w:r w:rsidRPr="002B600C">
        <w:rPr>
          <w:rFonts w:eastAsia="Times New Roman" w:cstheme="minorHAnsi"/>
          <w:b/>
          <w:bCs/>
          <w:kern w:val="0"/>
          <w:sz w:val="24"/>
          <w:szCs w:val="24"/>
          <w:shd w:val="clear" w:color="auto" w:fill="FFFFFF"/>
          <w:lang w:bidi="ar-SA"/>
          <w14:ligatures w14:val="none"/>
        </w:rPr>
        <w:t xml:space="preserve">The Sensitivity (recall) =  </w:t>
      </w:r>
      <w:r>
        <w:rPr>
          <w:rFonts w:eastAsia="Times New Roman" w:cstheme="minorHAnsi"/>
          <w:b/>
          <w:bCs/>
          <w:kern w:val="0"/>
          <w:sz w:val="24"/>
          <w:szCs w:val="24"/>
          <w:shd w:val="clear" w:color="auto" w:fill="FFFFFF"/>
          <w:lang w:bidi="ar-SA"/>
          <w14:ligatures w14:val="none"/>
        </w:rPr>
        <w:t>79</w:t>
      </w:r>
      <w:r w:rsidRPr="002B600C">
        <w:rPr>
          <w:rFonts w:eastAsia="Times New Roman" w:cstheme="minorHAnsi"/>
          <w:b/>
          <w:bCs/>
          <w:kern w:val="0"/>
          <w:sz w:val="24"/>
          <w:szCs w:val="24"/>
          <w:shd w:val="clear" w:color="auto" w:fill="FFFFFF"/>
          <w:lang w:bidi="ar-SA"/>
          <w14:ligatures w14:val="none"/>
        </w:rPr>
        <w:t xml:space="preserve">.4%  =&gt; </w:t>
      </w:r>
      <w:r>
        <w:rPr>
          <w:rFonts w:eastAsia="Times New Roman" w:cstheme="minorHAnsi"/>
          <w:b/>
          <w:bCs/>
          <w:kern w:val="0"/>
          <w:sz w:val="24"/>
          <w:szCs w:val="24"/>
          <w:shd w:val="clear" w:color="auto" w:fill="FFFFFF"/>
          <w:lang w:bidi="ar-SA"/>
          <w14:ligatures w14:val="none"/>
        </w:rPr>
        <w:t>79</w:t>
      </w:r>
      <w:r w:rsidRPr="002B600C">
        <w:rPr>
          <w:rFonts w:eastAsia="Times New Roman" w:cstheme="minorHAnsi"/>
          <w:b/>
          <w:bCs/>
          <w:kern w:val="0"/>
          <w:sz w:val="24"/>
          <w:szCs w:val="24"/>
          <w:shd w:val="clear" w:color="auto" w:fill="FFFFFF"/>
          <w:lang w:bidi="ar-SA"/>
          <w14:ligatures w14:val="none"/>
        </w:rPr>
        <w:t>% (rounding off)</w:t>
      </w:r>
    </w:p>
    <w:p w14:paraId="6CC738F1" w14:textId="0A09C834" w:rsidR="002B600C" w:rsidRDefault="002B600C" w:rsidP="002B600C">
      <w:pPr>
        <w:spacing w:after="0" w:line="240" w:lineRule="auto"/>
        <w:rPr>
          <w:b/>
          <w:bCs/>
        </w:rPr>
      </w:pPr>
      <w:r w:rsidRPr="002B600C">
        <w:rPr>
          <w:rFonts w:eastAsia="Times New Roman" w:cstheme="minorHAnsi"/>
          <w:b/>
          <w:bCs/>
          <w:kern w:val="0"/>
          <w:sz w:val="24"/>
          <w:szCs w:val="24"/>
          <w:shd w:val="clear" w:color="auto" w:fill="FFFFFF"/>
          <w:lang w:bidi="ar-SA"/>
          <w14:ligatures w14:val="none"/>
        </w:rPr>
        <w:t xml:space="preserve">The Accuracy = </w:t>
      </w:r>
      <w:r>
        <w:rPr>
          <w:rFonts w:eastAsia="Times New Roman" w:cstheme="minorHAnsi"/>
          <w:b/>
          <w:bCs/>
          <w:kern w:val="0"/>
          <w:sz w:val="24"/>
          <w:szCs w:val="24"/>
          <w:shd w:val="clear" w:color="auto" w:fill="FFFFFF"/>
          <w:lang w:bidi="ar-SA"/>
          <w14:ligatures w14:val="none"/>
        </w:rPr>
        <w:t>7</w:t>
      </w:r>
      <w:r w:rsidRPr="002B600C">
        <w:rPr>
          <w:rFonts w:eastAsia="Times New Roman" w:cstheme="minorHAnsi"/>
          <w:b/>
          <w:bCs/>
          <w:kern w:val="0"/>
          <w:sz w:val="24"/>
          <w:szCs w:val="24"/>
          <w:shd w:val="clear" w:color="auto" w:fill="FFFFFF"/>
          <w:lang w:bidi="ar-SA"/>
          <w14:ligatures w14:val="none"/>
        </w:rPr>
        <w:t>8</w:t>
      </w:r>
      <w:r>
        <w:rPr>
          <w:rFonts w:eastAsia="Times New Roman" w:cstheme="minorHAnsi"/>
          <w:b/>
          <w:bCs/>
          <w:kern w:val="0"/>
          <w:sz w:val="24"/>
          <w:szCs w:val="24"/>
          <w:shd w:val="clear" w:color="auto" w:fill="FFFFFF"/>
          <w:lang w:bidi="ar-SA"/>
          <w14:ligatures w14:val="none"/>
        </w:rPr>
        <w:t>.2</w:t>
      </w:r>
      <w:r w:rsidRPr="002B600C">
        <w:rPr>
          <w:rFonts w:eastAsia="Times New Roman" w:cstheme="minorHAnsi"/>
          <w:b/>
          <w:bCs/>
          <w:kern w:val="0"/>
          <w:sz w:val="24"/>
          <w:szCs w:val="24"/>
          <w:shd w:val="clear" w:color="auto" w:fill="FFFFFF"/>
          <w:lang w:bidi="ar-SA"/>
          <w14:ligatures w14:val="none"/>
        </w:rPr>
        <w:t xml:space="preserve">%  =&gt; </w:t>
      </w:r>
      <w:r>
        <w:rPr>
          <w:rFonts w:eastAsia="Times New Roman" w:cstheme="minorHAnsi"/>
          <w:b/>
          <w:bCs/>
          <w:kern w:val="0"/>
          <w:sz w:val="24"/>
          <w:szCs w:val="24"/>
          <w:shd w:val="clear" w:color="auto" w:fill="FFFFFF"/>
          <w:lang w:bidi="ar-SA"/>
          <w14:ligatures w14:val="none"/>
        </w:rPr>
        <w:t>7</w:t>
      </w:r>
      <w:r w:rsidRPr="002B600C">
        <w:rPr>
          <w:rFonts w:eastAsia="Times New Roman" w:cstheme="minorHAnsi"/>
          <w:b/>
          <w:bCs/>
          <w:kern w:val="0"/>
          <w:sz w:val="24"/>
          <w:szCs w:val="24"/>
          <w:shd w:val="clear" w:color="auto" w:fill="FFFFFF"/>
          <w:lang w:bidi="ar-SA"/>
          <w14:ligatures w14:val="none"/>
        </w:rPr>
        <w:t>8% (rounding off)</w:t>
      </w:r>
      <w:r w:rsidRPr="002B600C">
        <w:rPr>
          <w:b/>
          <w:bCs/>
        </w:rPr>
        <w:t xml:space="preserve"> </w:t>
      </w:r>
    </w:p>
    <w:p w14:paraId="512EB7F2" w14:textId="77777777" w:rsidR="002B600C" w:rsidRDefault="002B600C" w:rsidP="002B600C">
      <w:pPr>
        <w:spacing w:after="0" w:line="240" w:lineRule="auto"/>
        <w:rPr>
          <w:b/>
          <w:bCs/>
        </w:rPr>
      </w:pPr>
    </w:p>
    <w:p w14:paraId="1C975859" w14:textId="26DD2BCA" w:rsidR="00790161" w:rsidRDefault="00790161" w:rsidP="00790161">
      <w:pPr>
        <w:spacing w:after="0" w:line="240" w:lineRule="auto"/>
        <w:jc w:val="center"/>
      </w:pPr>
      <w:r w:rsidRPr="00790161">
        <w:t>Figure 12: ROC for logistic regression</w:t>
      </w:r>
    </w:p>
    <w:p w14:paraId="0456C6DD" w14:textId="77777777" w:rsidR="00790161" w:rsidRDefault="00790161" w:rsidP="00790161">
      <w:pPr>
        <w:spacing w:after="0" w:line="240" w:lineRule="auto"/>
        <w:jc w:val="center"/>
        <w:rPr>
          <w:b/>
          <w:bCs/>
          <w:sz w:val="32"/>
          <w:szCs w:val="32"/>
        </w:rPr>
      </w:pPr>
      <w:r>
        <w:rPr>
          <w:noProof/>
        </w:rPr>
        <w:drawing>
          <wp:inline distT="0" distB="0" distL="0" distR="0" wp14:anchorId="0A51BD61" wp14:editId="68C46C93">
            <wp:extent cx="3457993" cy="2773083"/>
            <wp:effectExtent l="0" t="0" r="9525" b="8255"/>
            <wp:docPr id="1450721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0927" cy="2783455"/>
                    </a:xfrm>
                    <a:prstGeom prst="rect">
                      <a:avLst/>
                    </a:prstGeom>
                    <a:noFill/>
                    <a:ln>
                      <a:noFill/>
                    </a:ln>
                  </pic:spPr>
                </pic:pic>
              </a:graphicData>
            </a:graphic>
          </wp:inline>
        </w:drawing>
      </w:r>
    </w:p>
    <w:p w14:paraId="0B17CA47" w14:textId="36A8C9E9" w:rsidR="002B600C" w:rsidRPr="00790161" w:rsidRDefault="002B600C" w:rsidP="00790161">
      <w:pPr>
        <w:spacing w:after="0" w:line="240" w:lineRule="auto"/>
        <w:jc w:val="center"/>
      </w:pPr>
      <w:r w:rsidRPr="002B600C">
        <w:rPr>
          <w:b/>
          <w:bCs/>
          <w:sz w:val="32"/>
          <w:szCs w:val="32"/>
        </w:rPr>
        <w:lastRenderedPageBreak/>
        <w:t>RANDOM F</w:t>
      </w:r>
      <w:r>
        <w:rPr>
          <w:b/>
          <w:bCs/>
          <w:sz w:val="32"/>
          <w:szCs w:val="32"/>
        </w:rPr>
        <w:t>OREST:</w:t>
      </w:r>
    </w:p>
    <w:p w14:paraId="49F1A95E" w14:textId="1DE1CE10" w:rsidR="00F12A1C" w:rsidRDefault="00F12A1C" w:rsidP="002B600C">
      <w:pPr>
        <w:spacing w:after="0" w:line="240" w:lineRule="auto"/>
        <w:rPr>
          <w:sz w:val="24"/>
          <w:szCs w:val="24"/>
        </w:rPr>
      </w:pPr>
      <w:r>
        <w:rPr>
          <w:sz w:val="24"/>
          <w:szCs w:val="24"/>
        </w:rPr>
        <w:t>The following are the important features.</w:t>
      </w:r>
    </w:p>
    <w:p w14:paraId="0F2887D4" w14:textId="76526518" w:rsidR="00F12A1C" w:rsidRDefault="00F12A1C" w:rsidP="00F12A1C">
      <w:pPr>
        <w:spacing w:after="0" w:line="240" w:lineRule="auto"/>
        <w:jc w:val="center"/>
        <w:rPr>
          <w:sz w:val="24"/>
          <w:szCs w:val="24"/>
        </w:rPr>
      </w:pPr>
      <w:r>
        <w:rPr>
          <w:sz w:val="24"/>
          <w:szCs w:val="24"/>
        </w:rPr>
        <w:t>Figure 1</w:t>
      </w:r>
      <w:r w:rsidR="00790161">
        <w:rPr>
          <w:sz w:val="24"/>
          <w:szCs w:val="24"/>
        </w:rPr>
        <w:t>3</w:t>
      </w:r>
      <w:r>
        <w:rPr>
          <w:sz w:val="24"/>
          <w:szCs w:val="24"/>
        </w:rPr>
        <w:t>: Important features</w:t>
      </w:r>
    </w:p>
    <w:p w14:paraId="1F4B4E63" w14:textId="6BA6ABA8" w:rsidR="002B600C" w:rsidRPr="005A571A" w:rsidRDefault="00F12A1C" w:rsidP="005A571A">
      <w:pPr>
        <w:spacing w:after="0" w:line="240" w:lineRule="auto"/>
        <w:jc w:val="center"/>
        <w:rPr>
          <w:sz w:val="24"/>
          <w:szCs w:val="24"/>
        </w:rPr>
      </w:pPr>
      <w:r>
        <w:rPr>
          <w:noProof/>
        </w:rPr>
        <w:drawing>
          <wp:inline distT="0" distB="0" distL="0" distR="0" wp14:anchorId="71696F21" wp14:editId="0A795460">
            <wp:extent cx="4042535" cy="4230840"/>
            <wp:effectExtent l="0" t="0" r="0" b="0"/>
            <wp:docPr id="1329136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5102" cy="4243992"/>
                    </a:xfrm>
                    <a:prstGeom prst="rect">
                      <a:avLst/>
                    </a:prstGeom>
                    <a:noFill/>
                    <a:ln>
                      <a:noFill/>
                    </a:ln>
                  </pic:spPr>
                </pic:pic>
              </a:graphicData>
            </a:graphic>
          </wp:inline>
        </w:drawing>
      </w:r>
    </w:p>
    <w:p w14:paraId="58338AE8" w14:textId="2F2F4BFC" w:rsidR="00790161" w:rsidRDefault="00790161" w:rsidP="002B600C">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Here in Random forest model, we doesn’t only consider important features. If we do so, we get highest accuracy but there will be much data lost.</w:t>
      </w:r>
    </w:p>
    <w:p w14:paraId="5461266F" w14:textId="046C381F" w:rsidR="00790161" w:rsidRDefault="00790161" w:rsidP="002B600C">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Let’s consider all the features and build model.</w:t>
      </w:r>
    </w:p>
    <w:p w14:paraId="2B7CA153" w14:textId="2E175B7D" w:rsidR="00790161" w:rsidRDefault="00790161" w:rsidP="00790161">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14: Confusion matrix</w:t>
      </w:r>
      <w:r w:rsidR="005A571A">
        <w:rPr>
          <w:rFonts w:eastAsia="Times New Roman" w:cstheme="minorHAnsi"/>
          <w:kern w:val="0"/>
          <w:sz w:val="24"/>
          <w:szCs w:val="24"/>
          <w:shd w:val="clear" w:color="auto" w:fill="FFFFFF"/>
          <w:lang w:bidi="ar-SA"/>
          <w14:ligatures w14:val="none"/>
        </w:rPr>
        <w:t xml:space="preserve"> for training data</w:t>
      </w:r>
    </w:p>
    <w:p w14:paraId="79104089" w14:textId="6A64548C" w:rsidR="00790161" w:rsidRDefault="00790161" w:rsidP="00790161">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75DEA01F" wp14:editId="45CBCCB5">
            <wp:extent cx="2770795" cy="2142054"/>
            <wp:effectExtent l="0" t="0" r="0" b="0"/>
            <wp:docPr id="1193649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6812" cy="2162167"/>
                    </a:xfrm>
                    <a:prstGeom prst="rect">
                      <a:avLst/>
                    </a:prstGeom>
                    <a:noFill/>
                    <a:ln>
                      <a:noFill/>
                    </a:ln>
                  </pic:spPr>
                </pic:pic>
              </a:graphicData>
            </a:graphic>
          </wp:inline>
        </w:drawing>
      </w:r>
    </w:p>
    <w:p w14:paraId="5E4119C2"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6EFDB7C5"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4405A41B" w14:textId="0286231D"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lastRenderedPageBreak/>
        <w:t>Table 1</w:t>
      </w:r>
      <w:r>
        <w:rPr>
          <w:rFonts w:eastAsia="Times New Roman" w:cstheme="minorHAnsi"/>
          <w:kern w:val="0"/>
          <w:sz w:val="24"/>
          <w:szCs w:val="24"/>
          <w:shd w:val="clear" w:color="auto" w:fill="FFFFFF"/>
          <w:lang w:bidi="ar-SA"/>
          <w14:ligatures w14:val="none"/>
        </w:rPr>
        <w:t>9</w:t>
      </w:r>
      <w:r>
        <w:rPr>
          <w:rFonts w:eastAsia="Times New Roman" w:cstheme="minorHAnsi"/>
          <w:kern w:val="0"/>
          <w:sz w:val="24"/>
          <w:szCs w:val="24"/>
          <w:shd w:val="clear" w:color="auto" w:fill="FFFFFF"/>
          <w:lang w:bidi="ar-SA"/>
          <w14:ligatures w14:val="none"/>
        </w:rPr>
        <w:t>: Classification report for t</w:t>
      </w:r>
      <w:r>
        <w:rPr>
          <w:rFonts w:eastAsia="Times New Roman" w:cstheme="minorHAnsi"/>
          <w:kern w:val="0"/>
          <w:sz w:val="24"/>
          <w:szCs w:val="24"/>
          <w:shd w:val="clear" w:color="auto" w:fill="FFFFFF"/>
          <w:lang w:bidi="ar-SA"/>
          <w14:ligatures w14:val="none"/>
        </w:rPr>
        <w:t>raining</w:t>
      </w:r>
      <w:r>
        <w:rPr>
          <w:rFonts w:eastAsia="Times New Roman" w:cstheme="minorHAnsi"/>
          <w:kern w:val="0"/>
          <w:sz w:val="24"/>
          <w:szCs w:val="24"/>
          <w:shd w:val="clear" w:color="auto" w:fill="FFFFFF"/>
          <w:lang w:bidi="ar-SA"/>
          <w14:ligatures w14:val="none"/>
        </w:rPr>
        <w:t xml:space="preserve"> data</w:t>
      </w:r>
    </w:p>
    <w:p w14:paraId="66694D85" w14:textId="7007930B"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sidRPr="005A571A">
        <w:rPr>
          <w:rFonts w:eastAsia="Times New Roman" w:cstheme="minorHAnsi"/>
          <w:kern w:val="0"/>
          <w:sz w:val="24"/>
          <w:szCs w:val="24"/>
          <w:shd w:val="clear" w:color="auto" w:fill="FFFFFF"/>
          <w:lang w:bidi="ar-SA"/>
          <w14:ligatures w14:val="none"/>
        </w:rPr>
        <w:drawing>
          <wp:inline distT="0" distB="0" distL="0" distR="0" wp14:anchorId="6DA1137D" wp14:editId="099FEA2E">
            <wp:extent cx="3729623" cy="1299310"/>
            <wp:effectExtent l="0" t="0" r="4445" b="0"/>
            <wp:docPr id="17254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6455" name=""/>
                    <pic:cNvPicPr/>
                  </pic:nvPicPr>
                  <pic:blipFill>
                    <a:blip r:embed="rId46"/>
                    <a:stretch>
                      <a:fillRect/>
                    </a:stretch>
                  </pic:blipFill>
                  <pic:spPr>
                    <a:xfrm>
                      <a:off x="0" y="0"/>
                      <a:ext cx="3755092" cy="1308183"/>
                    </a:xfrm>
                    <a:prstGeom prst="rect">
                      <a:avLst/>
                    </a:prstGeom>
                  </pic:spPr>
                </pic:pic>
              </a:graphicData>
            </a:graphic>
          </wp:inline>
        </w:drawing>
      </w:r>
    </w:p>
    <w:p w14:paraId="2BFAFC7D"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7415B29D" w14:textId="0E084C7A" w:rsidR="005A571A" w:rsidRDefault="005A571A" w:rsidP="00790161">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w:t>
      </w:r>
      <w:r>
        <w:rPr>
          <w:rFonts w:eastAsia="Times New Roman" w:cstheme="minorHAnsi"/>
          <w:kern w:val="0"/>
          <w:sz w:val="24"/>
          <w:szCs w:val="24"/>
          <w:shd w:val="clear" w:color="auto" w:fill="FFFFFF"/>
          <w:lang w:bidi="ar-SA"/>
          <w14:ligatures w14:val="none"/>
        </w:rPr>
        <w:t>5</w:t>
      </w:r>
      <w:r>
        <w:rPr>
          <w:rFonts w:eastAsia="Times New Roman" w:cstheme="minorHAnsi"/>
          <w:kern w:val="0"/>
          <w:sz w:val="24"/>
          <w:szCs w:val="24"/>
          <w:shd w:val="clear" w:color="auto" w:fill="FFFFFF"/>
          <w:lang w:bidi="ar-SA"/>
          <w14:ligatures w14:val="none"/>
        </w:rPr>
        <w:t>: Confusion matrix for t</w:t>
      </w:r>
      <w:r>
        <w:rPr>
          <w:rFonts w:eastAsia="Times New Roman" w:cstheme="minorHAnsi"/>
          <w:kern w:val="0"/>
          <w:sz w:val="24"/>
          <w:szCs w:val="24"/>
          <w:shd w:val="clear" w:color="auto" w:fill="FFFFFF"/>
          <w:lang w:bidi="ar-SA"/>
          <w14:ligatures w14:val="none"/>
        </w:rPr>
        <w:t>est</w:t>
      </w:r>
      <w:r>
        <w:rPr>
          <w:rFonts w:eastAsia="Times New Roman" w:cstheme="minorHAnsi"/>
          <w:kern w:val="0"/>
          <w:sz w:val="24"/>
          <w:szCs w:val="24"/>
          <w:shd w:val="clear" w:color="auto" w:fill="FFFFFF"/>
          <w:lang w:bidi="ar-SA"/>
          <w14:ligatures w14:val="none"/>
        </w:rPr>
        <w:t xml:space="preserve"> data</w:t>
      </w:r>
    </w:p>
    <w:p w14:paraId="54200155" w14:textId="7C79D2C8"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44506FCE" wp14:editId="49852FBC">
            <wp:extent cx="2542908" cy="1996142"/>
            <wp:effectExtent l="0" t="0" r="0" b="4445"/>
            <wp:docPr id="74863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86" cy="2011354"/>
                    </a:xfrm>
                    <a:prstGeom prst="rect">
                      <a:avLst/>
                    </a:prstGeom>
                    <a:noFill/>
                    <a:ln>
                      <a:noFill/>
                    </a:ln>
                  </pic:spPr>
                </pic:pic>
              </a:graphicData>
            </a:graphic>
          </wp:inline>
        </w:drawing>
      </w:r>
    </w:p>
    <w:p w14:paraId="5A34B29D"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673CFF8E" w14:textId="7D7BF1C5"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Table </w:t>
      </w:r>
      <w:r>
        <w:rPr>
          <w:rFonts w:eastAsia="Times New Roman" w:cstheme="minorHAnsi"/>
          <w:kern w:val="0"/>
          <w:sz w:val="24"/>
          <w:szCs w:val="24"/>
          <w:shd w:val="clear" w:color="auto" w:fill="FFFFFF"/>
          <w:lang w:bidi="ar-SA"/>
          <w14:ligatures w14:val="none"/>
        </w:rPr>
        <w:t>20:</w:t>
      </w:r>
      <w:r>
        <w:rPr>
          <w:rFonts w:eastAsia="Times New Roman" w:cstheme="minorHAnsi"/>
          <w:kern w:val="0"/>
          <w:sz w:val="24"/>
          <w:szCs w:val="24"/>
          <w:shd w:val="clear" w:color="auto" w:fill="FFFFFF"/>
          <w:lang w:bidi="ar-SA"/>
          <w14:ligatures w14:val="none"/>
        </w:rPr>
        <w:t xml:space="preserve"> Classification report for t</w:t>
      </w:r>
      <w:r>
        <w:rPr>
          <w:rFonts w:eastAsia="Times New Roman" w:cstheme="minorHAnsi"/>
          <w:kern w:val="0"/>
          <w:sz w:val="24"/>
          <w:szCs w:val="24"/>
          <w:shd w:val="clear" w:color="auto" w:fill="FFFFFF"/>
          <w:lang w:bidi="ar-SA"/>
          <w14:ligatures w14:val="none"/>
        </w:rPr>
        <w:t>est</w:t>
      </w:r>
      <w:r>
        <w:rPr>
          <w:rFonts w:eastAsia="Times New Roman" w:cstheme="minorHAnsi"/>
          <w:kern w:val="0"/>
          <w:sz w:val="24"/>
          <w:szCs w:val="24"/>
          <w:shd w:val="clear" w:color="auto" w:fill="FFFFFF"/>
          <w:lang w:bidi="ar-SA"/>
          <w14:ligatures w14:val="none"/>
        </w:rPr>
        <w:t xml:space="preserve"> data</w:t>
      </w:r>
    </w:p>
    <w:p w14:paraId="1C39881D" w14:textId="76F32BF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sidRPr="005A571A">
        <w:rPr>
          <w:rFonts w:eastAsia="Times New Roman" w:cstheme="minorHAnsi"/>
          <w:kern w:val="0"/>
          <w:sz w:val="24"/>
          <w:szCs w:val="24"/>
          <w:shd w:val="clear" w:color="auto" w:fill="FFFFFF"/>
          <w:lang w:bidi="ar-SA"/>
          <w14:ligatures w14:val="none"/>
        </w:rPr>
        <w:drawing>
          <wp:inline distT="0" distB="0" distL="0" distR="0" wp14:anchorId="69EA9DFC" wp14:editId="09EE0D22">
            <wp:extent cx="3874517" cy="1422291"/>
            <wp:effectExtent l="0" t="0" r="0" b="6985"/>
            <wp:docPr id="16464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12019" name=""/>
                    <pic:cNvPicPr/>
                  </pic:nvPicPr>
                  <pic:blipFill>
                    <a:blip r:embed="rId48"/>
                    <a:stretch>
                      <a:fillRect/>
                    </a:stretch>
                  </pic:blipFill>
                  <pic:spPr>
                    <a:xfrm>
                      <a:off x="0" y="0"/>
                      <a:ext cx="3899444" cy="1431441"/>
                    </a:xfrm>
                    <a:prstGeom prst="rect">
                      <a:avLst/>
                    </a:prstGeom>
                  </pic:spPr>
                </pic:pic>
              </a:graphicData>
            </a:graphic>
          </wp:inline>
        </w:drawing>
      </w:r>
    </w:p>
    <w:p w14:paraId="0AD182D7"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4C8DD0CB" w14:textId="2D9726E6"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16: ROC for Random Forest</w:t>
      </w:r>
    </w:p>
    <w:p w14:paraId="7F9231FB" w14:textId="6EAC6BBE"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3E8BE8D7" wp14:editId="31C3D8E6">
            <wp:extent cx="2735093" cy="2193365"/>
            <wp:effectExtent l="0" t="0" r="8255" b="0"/>
            <wp:docPr id="813528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1810" cy="2206771"/>
                    </a:xfrm>
                    <a:prstGeom prst="rect">
                      <a:avLst/>
                    </a:prstGeom>
                    <a:noFill/>
                    <a:ln>
                      <a:noFill/>
                    </a:ln>
                  </pic:spPr>
                </pic:pic>
              </a:graphicData>
            </a:graphic>
          </wp:inline>
        </w:drawing>
      </w:r>
    </w:p>
    <w:p w14:paraId="674F3AF5" w14:textId="188BF46E" w:rsidR="005A571A" w:rsidRDefault="00917E86" w:rsidP="005A571A">
      <w:pPr>
        <w:spacing w:after="0" w:line="240" w:lineRule="auto"/>
        <w:jc w:val="center"/>
        <w:rPr>
          <w:rFonts w:eastAsia="Times New Roman" w:cstheme="minorHAnsi"/>
          <w:b/>
          <w:bCs/>
          <w:kern w:val="0"/>
          <w:sz w:val="32"/>
          <w:szCs w:val="32"/>
          <w:shd w:val="clear" w:color="auto" w:fill="FFFFFF"/>
          <w:lang w:bidi="ar-SA"/>
          <w14:ligatures w14:val="none"/>
        </w:rPr>
      </w:pPr>
      <w:r>
        <w:rPr>
          <w:rFonts w:eastAsia="Times New Roman" w:cstheme="minorHAnsi"/>
          <w:b/>
          <w:bCs/>
          <w:kern w:val="0"/>
          <w:sz w:val="32"/>
          <w:szCs w:val="32"/>
          <w:shd w:val="clear" w:color="auto" w:fill="FFFFFF"/>
          <w:lang w:bidi="ar-SA"/>
          <w14:ligatures w14:val="none"/>
        </w:rPr>
        <w:lastRenderedPageBreak/>
        <w:t>LINEAR DISCRIMINANT ANALYSIS</w:t>
      </w:r>
    </w:p>
    <w:p w14:paraId="6EB5617C" w14:textId="77777777" w:rsidR="00917E86" w:rsidRDefault="00917E86" w:rsidP="005A571A">
      <w:pPr>
        <w:spacing w:after="0" w:line="240" w:lineRule="auto"/>
        <w:jc w:val="center"/>
        <w:rPr>
          <w:rFonts w:eastAsia="Times New Roman" w:cstheme="minorHAnsi"/>
          <w:b/>
          <w:bCs/>
          <w:kern w:val="0"/>
          <w:sz w:val="32"/>
          <w:szCs w:val="32"/>
          <w:shd w:val="clear" w:color="auto" w:fill="FFFFFF"/>
          <w:lang w:bidi="ar-SA"/>
          <w14:ligatures w14:val="none"/>
        </w:rPr>
      </w:pPr>
    </w:p>
    <w:p w14:paraId="5A408C95" w14:textId="0D7558C0" w:rsidR="00917E86" w:rsidRDefault="00917E86" w:rsidP="00917E8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The LDA is build on the data set given which is not balanced and which is balanced using SMOTE.</w:t>
      </w:r>
    </w:p>
    <w:p w14:paraId="64841615" w14:textId="5487139F" w:rsidR="00917E86" w:rsidRDefault="00917E86" w:rsidP="00917E8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For the data set which is not balanced, the performance is as following:</w:t>
      </w:r>
    </w:p>
    <w:p w14:paraId="2F13F448" w14:textId="47ED74D8" w:rsidR="00917E86" w:rsidRDefault="00917E86" w:rsidP="00917E86">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17: Confusion matrix training set</w:t>
      </w:r>
    </w:p>
    <w:p w14:paraId="2C8D51CC" w14:textId="14C40798" w:rsidR="00917E86" w:rsidRPr="00917E86" w:rsidRDefault="00917E86" w:rsidP="00917E86">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0FF01AA5" wp14:editId="7E8E7C05">
            <wp:extent cx="2744397" cy="2121647"/>
            <wp:effectExtent l="0" t="0" r="0" b="0"/>
            <wp:docPr id="87216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7320" cy="2131637"/>
                    </a:xfrm>
                    <a:prstGeom prst="rect">
                      <a:avLst/>
                    </a:prstGeom>
                    <a:noFill/>
                    <a:ln>
                      <a:noFill/>
                    </a:ln>
                  </pic:spPr>
                </pic:pic>
              </a:graphicData>
            </a:graphic>
          </wp:inline>
        </w:drawing>
      </w:r>
    </w:p>
    <w:p w14:paraId="77937AE1" w14:textId="77777777" w:rsidR="005A571A" w:rsidRDefault="005A571A" w:rsidP="005A571A">
      <w:pPr>
        <w:spacing w:after="0" w:line="240" w:lineRule="auto"/>
        <w:jc w:val="center"/>
        <w:rPr>
          <w:rFonts w:eastAsia="Times New Roman" w:cstheme="minorHAnsi"/>
          <w:kern w:val="0"/>
          <w:sz w:val="24"/>
          <w:szCs w:val="24"/>
          <w:shd w:val="clear" w:color="auto" w:fill="FFFFFF"/>
          <w:lang w:bidi="ar-SA"/>
          <w14:ligatures w14:val="none"/>
        </w:rPr>
      </w:pPr>
    </w:p>
    <w:p w14:paraId="2E0B9F36" w14:textId="3B52B848" w:rsidR="00917E86" w:rsidRDefault="00917E86" w:rsidP="005A571A">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21: Classification report training set</w:t>
      </w:r>
    </w:p>
    <w:p w14:paraId="5F3C400B" w14:textId="4C58E5A2" w:rsidR="00917E86" w:rsidRDefault="00917E86" w:rsidP="005A571A">
      <w:pPr>
        <w:spacing w:after="0" w:line="240" w:lineRule="auto"/>
        <w:jc w:val="center"/>
        <w:rPr>
          <w:rFonts w:eastAsia="Times New Roman" w:cstheme="minorHAnsi"/>
          <w:kern w:val="0"/>
          <w:sz w:val="24"/>
          <w:szCs w:val="24"/>
          <w:shd w:val="clear" w:color="auto" w:fill="FFFFFF"/>
          <w:lang w:bidi="ar-SA"/>
          <w14:ligatures w14:val="none"/>
        </w:rPr>
      </w:pPr>
      <w:r w:rsidRPr="00917E86">
        <w:rPr>
          <w:rFonts w:eastAsia="Times New Roman" w:cstheme="minorHAnsi"/>
          <w:kern w:val="0"/>
          <w:sz w:val="24"/>
          <w:szCs w:val="24"/>
          <w:shd w:val="clear" w:color="auto" w:fill="FFFFFF"/>
          <w:lang w:bidi="ar-SA"/>
          <w14:ligatures w14:val="none"/>
        </w:rPr>
        <w:drawing>
          <wp:inline distT="0" distB="0" distL="0" distR="0" wp14:anchorId="096E5B5C" wp14:editId="2DE82785">
            <wp:extent cx="3854262" cy="1503094"/>
            <wp:effectExtent l="0" t="0" r="0" b="1905"/>
            <wp:docPr id="11376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6492" name=""/>
                    <pic:cNvPicPr/>
                  </pic:nvPicPr>
                  <pic:blipFill>
                    <a:blip r:embed="rId51"/>
                    <a:stretch>
                      <a:fillRect/>
                    </a:stretch>
                  </pic:blipFill>
                  <pic:spPr>
                    <a:xfrm>
                      <a:off x="0" y="0"/>
                      <a:ext cx="3865407" cy="1507440"/>
                    </a:xfrm>
                    <a:prstGeom prst="rect">
                      <a:avLst/>
                    </a:prstGeom>
                  </pic:spPr>
                </pic:pic>
              </a:graphicData>
            </a:graphic>
          </wp:inline>
        </w:drawing>
      </w:r>
    </w:p>
    <w:p w14:paraId="581CCC7C" w14:textId="77777777" w:rsidR="00917E86" w:rsidRDefault="00917E86" w:rsidP="005A571A">
      <w:pPr>
        <w:spacing w:after="0" w:line="240" w:lineRule="auto"/>
        <w:jc w:val="center"/>
        <w:rPr>
          <w:rFonts w:eastAsia="Times New Roman" w:cstheme="minorHAnsi"/>
          <w:kern w:val="0"/>
          <w:sz w:val="24"/>
          <w:szCs w:val="24"/>
          <w:shd w:val="clear" w:color="auto" w:fill="FFFFFF"/>
          <w:lang w:bidi="ar-SA"/>
          <w14:ligatures w14:val="none"/>
        </w:rPr>
      </w:pPr>
    </w:p>
    <w:p w14:paraId="469027D7" w14:textId="4402C83A" w:rsidR="00917E86" w:rsidRDefault="00917E86" w:rsidP="005A571A">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18: Confusion matrix for test data</w:t>
      </w:r>
    </w:p>
    <w:p w14:paraId="526C8E43" w14:textId="7AC84E84" w:rsidR="00917E86" w:rsidRDefault="00917E86" w:rsidP="005A571A">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108F18E0" wp14:editId="1AC93A7A">
            <wp:extent cx="2677646" cy="2101910"/>
            <wp:effectExtent l="0" t="0" r="8890" b="0"/>
            <wp:docPr id="133333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8132" cy="2102292"/>
                    </a:xfrm>
                    <a:prstGeom prst="rect">
                      <a:avLst/>
                    </a:prstGeom>
                    <a:noFill/>
                    <a:ln>
                      <a:noFill/>
                    </a:ln>
                  </pic:spPr>
                </pic:pic>
              </a:graphicData>
            </a:graphic>
          </wp:inline>
        </w:drawing>
      </w:r>
    </w:p>
    <w:p w14:paraId="227584F1" w14:textId="77777777" w:rsidR="00630339" w:rsidRDefault="00630339" w:rsidP="00917E86">
      <w:pPr>
        <w:spacing w:after="0" w:line="240" w:lineRule="auto"/>
        <w:jc w:val="center"/>
        <w:rPr>
          <w:rFonts w:eastAsia="Times New Roman" w:cstheme="minorHAnsi"/>
          <w:kern w:val="0"/>
          <w:sz w:val="24"/>
          <w:szCs w:val="24"/>
          <w:shd w:val="clear" w:color="auto" w:fill="FFFFFF"/>
          <w:lang w:bidi="ar-SA"/>
          <w14:ligatures w14:val="none"/>
        </w:rPr>
      </w:pPr>
    </w:p>
    <w:p w14:paraId="00E09CC0" w14:textId="77777777" w:rsidR="00D13EF1" w:rsidRDefault="00D13EF1" w:rsidP="00917E86">
      <w:pPr>
        <w:spacing w:after="0" w:line="240" w:lineRule="auto"/>
        <w:jc w:val="center"/>
        <w:rPr>
          <w:rFonts w:eastAsia="Times New Roman" w:cstheme="minorHAnsi"/>
          <w:kern w:val="0"/>
          <w:sz w:val="24"/>
          <w:szCs w:val="24"/>
          <w:shd w:val="clear" w:color="auto" w:fill="FFFFFF"/>
          <w:lang w:bidi="ar-SA"/>
          <w14:ligatures w14:val="none"/>
        </w:rPr>
      </w:pPr>
    </w:p>
    <w:p w14:paraId="7941FB96" w14:textId="7F6C82BE" w:rsidR="00917E86" w:rsidRDefault="00917E86" w:rsidP="00917E86">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lastRenderedPageBreak/>
        <w:t>Table 2</w:t>
      </w:r>
      <w:r>
        <w:rPr>
          <w:rFonts w:eastAsia="Times New Roman" w:cstheme="minorHAnsi"/>
          <w:kern w:val="0"/>
          <w:sz w:val="24"/>
          <w:szCs w:val="24"/>
          <w:shd w:val="clear" w:color="auto" w:fill="FFFFFF"/>
          <w:lang w:bidi="ar-SA"/>
          <w14:ligatures w14:val="none"/>
        </w:rPr>
        <w:t>2</w:t>
      </w:r>
      <w:r>
        <w:rPr>
          <w:rFonts w:eastAsia="Times New Roman" w:cstheme="minorHAnsi"/>
          <w:kern w:val="0"/>
          <w:sz w:val="24"/>
          <w:szCs w:val="24"/>
          <w:shd w:val="clear" w:color="auto" w:fill="FFFFFF"/>
          <w:lang w:bidi="ar-SA"/>
          <w14:ligatures w14:val="none"/>
        </w:rPr>
        <w:t>: Classification report t</w:t>
      </w:r>
      <w:r>
        <w:rPr>
          <w:rFonts w:eastAsia="Times New Roman" w:cstheme="minorHAnsi"/>
          <w:kern w:val="0"/>
          <w:sz w:val="24"/>
          <w:szCs w:val="24"/>
          <w:shd w:val="clear" w:color="auto" w:fill="FFFFFF"/>
          <w:lang w:bidi="ar-SA"/>
          <w14:ligatures w14:val="none"/>
        </w:rPr>
        <w:t>est</w:t>
      </w:r>
      <w:r>
        <w:rPr>
          <w:rFonts w:eastAsia="Times New Roman" w:cstheme="minorHAnsi"/>
          <w:kern w:val="0"/>
          <w:sz w:val="24"/>
          <w:szCs w:val="24"/>
          <w:shd w:val="clear" w:color="auto" w:fill="FFFFFF"/>
          <w:lang w:bidi="ar-SA"/>
          <w14:ligatures w14:val="none"/>
        </w:rPr>
        <w:t>ing set</w:t>
      </w:r>
    </w:p>
    <w:p w14:paraId="38DBBAC9" w14:textId="2B3A9F89" w:rsidR="00630339" w:rsidRDefault="00630339" w:rsidP="00917E86">
      <w:pPr>
        <w:spacing w:after="0" w:line="240" w:lineRule="auto"/>
        <w:jc w:val="center"/>
        <w:rPr>
          <w:rFonts w:eastAsia="Times New Roman" w:cstheme="minorHAnsi"/>
          <w:kern w:val="0"/>
          <w:sz w:val="24"/>
          <w:szCs w:val="24"/>
          <w:shd w:val="clear" w:color="auto" w:fill="FFFFFF"/>
          <w:lang w:bidi="ar-SA"/>
          <w14:ligatures w14:val="none"/>
        </w:rPr>
      </w:pPr>
      <w:r w:rsidRPr="00630339">
        <w:rPr>
          <w:rFonts w:eastAsia="Times New Roman" w:cstheme="minorHAnsi"/>
          <w:kern w:val="0"/>
          <w:sz w:val="24"/>
          <w:szCs w:val="24"/>
          <w:shd w:val="clear" w:color="auto" w:fill="FFFFFF"/>
          <w:lang w:bidi="ar-SA"/>
          <w14:ligatures w14:val="none"/>
        </w:rPr>
        <w:drawing>
          <wp:inline distT="0" distB="0" distL="0" distR="0" wp14:anchorId="6BE73CC8" wp14:editId="677D6FA4">
            <wp:extent cx="3845858" cy="1311713"/>
            <wp:effectExtent l="0" t="0" r="2540" b="3175"/>
            <wp:docPr id="178051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15909" name=""/>
                    <pic:cNvPicPr/>
                  </pic:nvPicPr>
                  <pic:blipFill>
                    <a:blip r:embed="rId53"/>
                    <a:stretch>
                      <a:fillRect/>
                    </a:stretch>
                  </pic:blipFill>
                  <pic:spPr>
                    <a:xfrm>
                      <a:off x="0" y="0"/>
                      <a:ext cx="3852205" cy="1313878"/>
                    </a:xfrm>
                    <a:prstGeom prst="rect">
                      <a:avLst/>
                    </a:prstGeom>
                  </pic:spPr>
                </pic:pic>
              </a:graphicData>
            </a:graphic>
          </wp:inline>
        </w:drawing>
      </w:r>
    </w:p>
    <w:p w14:paraId="7062D4A2" w14:textId="77777777" w:rsidR="00D13EF1" w:rsidRDefault="00D13EF1" w:rsidP="00630339">
      <w:pPr>
        <w:spacing w:after="0" w:line="240" w:lineRule="auto"/>
        <w:rPr>
          <w:rFonts w:eastAsia="Times New Roman" w:cstheme="minorHAnsi"/>
          <w:kern w:val="0"/>
          <w:sz w:val="24"/>
          <w:szCs w:val="24"/>
          <w:shd w:val="clear" w:color="auto" w:fill="FFFFFF"/>
          <w:lang w:bidi="ar-SA"/>
          <w14:ligatures w14:val="none"/>
        </w:rPr>
      </w:pPr>
    </w:p>
    <w:p w14:paraId="0730BCC0" w14:textId="0DACCCBE" w:rsidR="00D13EF1" w:rsidRDefault="00D13EF1" w:rsidP="00D13EF1">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w:t>
      </w:r>
      <w:r>
        <w:rPr>
          <w:rFonts w:eastAsia="Times New Roman" w:cstheme="minorHAnsi"/>
          <w:kern w:val="0"/>
          <w:sz w:val="24"/>
          <w:szCs w:val="24"/>
          <w:shd w:val="clear" w:color="auto" w:fill="FFFFFF"/>
          <w:lang w:bidi="ar-SA"/>
          <w14:ligatures w14:val="none"/>
        </w:rPr>
        <w:t>9</w:t>
      </w:r>
      <w:r>
        <w:rPr>
          <w:rFonts w:eastAsia="Times New Roman" w:cstheme="minorHAnsi"/>
          <w:kern w:val="0"/>
          <w:sz w:val="24"/>
          <w:szCs w:val="24"/>
          <w:shd w:val="clear" w:color="auto" w:fill="FFFFFF"/>
          <w:lang w:bidi="ar-SA"/>
          <w14:ligatures w14:val="none"/>
        </w:rPr>
        <w:t>: ROC for LDA</w:t>
      </w:r>
    </w:p>
    <w:p w14:paraId="5FFB2CEF" w14:textId="41F7C35C" w:rsidR="00D13EF1" w:rsidRDefault="00D13EF1" w:rsidP="00D13EF1">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590E87E6" wp14:editId="033A681E">
            <wp:extent cx="2996191" cy="2402748"/>
            <wp:effectExtent l="0" t="0" r="0" b="0"/>
            <wp:docPr id="346486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2932" cy="2416173"/>
                    </a:xfrm>
                    <a:prstGeom prst="rect">
                      <a:avLst/>
                    </a:prstGeom>
                    <a:noFill/>
                    <a:ln>
                      <a:noFill/>
                    </a:ln>
                  </pic:spPr>
                </pic:pic>
              </a:graphicData>
            </a:graphic>
          </wp:inline>
        </w:drawing>
      </w:r>
    </w:p>
    <w:p w14:paraId="6EDCFFB1" w14:textId="77777777" w:rsidR="00D13EF1" w:rsidRDefault="00D13EF1" w:rsidP="00630339">
      <w:pPr>
        <w:spacing w:after="0" w:line="240" w:lineRule="auto"/>
        <w:rPr>
          <w:rFonts w:eastAsia="Times New Roman" w:cstheme="minorHAnsi"/>
          <w:kern w:val="0"/>
          <w:sz w:val="24"/>
          <w:szCs w:val="24"/>
          <w:shd w:val="clear" w:color="auto" w:fill="FFFFFF"/>
          <w:lang w:bidi="ar-SA"/>
          <w14:ligatures w14:val="none"/>
        </w:rPr>
      </w:pPr>
    </w:p>
    <w:p w14:paraId="7E28B78C" w14:textId="27C2950E" w:rsidR="00D13EF1" w:rsidRDefault="00630339" w:rsidP="00630339">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The performance of the balanced data model:</w:t>
      </w:r>
    </w:p>
    <w:p w14:paraId="39895138" w14:textId="77777777" w:rsidR="00D13EF1" w:rsidRDefault="00D13EF1" w:rsidP="00630339">
      <w:pPr>
        <w:spacing w:after="0" w:line="240" w:lineRule="auto"/>
        <w:rPr>
          <w:rFonts w:eastAsia="Times New Roman" w:cstheme="minorHAnsi"/>
          <w:kern w:val="0"/>
          <w:sz w:val="24"/>
          <w:szCs w:val="24"/>
          <w:shd w:val="clear" w:color="auto" w:fill="FFFFFF"/>
          <w:lang w:bidi="ar-SA"/>
          <w14:ligatures w14:val="none"/>
        </w:rPr>
      </w:pPr>
    </w:p>
    <w:p w14:paraId="372B76DE" w14:textId="0A3ABF76"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Figure 1</w:t>
      </w:r>
      <w:r>
        <w:rPr>
          <w:rFonts w:eastAsia="Times New Roman" w:cstheme="minorHAnsi"/>
          <w:kern w:val="0"/>
          <w:sz w:val="24"/>
          <w:szCs w:val="24"/>
          <w:shd w:val="clear" w:color="auto" w:fill="FFFFFF"/>
          <w:lang w:bidi="ar-SA"/>
          <w14:ligatures w14:val="none"/>
        </w:rPr>
        <w:t>9</w:t>
      </w:r>
      <w:r>
        <w:rPr>
          <w:rFonts w:eastAsia="Times New Roman" w:cstheme="minorHAnsi"/>
          <w:kern w:val="0"/>
          <w:sz w:val="24"/>
          <w:szCs w:val="24"/>
          <w:shd w:val="clear" w:color="auto" w:fill="FFFFFF"/>
          <w:lang w:bidi="ar-SA"/>
          <w14:ligatures w14:val="none"/>
        </w:rPr>
        <w:t>: Confusion matrix training set</w:t>
      </w:r>
    </w:p>
    <w:p w14:paraId="5E5723B6" w14:textId="31F6837F"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4035F3A8" wp14:editId="7D5947C7">
            <wp:extent cx="2945396" cy="2277035"/>
            <wp:effectExtent l="0" t="0" r="7620" b="9525"/>
            <wp:docPr id="1383309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0125" cy="2288422"/>
                    </a:xfrm>
                    <a:prstGeom prst="rect">
                      <a:avLst/>
                    </a:prstGeom>
                    <a:noFill/>
                    <a:ln>
                      <a:noFill/>
                    </a:ln>
                  </pic:spPr>
                </pic:pic>
              </a:graphicData>
            </a:graphic>
          </wp:inline>
        </w:drawing>
      </w:r>
    </w:p>
    <w:p w14:paraId="16B3CF34" w14:textId="77777777" w:rsidR="00D13EF1" w:rsidRDefault="00D13EF1" w:rsidP="00630339">
      <w:pPr>
        <w:spacing w:after="0" w:line="240" w:lineRule="auto"/>
        <w:jc w:val="center"/>
        <w:rPr>
          <w:rFonts w:eastAsia="Times New Roman" w:cstheme="minorHAnsi"/>
          <w:kern w:val="0"/>
          <w:sz w:val="24"/>
          <w:szCs w:val="24"/>
          <w:shd w:val="clear" w:color="auto" w:fill="FFFFFF"/>
          <w:lang w:bidi="ar-SA"/>
          <w14:ligatures w14:val="none"/>
        </w:rPr>
      </w:pPr>
    </w:p>
    <w:p w14:paraId="0385AF31" w14:textId="77777777" w:rsidR="00D13EF1" w:rsidRDefault="00D13EF1" w:rsidP="00630339">
      <w:pPr>
        <w:spacing w:after="0" w:line="240" w:lineRule="auto"/>
        <w:jc w:val="center"/>
        <w:rPr>
          <w:rFonts w:eastAsia="Times New Roman" w:cstheme="minorHAnsi"/>
          <w:kern w:val="0"/>
          <w:sz w:val="24"/>
          <w:szCs w:val="24"/>
          <w:shd w:val="clear" w:color="auto" w:fill="FFFFFF"/>
          <w:lang w:bidi="ar-SA"/>
          <w14:ligatures w14:val="none"/>
        </w:rPr>
      </w:pPr>
    </w:p>
    <w:p w14:paraId="709B4D70" w14:textId="77777777" w:rsidR="00D13EF1" w:rsidRDefault="00D13EF1" w:rsidP="00630339">
      <w:pPr>
        <w:spacing w:after="0" w:line="240" w:lineRule="auto"/>
        <w:jc w:val="center"/>
        <w:rPr>
          <w:rFonts w:eastAsia="Times New Roman" w:cstheme="minorHAnsi"/>
          <w:kern w:val="0"/>
          <w:sz w:val="24"/>
          <w:szCs w:val="24"/>
          <w:shd w:val="clear" w:color="auto" w:fill="FFFFFF"/>
          <w:lang w:bidi="ar-SA"/>
          <w14:ligatures w14:val="none"/>
        </w:rPr>
      </w:pPr>
    </w:p>
    <w:p w14:paraId="3C5896DA" w14:textId="77777777" w:rsidR="00D13EF1" w:rsidRDefault="00D13EF1" w:rsidP="00630339">
      <w:pPr>
        <w:spacing w:after="0" w:line="240" w:lineRule="auto"/>
        <w:jc w:val="center"/>
        <w:rPr>
          <w:rFonts w:eastAsia="Times New Roman" w:cstheme="minorHAnsi"/>
          <w:kern w:val="0"/>
          <w:sz w:val="24"/>
          <w:szCs w:val="24"/>
          <w:shd w:val="clear" w:color="auto" w:fill="FFFFFF"/>
          <w:lang w:bidi="ar-SA"/>
          <w14:ligatures w14:val="none"/>
        </w:rPr>
      </w:pPr>
    </w:p>
    <w:p w14:paraId="6416C94C" w14:textId="72B8F33E"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lastRenderedPageBreak/>
        <w:t>Table 2</w:t>
      </w:r>
      <w:r>
        <w:rPr>
          <w:rFonts w:eastAsia="Times New Roman" w:cstheme="minorHAnsi"/>
          <w:kern w:val="0"/>
          <w:sz w:val="24"/>
          <w:szCs w:val="24"/>
          <w:shd w:val="clear" w:color="auto" w:fill="FFFFFF"/>
          <w:lang w:bidi="ar-SA"/>
          <w14:ligatures w14:val="none"/>
        </w:rPr>
        <w:t>3</w:t>
      </w:r>
      <w:r>
        <w:rPr>
          <w:rFonts w:eastAsia="Times New Roman" w:cstheme="minorHAnsi"/>
          <w:kern w:val="0"/>
          <w:sz w:val="24"/>
          <w:szCs w:val="24"/>
          <w:shd w:val="clear" w:color="auto" w:fill="FFFFFF"/>
          <w:lang w:bidi="ar-SA"/>
          <w14:ligatures w14:val="none"/>
        </w:rPr>
        <w:t>: Classification report training set</w:t>
      </w:r>
    </w:p>
    <w:p w14:paraId="489D7B9E" w14:textId="36B9EE6E"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sidRPr="00630339">
        <w:rPr>
          <w:rFonts w:eastAsia="Times New Roman" w:cstheme="minorHAnsi"/>
          <w:kern w:val="0"/>
          <w:sz w:val="24"/>
          <w:szCs w:val="24"/>
          <w:shd w:val="clear" w:color="auto" w:fill="FFFFFF"/>
          <w:lang w:bidi="ar-SA"/>
          <w14:ligatures w14:val="none"/>
        </w:rPr>
        <w:drawing>
          <wp:inline distT="0" distB="0" distL="0" distR="0" wp14:anchorId="15FCC403" wp14:editId="53D740F0">
            <wp:extent cx="4001061" cy="1465875"/>
            <wp:effectExtent l="0" t="0" r="0" b="1270"/>
            <wp:docPr id="15048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37005" name=""/>
                    <pic:cNvPicPr/>
                  </pic:nvPicPr>
                  <pic:blipFill>
                    <a:blip r:embed="rId56"/>
                    <a:stretch>
                      <a:fillRect/>
                    </a:stretch>
                  </pic:blipFill>
                  <pic:spPr>
                    <a:xfrm>
                      <a:off x="0" y="0"/>
                      <a:ext cx="4008252" cy="1468510"/>
                    </a:xfrm>
                    <a:prstGeom prst="rect">
                      <a:avLst/>
                    </a:prstGeom>
                  </pic:spPr>
                </pic:pic>
              </a:graphicData>
            </a:graphic>
          </wp:inline>
        </w:drawing>
      </w:r>
    </w:p>
    <w:p w14:paraId="7203A501" w14:textId="0B54B5B8"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Figure </w:t>
      </w:r>
      <w:r>
        <w:rPr>
          <w:rFonts w:eastAsia="Times New Roman" w:cstheme="minorHAnsi"/>
          <w:kern w:val="0"/>
          <w:sz w:val="24"/>
          <w:szCs w:val="24"/>
          <w:shd w:val="clear" w:color="auto" w:fill="FFFFFF"/>
          <w:lang w:bidi="ar-SA"/>
          <w14:ligatures w14:val="none"/>
        </w:rPr>
        <w:t>20</w:t>
      </w:r>
      <w:r>
        <w:rPr>
          <w:rFonts w:eastAsia="Times New Roman" w:cstheme="minorHAnsi"/>
          <w:kern w:val="0"/>
          <w:sz w:val="24"/>
          <w:szCs w:val="24"/>
          <w:shd w:val="clear" w:color="auto" w:fill="FFFFFF"/>
          <w:lang w:bidi="ar-SA"/>
          <w14:ligatures w14:val="none"/>
        </w:rPr>
        <w:t>: Confusion matrix for test data</w:t>
      </w:r>
    </w:p>
    <w:p w14:paraId="154E258F" w14:textId="692F841E"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32403618" wp14:editId="1E9722E8">
            <wp:extent cx="2733244" cy="2145553"/>
            <wp:effectExtent l="0" t="0" r="0" b="7620"/>
            <wp:docPr id="742107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9595" cy="2150538"/>
                    </a:xfrm>
                    <a:prstGeom prst="rect">
                      <a:avLst/>
                    </a:prstGeom>
                    <a:noFill/>
                    <a:ln>
                      <a:noFill/>
                    </a:ln>
                  </pic:spPr>
                </pic:pic>
              </a:graphicData>
            </a:graphic>
          </wp:inline>
        </w:drawing>
      </w:r>
    </w:p>
    <w:p w14:paraId="3DA511DA" w14:textId="77777777" w:rsidR="00D13EF1" w:rsidRDefault="00630339" w:rsidP="00D13EF1">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2</w:t>
      </w:r>
      <w:r>
        <w:rPr>
          <w:rFonts w:eastAsia="Times New Roman" w:cstheme="minorHAnsi"/>
          <w:kern w:val="0"/>
          <w:sz w:val="24"/>
          <w:szCs w:val="24"/>
          <w:shd w:val="clear" w:color="auto" w:fill="FFFFFF"/>
          <w:lang w:bidi="ar-SA"/>
          <w14:ligatures w14:val="none"/>
        </w:rPr>
        <w:t>4</w:t>
      </w:r>
      <w:r>
        <w:rPr>
          <w:rFonts w:eastAsia="Times New Roman" w:cstheme="minorHAnsi"/>
          <w:kern w:val="0"/>
          <w:sz w:val="24"/>
          <w:szCs w:val="24"/>
          <w:shd w:val="clear" w:color="auto" w:fill="FFFFFF"/>
          <w:lang w:bidi="ar-SA"/>
          <w14:ligatures w14:val="none"/>
        </w:rPr>
        <w:t>: Classification report testing set</w:t>
      </w:r>
    </w:p>
    <w:p w14:paraId="2C9FD5EC" w14:textId="2B226DE1" w:rsidR="00D13EF1" w:rsidRDefault="00D13EF1" w:rsidP="00D13EF1">
      <w:pPr>
        <w:spacing w:after="0" w:line="240" w:lineRule="auto"/>
        <w:jc w:val="center"/>
        <w:rPr>
          <w:rFonts w:eastAsia="Times New Roman" w:cstheme="minorHAnsi"/>
          <w:kern w:val="0"/>
          <w:sz w:val="24"/>
          <w:szCs w:val="24"/>
          <w:shd w:val="clear" w:color="auto" w:fill="FFFFFF"/>
          <w:lang w:bidi="ar-SA"/>
          <w14:ligatures w14:val="none"/>
        </w:rPr>
      </w:pPr>
      <w:r w:rsidRPr="00630339">
        <w:rPr>
          <w:rFonts w:eastAsia="Times New Roman" w:cstheme="minorHAnsi"/>
          <w:kern w:val="0"/>
          <w:sz w:val="24"/>
          <w:szCs w:val="24"/>
          <w:shd w:val="clear" w:color="auto" w:fill="FFFFFF"/>
          <w:lang w:bidi="ar-SA"/>
          <w14:ligatures w14:val="none"/>
        </w:rPr>
        <w:drawing>
          <wp:anchor distT="0" distB="0" distL="114300" distR="114300" simplePos="0" relativeHeight="251658240" behindDoc="0" locked="0" layoutInCell="1" allowOverlap="1" wp14:anchorId="50DD2894" wp14:editId="67150164">
            <wp:simplePos x="0" y="0"/>
            <wp:positionH relativeFrom="column">
              <wp:posOffset>1045061</wp:posOffset>
            </wp:positionH>
            <wp:positionV relativeFrom="paragraph">
              <wp:posOffset>95885</wp:posOffset>
            </wp:positionV>
            <wp:extent cx="3918697" cy="1394554"/>
            <wp:effectExtent l="0" t="0" r="5715" b="0"/>
            <wp:wrapSquare wrapText="bothSides"/>
            <wp:docPr id="88855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2325" name=""/>
                    <pic:cNvPicPr/>
                  </pic:nvPicPr>
                  <pic:blipFill>
                    <a:blip r:embed="rId58">
                      <a:extLst>
                        <a:ext uri="{28A0092B-C50C-407E-A947-70E740481C1C}">
                          <a14:useLocalDpi xmlns:a14="http://schemas.microsoft.com/office/drawing/2010/main" val="0"/>
                        </a:ext>
                      </a:extLst>
                    </a:blip>
                    <a:stretch>
                      <a:fillRect/>
                    </a:stretch>
                  </pic:blipFill>
                  <pic:spPr>
                    <a:xfrm>
                      <a:off x="0" y="0"/>
                      <a:ext cx="3918697" cy="1394554"/>
                    </a:xfrm>
                    <a:prstGeom prst="rect">
                      <a:avLst/>
                    </a:prstGeom>
                  </pic:spPr>
                </pic:pic>
              </a:graphicData>
            </a:graphic>
          </wp:anchor>
        </w:drawing>
      </w:r>
    </w:p>
    <w:p w14:paraId="02C9781F" w14:textId="5C14F5B1" w:rsidR="00630339" w:rsidRDefault="00D13EF1" w:rsidP="00D13EF1">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br w:type="textWrapping" w:clear="all"/>
      </w:r>
    </w:p>
    <w:p w14:paraId="3758EF0F" w14:textId="147B652F"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Figure </w:t>
      </w:r>
      <w:r>
        <w:rPr>
          <w:rFonts w:eastAsia="Times New Roman" w:cstheme="minorHAnsi"/>
          <w:kern w:val="0"/>
          <w:sz w:val="24"/>
          <w:szCs w:val="24"/>
          <w:shd w:val="clear" w:color="auto" w:fill="FFFFFF"/>
          <w:lang w:bidi="ar-SA"/>
          <w14:ligatures w14:val="none"/>
        </w:rPr>
        <w:t>2</w:t>
      </w:r>
      <w:r>
        <w:rPr>
          <w:rFonts w:eastAsia="Times New Roman" w:cstheme="minorHAnsi"/>
          <w:kern w:val="0"/>
          <w:sz w:val="24"/>
          <w:szCs w:val="24"/>
          <w:shd w:val="clear" w:color="auto" w:fill="FFFFFF"/>
          <w:lang w:bidi="ar-SA"/>
          <w14:ligatures w14:val="none"/>
        </w:rPr>
        <w:t xml:space="preserve">1: ROC for </w:t>
      </w:r>
      <w:r>
        <w:rPr>
          <w:rFonts w:eastAsia="Times New Roman" w:cstheme="minorHAnsi"/>
          <w:kern w:val="0"/>
          <w:sz w:val="24"/>
          <w:szCs w:val="24"/>
          <w:shd w:val="clear" w:color="auto" w:fill="FFFFFF"/>
          <w:lang w:bidi="ar-SA"/>
          <w14:ligatures w14:val="none"/>
        </w:rPr>
        <w:t>LDA</w:t>
      </w:r>
    </w:p>
    <w:p w14:paraId="218216C8" w14:textId="77777777" w:rsidR="00BF2D46" w:rsidRDefault="00D13EF1" w:rsidP="00BF2D46">
      <w:pPr>
        <w:spacing w:after="0" w:line="240" w:lineRule="auto"/>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041BA5D6" wp14:editId="20612DFC">
            <wp:extent cx="2693128" cy="2159710"/>
            <wp:effectExtent l="0" t="0" r="0" b="0"/>
            <wp:docPr id="2444686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0347" cy="2173518"/>
                    </a:xfrm>
                    <a:prstGeom prst="rect">
                      <a:avLst/>
                    </a:prstGeom>
                    <a:noFill/>
                    <a:ln>
                      <a:noFill/>
                    </a:ln>
                  </pic:spPr>
                </pic:pic>
              </a:graphicData>
            </a:graphic>
          </wp:inline>
        </w:drawing>
      </w:r>
    </w:p>
    <w:p w14:paraId="06FAD035" w14:textId="2A9B43BB" w:rsidR="00630339" w:rsidRPr="00BF2D46" w:rsidRDefault="00630339" w:rsidP="00BF2D46">
      <w:pPr>
        <w:spacing w:after="0" w:line="240" w:lineRule="auto"/>
        <w:jc w:val="center"/>
        <w:rPr>
          <w:rFonts w:eastAsia="Times New Roman" w:cstheme="minorHAnsi"/>
          <w:kern w:val="0"/>
          <w:sz w:val="24"/>
          <w:szCs w:val="24"/>
          <w:shd w:val="clear" w:color="auto" w:fill="FFFFFF"/>
          <w:lang w:bidi="ar-SA"/>
          <w14:ligatures w14:val="none"/>
        </w:rPr>
      </w:pPr>
      <w:r w:rsidRPr="00630339">
        <w:rPr>
          <w:rFonts w:eastAsia="Times New Roman" w:cstheme="minorHAnsi"/>
          <w:b/>
          <w:bCs/>
          <w:kern w:val="0"/>
          <w:sz w:val="32"/>
          <w:szCs w:val="32"/>
          <w:shd w:val="clear" w:color="auto" w:fill="FFFFFF"/>
          <w:lang w:bidi="ar-SA"/>
          <w14:ligatures w14:val="none"/>
        </w:rPr>
        <w:lastRenderedPageBreak/>
        <w:t>Insights:</w:t>
      </w:r>
    </w:p>
    <w:p w14:paraId="4F0291B2" w14:textId="6B93D886" w:rsidR="00630339" w:rsidRDefault="00BF2D46" w:rsidP="00BF2D46">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25: Performance comparison table</w:t>
      </w:r>
    </w:p>
    <w:p w14:paraId="28882E4C" w14:textId="77777777" w:rsidR="00BF2D46" w:rsidRPr="00BF2D46" w:rsidRDefault="00BF2D46" w:rsidP="00BF2D46">
      <w:pPr>
        <w:spacing w:after="0" w:line="240" w:lineRule="auto"/>
        <w:jc w:val="center"/>
        <w:rPr>
          <w:rFonts w:eastAsia="Times New Roman" w:cstheme="minorHAnsi"/>
          <w:kern w:val="0"/>
          <w:sz w:val="24"/>
          <w:szCs w:val="24"/>
          <w:shd w:val="clear" w:color="auto" w:fill="FFFFFF"/>
          <w:lang w:bidi="ar-SA"/>
          <w14:ligatures w14:val="none"/>
        </w:rPr>
      </w:pPr>
    </w:p>
    <w:tbl>
      <w:tblPr>
        <w:tblStyle w:val="TableGrid"/>
        <w:tblW w:w="0" w:type="auto"/>
        <w:tblInd w:w="720" w:type="dxa"/>
        <w:tblLook w:val="04A0" w:firstRow="1" w:lastRow="0" w:firstColumn="1" w:lastColumn="0" w:noHBand="0" w:noVBand="1"/>
      </w:tblPr>
      <w:tblGrid>
        <w:gridCol w:w="2188"/>
        <w:gridCol w:w="2163"/>
        <w:gridCol w:w="2180"/>
        <w:gridCol w:w="2099"/>
      </w:tblGrid>
      <w:tr w:rsidR="00BF2D46" w14:paraId="17CBF7AE" w14:textId="77777777" w:rsidTr="00BF2D46">
        <w:tc>
          <w:tcPr>
            <w:tcW w:w="2188" w:type="dxa"/>
          </w:tcPr>
          <w:p w14:paraId="17F5E5F3" w14:textId="77777777" w:rsidR="00630339" w:rsidRDefault="00630339" w:rsidP="00630339">
            <w:pPr>
              <w:pStyle w:val="ListParagraph"/>
              <w:ind w:left="0"/>
              <w:rPr>
                <w:rFonts w:eastAsia="Times New Roman" w:cstheme="minorHAnsi"/>
                <w:kern w:val="0"/>
                <w:sz w:val="24"/>
                <w:szCs w:val="24"/>
                <w:shd w:val="clear" w:color="auto" w:fill="FFFFFF"/>
                <w:lang w:bidi="ar-SA"/>
                <w14:ligatures w14:val="none"/>
              </w:rPr>
            </w:pPr>
          </w:p>
        </w:tc>
        <w:tc>
          <w:tcPr>
            <w:tcW w:w="2163" w:type="dxa"/>
          </w:tcPr>
          <w:p w14:paraId="4F83586B" w14:textId="5BF4986A"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Accuracy</w:t>
            </w:r>
          </w:p>
        </w:tc>
        <w:tc>
          <w:tcPr>
            <w:tcW w:w="2180" w:type="dxa"/>
          </w:tcPr>
          <w:p w14:paraId="7CE3E319" w14:textId="6506F5DB"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Sensitivity (Recall)</w:t>
            </w:r>
          </w:p>
        </w:tc>
        <w:tc>
          <w:tcPr>
            <w:tcW w:w="2099" w:type="dxa"/>
          </w:tcPr>
          <w:p w14:paraId="4D8C3B4E" w14:textId="4B561FF1" w:rsidR="00630339" w:rsidRDefault="002F07A2"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AU</w:t>
            </w:r>
            <w:r w:rsidR="00630339">
              <w:rPr>
                <w:rFonts w:eastAsia="Times New Roman" w:cstheme="minorHAnsi"/>
                <w:kern w:val="0"/>
                <w:sz w:val="24"/>
                <w:szCs w:val="24"/>
                <w:shd w:val="clear" w:color="auto" w:fill="FFFFFF"/>
                <w:lang w:bidi="ar-SA"/>
                <w14:ligatures w14:val="none"/>
              </w:rPr>
              <w:t>C</w:t>
            </w:r>
          </w:p>
        </w:tc>
      </w:tr>
      <w:tr w:rsidR="00BF2D46" w14:paraId="51C77589" w14:textId="77777777" w:rsidTr="00BF2D46">
        <w:tc>
          <w:tcPr>
            <w:tcW w:w="2188" w:type="dxa"/>
          </w:tcPr>
          <w:p w14:paraId="06E9879C" w14:textId="21D7393D"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Logistic Regression</w:t>
            </w:r>
          </w:p>
        </w:tc>
        <w:tc>
          <w:tcPr>
            <w:tcW w:w="2163" w:type="dxa"/>
          </w:tcPr>
          <w:p w14:paraId="48042464" w14:textId="6ADB9728"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79</w:t>
            </w:r>
          </w:p>
        </w:tc>
        <w:tc>
          <w:tcPr>
            <w:tcW w:w="2180" w:type="dxa"/>
          </w:tcPr>
          <w:p w14:paraId="61F4FD6C" w14:textId="25B93D09"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78</w:t>
            </w:r>
          </w:p>
        </w:tc>
        <w:tc>
          <w:tcPr>
            <w:tcW w:w="2099" w:type="dxa"/>
          </w:tcPr>
          <w:p w14:paraId="0EAB040F" w14:textId="26B5B990"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92</w:t>
            </w:r>
          </w:p>
        </w:tc>
      </w:tr>
      <w:tr w:rsidR="00BF2D46" w14:paraId="4A87412C" w14:textId="77777777" w:rsidTr="00BF2D46">
        <w:tc>
          <w:tcPr>
            <w:tcW w:w="2188" w:type="dxa"/>
            <w:shd w:val="clear" w:color="auto" w:fill="D0CECE" w:themeFill="background2" w:themeFillShade="E6"/>
          </w:tcPr>
          <w:p w14:paraId="6BF4EA8C" w14:textId="4EDA31B6" w:rsidR="00630339" w:rsidRPr="00BF2D46" w:rsidRDefault="00630339" w:rsidP="00630339">
            <w:pPr>
              <w:pStyle w:val="ListParagraph"/>
              <w:ind w:left="0"/>
              <w:rPr>
                <w:rFonts w:eastAsia="Times New Roman" w:cstheme="minorHAnsi"/>
                <w:kern w:val="0"/>
                <w:sz w:val="24"/>
                <w:szCs w:val="24"/>
                <w:highlight w:val="lightGray"/>
                <w:shd w:val="clear" w:color="auto" w:fill="FFFFFF"/>
                <w:lang w:bidi="ar-SA"/>
                <w14:ligatures w14:val="none"/>
              </w:rPr>
            </w:pPr>
            <w:r w:rsidRPr="00BF2D46">
              <w:rPr>
                <w:rFonts w:eastAsia="Times New Roman" w:cstheme="minorHAnsi"/>
                <w:kern w:val="0"/>
                <w:sz w:val="24"/>
                <w:szCs w:val="24"/>
                <w:highlight w:val="lightGray"/>
                <w:shd w:val="clear" w:color="auto" w:fill="FFFFFF"/>
                <w:lang w:bidi="ar-SA"/>
                <w14:ligatures w14:val="none"/>
              </w:rPr>
              <w:t>Random Forest</w:t>
            </w:r>
          </w:p>
        </w:tc>
        <w:tc>
          <w:tcPr>
            <w:tcW w:w="2163" w:type="dxa"/>
            <w:shd w:val="clear" w:color="auto" w:fill="D0CECE" w:themeFill="background2" w:themeFillShade="E6"/>
          </w:tcPr>
          <w:p w14:paraId="2DD6FEA3" w14:textId="6E9CAA94" w:rsidR="00630339" w:rsidRPr="00BF2D46" w:rsidRDefault="00BF2D46" w:rsidP="00630339">
            <w:pPr>
              <w:pStyle w:val="ListParagraph"/>
              <w:ind w:left="0"/>
              <w:rPr>
                <w:rFonts w:eastAsia="Times New Roman" w:cstheme="minorHAnsi"/>
                <w:kern w:val="0"/>
                <w:sz w:val="24"/>
                <w:szCs w:val="24"/>
                <w:highlight w:val="lightGray"/>
                <w:shd w:val="clear" w:color="auto" w:fill="FFFFFF"/>
                <w:lang w:bidi="ar-SA"/>
                <w14:ligatures w14:val="none"/>
              </w:rPr>
            </w:pPr>
            <w:r w:rsidRPr="00BF2D46">
              <w:rPr>
                <w:rFonts w:eastAsia="Times New Roman" w:cstheme="minorHAnsi"/>
                <w:kern w:val="0"/>
                <w:sz w:val="24"/>
                <w:szCs w:val="24"/>
                <w:highlight w:val="lightGray"/>
                <w:shd w:val="clear" w:color="auto" w:fill="FFFFFF"/>
                <w:lang w:bidi="ar-SA"/>
                <w14:ligatures w14:val="none"/>
              </w:rPr>
              <w:t>95</w:t>
            </w:r>
          </w:p>
        </w:tc>
        <w:tc>
          <w:tcPr>
            <w:tcW w:w="2180" w:type="dxa"/>
            <w:shd w:val="clear" w:color="auto" w:fill="D0CECE" w:themeFill="background2" w:themeFillShade="E6"/>
          </w:tcPr>
          <w:p w14:paraId="2BF37DC5" w14:textId="068FC143" w:rsidR="00630339" w:rsidRPr="00BF2D46" w:rsidRDefault="00BF2D46" w:rsidP="00630339">
            <w:pPr>
              <w:pStyle w:val="ListParagraph"/>
              <w:ind w:left="0"/>
              <w:rPr>
                <w:rFonts w:eastAsia="Times New Roman" w:cstheme="minorHAnsi"/>
                <w:kern w:val="0"/>
                <w:sz w:val="24"/>
                <w:szCs w:val="24"/>
                <w:highlight w:val="lightGray"/>
                <w:shd w:val="clear" w:color="auto" w:fill="FFFFFF"/>
                <w:lang w:bidi="ar-SA"/>
                <w14:ligatures w14:val="none"/>
              </w:rPr>
            </w:pPr>
            <w:r w:rsidRPr="00BF2D46">
              <w:rPr>
                <w:rFonts w:eastAsia="Times New Roman" w:cstheme="minorHAnsi"/>
                <w:kern w:val="0"/>
                <w:sz w:val="24"/>
                <w:szCs w:val="24"/>
                <w:highlight w:val="lightGray"/>
                <w:shd w:val="clear" w:color="auto" w:fill="FFFFFF"/>
                <w:lang w:bidi="ar-SA"/>
                <w14:ligatures w14:val="none"/>
              </w:rPr>
              <w:t>94</w:t>
            </w:r>
          </w:p>
        </w:tc>
        <w:tc>
          <w:tcPr>
            <w:tcW w:w="2099" w:type="dxa"/>
            <w:shd w:val="clear" w:color="auto" w:fill="D0CECE" w:themeFill="background2" w:themeFillShade="E6"/>
          </w:tcPr>
          <w:p w14:paraId="372CBE24" w14:textId="29008F17" w:rsidR="00630339" w:rsidRPr="00BF2D46" w:rsidRDefault="00BF2D46" w:rsidP="00630339">
            <w:pPr>
              <w:pStyle w:val="ListParagraph"/>
              <w:ind w:left="0"/>
              <w:rPr>
                <w:rFonts w:eastAsia="Times New Roman" w:cstheme="minorHAnsi"/>
                <w:kern w:val="0"/>
                <w:sz w:val="24"/>
                <w:szCs w:val="24"/>
                <w:highlight w:val="lightGray"/>
                <w:shd w:val="clear" w:color="auto" w:fill="FFFFFF"/>
                <w:lang w:bidi="ar-SA"/>
                <w14:ligatures w14:val="none"/>
              </w:rPr>
            </w:pPr>
            <w:r w:rsidRPr="00BF2D46">
              <w:rPr>
                <w:rFonts w:eastAsia="Times New Roman" w:cstheme="minorHAnsi"/>
                <w:kern w:val="0"/>
                <w:sz w:val="24"/>
                <w:szCs w:val="24"/>
                <w:highlight w:val="lightGray"/>
                <w:shd w:val="clear" w:color="auto" w:fill="FFFFFF"/>
                <w:lang w:bidi="ar-SA"/>
                <w14:ligatures w14:val="none"/>
              </w:rPr>
              <w:t>99</w:t>
            </w:r>
          </w:p>
        </w:tc>
      </w:tr>
      <w:tr w:rsidR="00BF2D46" w14:paraId="11F4453F" w14:textId="77777777" w:rsidTr="00BF2D46">
        <w:tc>
          <w:tcPr>
            <w:tcW w:w="2188" w:type="dxa"/>
          </w:tcPr>
          <w:p w14:paraId="41DC0382" w14:textId="305875FC"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LDA </w:t>
            </w:r>
          </w:p>
        </w:tc>
        <w:tc>
          <w:tcPr>
            <w:tcW w:w="2163" w:type="dxa"/>
          </w:tcPr>
          <w:p w14:paraId="307F79DB" w14:textId="018CDDFB"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91</w:t>
            </w:r>
          </w:p>
        </w:tc>
        <w:tc>
          <w:tcPr>
            <w:tcW w:w="2180" w:type="dxa"/>
          </w:tcPr>
          <w:p w14:paraId="2572820E" w14:textId="1BDADE73"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61</w:t>
            </w:r>
          </w:p>
        </w:tc>
        <w:tc>
          <w:tcPr>
            <w:tcW w:w="2099" w:type="dxa"/>
          </w:tcPr>
          <w:p w14:paraId="34F40F1B" w14:textId="4B5BEEAC" w:rsidR="00630339" w:rsidRDefault="00D13EF1"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90</w:t>
            </w:r>
          </w:p>
        </w:tc>
      </w:tr>
      <w:tr w:rsidR="00630339" w14:paraId="641FBB11" w14:textId="77777777" w:rsidTr="00BF2D46">
        <w:tc>
          <w:tcPr>
            <w:tcW w:w="2188" w:type="dxa"/>
          </w:tcPr>
          <w:p w14:paraId="6010089A" w14:textId="0B42C789"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LDA - SMOTE</w:t>
            </w:r>
          </w:p>
        </w:tc>
        <w:tc>
          <w:tcPr>
            <w:tcW w:w="2163" w:type="dxa"/>
          </w:tcPr>
          <w:p w14:paraId="6226D9AE" w14:textId="0F37CCC0"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85</w:t>
            </w:r>
          </w:p>
        </w:tc>
        <w:tc>
          <w:tcPr>
            <w:tcW w:w="2180" w:type="dxa"/>
          </w:tcPr>
          <w:p w14:paraId="0779CAF8" w14:textId="7AD0C4EE"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85</w:t>
            </w:r>
          </w:p>
        </w:tc>
        <w:tc>
          <w:tcPr>
            <w:tcW w:w="2099" w:type="dxa"/>
          </w:tcPr>
          <w:p w14:paraId="666C4F01" w14:textId="2C7BAA92" w:rsidR="00630339" w:rsidRDefault="00630339"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w:t>
            </w:r>
            <w:r w:rsidR="00D13EF1">
              <w:rPr>
                <w:rFonts w:eastAsia="Times New Roman" w:cstheme="minorHAnsi"/>
                <w:kern w:val="0"/>
                <w:sz w:val="24"/>
                <w:szCs w:val="24"/>
                <w:shd w:val="clear" w:color="auto" w:fill="FFFFFF"/>
                <w:lang w:bidi="ar-SA"/>
                <w14:ligatures w14:val="none"/>
              </w:rPr>
              <w:t>3</w:t>
            </w:r>
          </w:p>
        </w:tc>
      </w:tr>
      <w:tr w:rsidR="00630339" w14:paraId="292339CA" w14:textId="77777777" w:rsidTr="00BF2D46">
        <w:tc>
          <w:tcPr>
            <w:tcW w:w="2188" w:type="dxa"/>
          </w:tcPr>
          <w:p w14:paraId="39CA6263" w14:textId="57757077"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Decision Tree (addition) </w:t>
            </w:r>
          </w:p>
        </w:tc>
        <w:tc>
          <w:tcPr>
            <w:tcW w:w="2163" w:type="dxa"/>
          </w:tcPr>
          <w:p w14:paraId="242D3114" w14:textId="74CE87C8"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95</w:t>
            </w:r>
          </w:p>
        </w:tc>
        <w:tc>
          <w:tcPr>
            <w:tcW w:w="2180" w:type="dxa"/>
          </w:tcPr>
          <w:p w14:paraId="74C0A02F" w14:textId="42C34839"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96</w:t>
            </w:r>
          </w:p>
        </w:tc>
        <w:tc>
          <w:tcPr>
            <w:tcW w:w="2099" w:type="dxa"/>
          </w:tcPr>
          <w:p w14:paraId="1CCE15B3" w14:textId="701AB2EE" w:rsidR="00630339" w:rsidRDefault="00BF2D46" w:rsidP="00630339">
            <w:pPr>
              <w:pStyle w:val="ListParagraph"/>
              <w:ind w:left="0"/>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79</w:t>
            </w:r>
          </w:p>
        </w:tc>
      </w:tr>
    </w:tbl>
    <w:p w14:paraId="050DD452" w14:textId="162AB272" w:rsidR="00630339" w:rsidRPr="00630339" w:rsidRDefault="00630339" w:rsidP="00630339">
      <w:pPr>
        <w:pStyle w:val="ListParagraph"/>
        <w:spacing w:after="0" w:line="240" w:lineRule="auto"/>
        <w:rPr>
          <w:rFonts w:eastAsia="Times New Roman" w:cstheme="minorHAnsi"/>
          <w:kern w:val="0"/>
          <w:sz w:val="24"/>
          <w:szCs w:val="24"/>
          <w:shd w:val="clear" w:color="auto" w:fill="FFFFFF"/>
          <w:lang w:bidi="ar-SA"/>
          <w14:ligatures w14:val="none"/>
        </w:rPr>
      </w:pPr>
    </w:p>
    <w:p w14:paraId="2EA437BA" w14:textId="77777777" w:rsidR="00630339" w:rsidRDefault="00630339" w:rsidP="00630339">
      <w:pPr>
        <w:spacing w:after="0" w:line="240" w:lineRule="auto"/>
        <w:jc w:val="center"/>
        <w:rPr>
          <w:rFonts w:eastAsia="Times New Roman" w:cstheme="minorHAnsi"/>
          <w:kern w:val="0"/>
          <w:sz w:val="24"/>
          <w:szCs w:val="24"/>
          <w:shd w:val="clear" w:color="auto" w:fill="FFFFFF"/>
          <w:lang w:bidi="ar-SA"/>
          <w14:ligatures w14:val="none"/>
        </w:rPr>
      </w:pPr>
    </w:p>
    <w:p w14:paraId="58BA2A61" w14:textId="7B612BDF" w:rsidR="00BF2D46" w:rsidRDefault="00BF2D46" w:rsidP="00630339">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By observing all the models, the above table can be called a performance comparison table.</w:t>
      </w:r>
    </w:p>
    <w:p w14:paraId="1D2575CA" w14:textId="77777777" w:rsidR="00BF2D46" w:rsidRDefault="00BF2D46" w:rsidP="00630339">
      <w:pPr>
        <w:spacing w:after="0" w:line="240" w:lineRule="auto"/>
        <w:rPr>
          <w:rFonts w:eastAsia="Times New Roman" w:cstheme="minorHAnsi"/>
          <w:kern w:val="0"/>
          <w:sz w:val="24"/>
          <w:szCs w:val="24"/>
          <w:shd w:val="clear" w:color="auto" w:fill="FFFFFF"/>
          <w:lang w:bidi="ar-SA"/>
          <w14:ligatures w14:val="none"/>
        </w:rPr>
      </w:pPr>
    </w:p>
    <w:p w14:paraId="46138B4D" w14:textId="52DFDA60" w:rsidR="00BF2D46" w:rsidRPr="00BF2D46" w:rsidRDefault="00BF2D46" w:rsidP="00BF2D46">
      <w:pPr>
        <w:pStyle w:val="ListParagraph"/>
        <w:numPr>
          <w:ilvl w:val="0"/>
          <w:numId w:val="9"/>
        </w:numPr>
        <w:spacing w:after="0" w:line="240" w:lineRule="auto"/>
        <w:rPr>
          <w:rFonts w:eastAsia="Times New Roman" w:cstheme="minorHAnsi"/>
          <w:kern w:val="0"/>
          <w:sz w:val="24"/>
          <w:szCs w:val="24"/>
          <w:shd w:val="clear" w:color="auto" w:fill="FFFFFF"/>
          <w:lang w:bidi="ar-SA"/>
          <w14:ligatures w14:val="none"/>
        </w:rPr>
      </w:pPr>
      <w:r w:rsidRPr="00BF2D46">
        <w:rPr>
          <w:rFonts w:eastAsia="Times New Roman" w:cstheme="minorHAnsi"/>
          <w:kern w:val="0"/>
          <w:sz w:val="24"/>
          <w:szCs w:val="24"/>
          <w:shd w:val="clear" w:color="auto" w:fill="FFFFFF"/>
          <w:lang w:bidi="ar-SA"/>
          <w14:ligatures w14:val="none"/>
        </w:rPr>
        <w:t xml:space="preserve">In a credit risk problem, the goal is to assess the </w:t>
      </w:r>
      <w:r w:rsidRPr="00BF2D46">
        <w:rPr>
          <w:rFonts w:eastAsia="Times New Roman" w:cstheme="minorHAnsi"/>
          <w:kern w:val="0"/>
          <w:sz w:val="24"/>
          <w:szCs w:val="24"/>
          <w:shd w:val="clear" w:color="auto" w:fill="FFFFFF"/>
          <w:lang w:bidi="ar-SA"/>
          <w14:ligatures w14:val="none"/>
        </w:rPr>
        <w:t>creditworthiness</w:t>
      </w:r>
      <w:r w:rsidRPr="00BF2D46">
        <w:rPr>
          <w:rFonts w:eastAsia="Times New Roman" w:cstheme="minorHAnsi"/>
          <w:kern w:val="0"/>
          <w:sz w:val="24"/>
          <w:szCs w:val="24"/>
          <w:shd w:val="clear" w:color="auto" w:fill="FFFFFF"/>
          <w:lang w:bidi="ar-SA"/>
          <w14:ligatures w14:val="none"/>
        </w:rPr>
        <w:t xml:space="preserve"> of borrowers</w:t>
      </w:r>
      <w:r w:rsidRPr="00BF2D46">
        <w:rPr>
          <w:rFonts w:eastAsia="Times New Roman" w:cstheme="minorHAnsi"/>
          <w:kern w:val="0"/>
          <w:sz w:val="24"/>
          <w:szCs w:val="24"/>
          <w:shd w:val="clear" w:color="auto" w:fill="FFFFFF"/>
          <w:lang w:bidi="ar-SA"/>
          <w14:ligatures w14:val="none"/>
        </w:rPr>
        <w:t>.</w:t>
      </w:r>
    </w:p>
    <w:p w14:paraId="108A29F9" w14:textId="77777777" w:rsidR="00BF2D46" w:rsidRPr="00BF2D46" w:rsidRDefault="00BF2D46" w:rsidP="00BF2D46">
      <w:pPr>
        <w:pStyle w:val="ListParagraph"/>
        <w:numPr>
          <w:ilvl w:val="0"/>
          <w:numId w:val="9"/>
        </w:numPr>
        <w:spacing w:after="0" w:line="240" w:lineRule="auto"/>
        <w:rPr>
          <w:rFonts w:eastAsia="Times New Roman" w:cstheme="minorHAnsi"/>
          <w:kern w:val="0"/>
          <w:sz w:val="24"/>
          <w:szCs w:val="24"/>
          <w:shd w:val="clear" w:color="auto" w:fill="FFFFFF"/>
          <w:lang w:bidi="ar-SA"/>
          <w14:ligatures w14:val="none"/>
        </w:rPr>
      </w:pPr>
      <w:r w:rsidRPr="00BF2D46">
        <w:rPr>
          <w:rFonts w:eastAsia="Times New Roman" w:cstheme="minorHAnsi"/>
          <w:kern w:val="0"/>
          <w:sz w:val="24"/>
          <w:szCs w:val="24"/>
          <w:shd w:val="clear" w:color="auto" w:fill="FFFFFF"/>
          <w:lang w:bidi="ar-SA"/>
          <w14:ligatures w14:val="none"/>
        </w:rPr>
        <w:t>T</w:t>
      </w:r>
      <w:r w:rsidRPr="00BF2D46">
        <w:rPr>
          <w:rFonts w:eastAsia="Times New Roman" w:cstheme="minorHAnsi"/>
          <w:kern w:val="0"/>
          <w:sz w:val="24"/>
          <w:szCs w:val="24"/>
          <w:shd w:val="clear" w:color="auto" w:fill="FFFFFF"/>
          <w:lang w:bidi="ar-SA"/>
          <w14:ligatures w14:val="none"/>
        </w:rPr>
        <w:t xml:space="preserve">he focus is typically on minimizing the risk of default or loan delinquency. </w:t>
      </w:r>
    </w:p>
    <w:p w14:paraId="7AF79CBA" w14:textId="77777777" w:rsidR="00BF2D46" w:rsidRPr="00BF2D46" w:rsidRDefault="00BF2D46" w:rsidP="00BF2D46">
      <w:pPr>
        <w:pStyle w:val="ListParagraph"/>
        <w:numPr>
          <w:ilvl w:val="0"/>
          <w:numId w:val="9"/>
        </w:numPr>
        <w:spacing w:after="0" w:line="240" w:lineRule="auto"/>
        <w:rPr>
          <w:rFonts w:eastAsia="Times New Roman" w:cstheme="minorHAnsi"/>
          <w:kern w:val="0"/>
          <w:sz w:val="24"/>
          <w:szCs w:val="24"/>
          <w:shd w:val="clear" w:color="auto" w:fill="FFFFFF"/>
          <w:lang w:bidi="ar-SA"/>
          <w14:ligatures w14:val="none"/>
        </w:rPr>
      </w:pPr>
      <w:r w:rsidRPr="00BF2D46">
        <w:rPr>
          <w:rFonts w:eastAsia="Times New Roman" w:cstheme="minorHAnsi"/>
          <w:kern w:val="0"/>
          <w:sz w:val="24"/>
          <w:szCs w:val="24"/>
          <w:shd w:val="clear" w:color="auto" w:fill="FFFFFF"/>
          <w:lang w:bidi="ar-SA"/>
          <w14:ligatures w14:val="none"/>
        </w:rPr>
        <w:t xml:space="preserve">Therefore, the metric that is often prioritized is the model's ability to correctly identify the positive class (i.e., borrowers who will default) while minimizing false negatives. </w:t>
      </w:r>
    </w:p>
    <w:p w14:paraId="1CDA7889" w14:textId="1F78DE5F" w:rsidR="00BF2D46" w:rsidRPr="00BF2D46" w:rsidRDefault="00BF2D46" w:rsidP="00BF2D46">
      <w:pPr>
        <w:pStyle w:val="ListParagraph"/>
        <w:numPr>
          <w:ilvl w:val="0"/>
          <w:numId w:val="9"/>
        </w:numPr>
        <w:spacing w:after="0" w:line="240" w:lineRule="auto"/>
        <w:rPr>
          <w:rFonts w:eastAsia="Times New Roman" w:cstheme="minorHAnsi"/>
          <w:kern w:val="0"/>
          <w:sz w:val="24"/>
          <w:szCs w:val="24"/>
          <w:shd w:val="clear" w:color="auto" w:fill="FFFFFF"/>
          <w:lang w:bidi="ar-SA"/>
          <w14:ligatures w14:val="none"/>
        </w:rPr>
      </w:pPr>
      <w:r w:rsidRPr="00BF2D46">
        <w:rPr>
          <w:rFonts w:eastAsia="Times New Roman" w:cstheme="minorHAnsi"/>
          <w:b/>
          <w:bCs/>
          <w:kern w:val="0"/>
          <w:sz w:val="24"/>
          <w:szCs w:val="24"/>
          <w:shd w:val="clear" w:color="auto" w:fill="FFFFFF"/>
          <w:lang w:bidi="ar-SA"/>
          <w14:ligatures w14:val="none"/>
        </w:rPr>
        <w:t>In this case, sensitivity (recall) is usually considered more important than accuracy</w:t>
      </w:r>
      <w:r w:rsidRPr="00BF2D46">
        <w:rPr>
          <w:rFonts w:eastAsia="Times New Roman" w:cstheme="minorHAnsi"/>
          <w:kern w:val="0"/>
          <w:sz w:val="24"/>
          <w:szCs w:val="24"/>
          <w:shd w:val="clear" w:color="auto" w:fill="FFFFFF"/>
          <w:lang w:bidi="ar-SA"/>
          <w14:ligatures w14:val="none"/>
        </w:rPr>
        <w:t>.</w:t>
      </w:r>
    </w:p>
    <w:p w14:paraId="456825CA" w14:textId="77777777" w:rsidR="00630339" w:rsidRDefault="00630339" w:rsidP="00630339">
      <w:pPr>
        <w:spacing w:after="0" w:line="240" w:lineRule="auto"/>
        <w:rPr>
          <w:rFonts w:eastAsia="Times New Roman" w:cstheme="minorHAnsi"/>
          <w:kern w:val="0"/>
          <w:sz w:val="24"/>
          <w:szCs w:val="24"/>
          <w:shd w:val="clear" w:color="auto" w:fill="FFFFFF"/>
          <w:lang w:bidi="ar-SA"/>
          <w14:ligatures w14:val="none"/>
        </w:rPr>
      </w:pPr>
    </w:p>
    <w:p w14:paraId="06D5021A" w14:textId="539F1A20" w:rsidR="00BF2D46" w:rsidRDefault="00BF2D46" w:rsidP="00BF2D4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So, by comparing the sensitivity of the model and also considering other factors, </w:t>
      </w:r>
      <w:r w:rsidR="002F07A2">
        <w:rPr>
          <w:rFonts w:eastAsia="Times New Roman" w:cstheme="minorHAnsi"/>
          <w:kern w:val="0"/>
          <w:sz w:val="24"/>
          <w:szCs w:val="24"/>
          <w:shd w:val="clear" w:color="auto" w:fill="FFFFFF"/>
          <w:lang w:bidi="ar-SA"/>
          <w14:ligatures w14:val="none"/>
        </w:rPr>
        <w:t xml:space="preserve">the </w:t>
      </w:r>
      <w:r>
        <w:rPr>
          <w:rFonts w:eastAsia="Times New Roman" w:cstheme="minorHAnsi"/>
          <w:kern w:val="0"/>
          <w:sz w:val="24"/>
          <w:szCs w:val="24"/>
          <w:shd w:val="clear" w:color="auto" w:fill="FFFFFF"/>
          <w:lang w:bidi="ar-SA"/>
          <w14:ligatures w14:val="none"/>
        </w:rPr>
        <w:t xml:space="preserve">Random forest is the best model. </w:t>
      </w:r>
    </w:p>
    <w:p w14:paraId="13DFABE6" w14:textId="7CE96853" w:rsidR="00917E86" w:rsidRDefault="00BF2D46" w:rsidP="00BF2D4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This Random Forest model is built on balanced data (SMOTE). </w:t>
      </w:r>
    </w:p>
    <w:p w14:paraId="38A0BA2F" w14:textId="77777777" w:rsidR="00BF2D46" w:rsidRDefault="00BF2D46" w:rsidP="00BF2D46">
      <w:pPr>
        <w:spacing w:after="0" w:line="240" w:lineRule="auto"/>
        <w:rPr>
          <w:rFonts w:eastAsia="Times New Roman" w:cstheme="minorHAnsi"/>
          <w:kern w:val="0"/>
          <w:sz w:val="24"/>
          <w:szCs w:val="24"/>
          <w:shd w:val="clear" w:color="auto" w:fill="FFFFFF"/>
          <w:lang w:bidi="ar-SA"/>
          <w14:ligatures w14:val="none"/>
        </w:rPr>
      </w:pPr>
    </w:p>
    <w:p w14:paraId="2CDCCB5E" w14:textId="1E4EB465"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 xml:space="preserve">The model built on imbalanced data has good accuracy but very low sensitivity which is to be considered in model building, for example, the LDA model is built on imbalanced data, which has 90% accuracy but 61% of recall which makes the poor. model </w:t>
      </w:r>
    </w:p>
    <w:p w14:paraId="255FEEEA"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523CFA54" w14:textId="4B195DC5"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When we consider the Decision Tree, this model has good accuracy and good recall values but the AUC value is poor.</w:t>
      </w:r>
    </w:p>
    <w:p w14:paraId="62C528DD"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3C909F2B" w14:textId="42282EF1"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r w:rsidRPr="002F07A2">
        <w:rPr>
          <w:rFonts w:eastAsia="Times New Roman" w:cstheme="minorHAnsi"/>
          <w:kern w:val="0"/>
          <w:sz w:val="24"/>
          <w:szCs w:val="24"/>
          <w:shd w:val="clear" w:color="auto" w:fill="FFFFFF"/>
          <w:lang w:bidi="ar-SA"/>
          <w14:ligatures w14:val="none"/>
        </w:rPr>
        <w:t>The AUC represents the overall performance of the model. It quantifies the model's ability to distinguish between the positive and negative classes. A higher AUC score indicates better discrimination between the classes, with 1 being a perfect classifier.</w:t>
      </w:r>
    </w:p>
    <w:p w14:paraId="15E0625A"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48F61A66"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0338D759"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38E2A468"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0738CE15"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18174C37"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617315D1"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30EC84EA"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1A4B2A16" w14:textId="77777777" w:rsidR="002F07A2" w:rsidRDefault="002F07A2" w:rsidP="00BF2D46">
      <w:pPr>
        <w:spacing w:after="0" w:line="240" w:lineRule="auto"/>
        <w:rPr>
          <w:rFonts w:eastAsia="Times New Roman" w:cstheme="minorHAnsi"/>
          <w:kern w:val="0"/>
          <w:sz w:val="24"/>
          <w:szCs w:val="24"/>
          <w:shd w:val="clear" w:color="auto" w:fill="FFFFFF"/>
          <w:lang w:bidi="ar-SA"/>
          <w14:ligatures w14:val="none"/>
        </w:rPr>
      </w:pPr>
    </w:p>
    <w:p w14:paraId="4A5B186B" w14:textId="7B3ECBA2" w:rsidR="002F07A2" w:rsidRDefault="002F07A2" w:rsidP="002F07A2">
      <w:pPr>
        <w:spacing w:after="0" w:line="240" w:lineRule="auto"/>
        <w:jc w:val="center"/>
        <w:rPr>
          <w:rFonts w:cstheme="minorHAnsi"/>
          <w:b/>
          <w:bCs/>
          <w:color w:val="000000"/>
          <w:sz w:val="36"/>
          <w:szCs w:val="36"/>
          <w:shd w:val="clear" w:color="auto" w:fill="FFFFFF"/>
        </w:rPr>
      </w:pPr>
      <w:r w:rsidRPr="002F07A2">
        <w:rPr>
          <w:rFonts w:cstheme="minorHAnsi"/>
          <w:b/>
          <w:bCs/>
          <w:color w:val="000000"/>
          <w:sz w:val="36"/>
          <w:szCs w:val="36"/>
          <w:shd w:val="clear" w:color="auto" w:fill="FFFFFF"/>
        </w:rPr>
        <w:lastRenderedPageBreak/>
        <w:t>Market Risk Analysis</w:t>
      </w:r>
    </w:p>
    <w:p w14:paraId="469FEE90" w14:textId="40B10FEC" w:rsidR="002F07A2" w:rsidRPr="002F07A2" w:rsidRDefault="002F07A2" w:rsidP="002F07A2">
      <w:pPr>
        <w:spacing w:after="0" w:line="240" w:lineRule="auto"/>
        <w:rPr>
          <w:rFonts w:cstheme="minorHAnsi"/>
          <w:b/>
          <w:bCs/>
          <w:color w:val="000000"/>
          <w:sz w:val="28"/>
          <w:szCs w:val="28"/>
          <w:shd w:val="clear" w:color="auto" w:fill="FFFFFF"/>
        </w:rPr>
      </w:pPr>
      <w:r w:rsidRPr="002F07A2">
        <w:rPr>
          <w:rFonts w:cstheme="minorHAnsi"/>
          <w:b/>
          <w:bCs/>
          <w:color w:val="000000"/>
          <w:sz w:val="24"/>
          <w:szCs w:val="24"/>
          <w:shd w:val="clear" w:color="auto" w:fill="FFFFFF"/>
        </w:rPr>
        <w:t>Problem Statement:</w:t>
      </w:r>
    </w:p>
    <w:p w14:paraId="585E75C5" w14:textId="72E03622" w:rsidR="002F07A2" w:rsidRDefault="002F07A2" w:rsidP="002F07A2">
      <w:pPr>
        <w:spacing w:after="0" w:line="240" w:lineRule="auto"/>
        <w:rPr>
          <w:rFonts w:ascii="Lato" w:hAnsi="Lato"/>
          <w:color w:val="000000"/>
          <w:sz w:val="21"/>
          <w:szCs w:val="21"/>
          <w:shd w:val="clear" w:color="auto" w:fill="FFFFFF"/>
        </w:rPr>
      </w:pPr>
      <w:r>
        <w:rPr>
          <w:rFonts w:ascii="Lato" w:hAnsi="Lato"/>
          <w:color w:val="000000"/>
          <w:sz w:val="21"/>
          <w:szCs w:val="21"/>
          <w:shd w:val="clear" w:color="auto" w:fill="FFFFFF"/>
        </w:rPr>
        <w:t>The dataset contains 6 years of information</w:t>
      </w:r>
      <w:r>
        <w:rPr>
          <w:rFonts w:ascii="Lato" w:hAnsi="Lato"/>
          <w:color w:val="000000"/>
          <w:sz w:val="21"/>
          <w:szCs w:val="21"/>
          <w:shd w:val="clear" w:color="auto" w:fill="FFFFFF"/>
        </w:rPr>
        <w:t xml:space="preserve"> </w:t>
      </w:r>
      <w:r>
        <w:rPr>
          <w:rFonts w:ascii="Lato" w:hAnsi="Lato"/>
          <w:color w:val="000000"/>
          <w:sz w:val="21"/>
          <w:szCs w:val="21"/>
          <w:shd w:val="clear" w:color="auto" w:fill="FFFFFF"/>
        </w:rPr>
        <w:t>(weekly stock information) on the stock prices of 10 different Indian Stocks. Calculate the mean and standard deviation on the stock returns and share insights.</w:t>
      </w:r>
    </w:p>
    <w:p w14:paraId="20015758" w14:textId="77777777" w:rsidR="002F07A2" w:rsidRDefault="002F07A2" w:rsidP="002F07A2">
      <w:pPr>
        <w:spacing w:after="0" w:line="240" w:lineRule="auto"/>
        <w:rPr>
          <w:rFonts w:ascii="Lato" w:hAnsi="Lato"/>
          <w:color w:val="000000"/>
          <w:sz w:val="21"/>
          <w:szCs w:val="21"/>
          <w:shd w:val="clear" w:color="auto" w:fill="FFFFFF"/>
        </w:rPr>
      </w:pPr>
    </w:p>
    <w:p w14:paraId="526B8DFE" w14:textId="3A90600F" w:rsidR="002F07A2" w:rsidRDefault="002F07A2" w:rsidP="002F07A2">
      <w:pPr>
        <w:spacing w:after="0" w:line="240" w:lineRule="auto"/>
        <w:rPr>
          <w:rFonts w:ascii="Lato" w:hAnsi="Lato"/>
          <w:color w:val="000000"/>
          <w:sz w:val="21"/>
          <w:szCs w:val="21"/>
          <w:shd w:val="clear" w:color="auto" w:fill="FFFFFF"/>
        </w:rPr>
      </w:pPr>
      <w:r>
        <w:rPr>
          <w:rFonts w:ascii="Lato" w:hAnsi="Lato"/>
          <w:color w:val="000000"/>
          <w:sz w:val="21"/>
          <w:szCs w:val="21"/>
          <w:shd w:val="clear" w:color="auto" w:fill="FFFFFF"/>
        </w:rPr>
        <w:t>The data set is to be loaded and understand it.</w:t>
      </w:r>
    </w:p>
    <w:p w14:paraId="615148DC" w14:textId="77777777" w:rsidR="002F07A2" w:rsidRDefault="002F07A2" w:rsidP="002F07A2">
      <w:pPr>
        <w:spacing w:after="0" w:line="240" w:lineRule="auto"/>
        <w:rPr>
          <w:rFonts w:ascii="Lato" w:hAnsi="Lato"/>
          <w:color w:val="000000"/>
          <w:sz w:val="21"/>
          <w:szCs w:val="21"/>
          <w:shd w:val="clear" w:color="auto" w:fill="FFFFFF"/>
        </w:rPr>
      </w:pPr>
    </w:p>
    <w:p w14:paraId="6F690A7C" w14:textId="09C95807" w:rsidR="002F07A2" w:rsidRDefault="002F07A2" w:rsidP="002F07A2">
      <w:pPr>
        <w:spacing w:after="0" w:line="240" w:lineRule="auto"/>
        <w:rPr>
          <w:rFonts w:ascii="Lato" w:hAnsi="Lato"/>
          <w:color w:val="000000"/>
          <w:sz w:val="21"/>
          <w:szCs w:val="21"/>
          <w:shd w:val="clear" w:color="auto" w:fill="FFFFFF"/>
        </w:rPr>
      </w:pPr>
      <w:r>
        <w:rPr>
          <w:rFonts w:ascii="Lato" w:hAnsi="Lato"/>
          <w:color w:val="000000"/>
          <w:sz w:val="21"/>
          <w:szCs w:val="21"/>
          <w:shd w:val="clear" w:color="auto" w:fill="FFFFFF"/>
        </w:rPr>
        <w:t>Let’s first check few rows of data to understand the data set.</w:t>
      </w:r>
    </w:p>
    <w:p w14:paraId="77554114" w14:textId="211D2D0D" w:rsidR="002F07A2" w:rsidRDefault="002F07A2" w:rsidP="002F07A2">
      <w:pPr>
        <w:spacing w:after="0" w:line="240" w:lineRule="auto"/>
        <w:jc w:val="center"/>
        <w:rPr>
          <w:rFonts w:ascii="Lato" w:hAnsi="Lato"/>
          <w:color w:val="000000"/>
          <w:sz w:val="21"/>
          <w:szCs w:val="21"/>
          <w:shd w:val="clear" w:color="auto" w:fill="FFFFFF"/>
        </w:rPr>
      </w:pPr>
      <w:r>
        <w:rPr>
          <w:rFonts w:ascii="Lato" w:hAnsi="Lato"/>
          <w:color w:val="000000"/>
          <w:sz w:val="21"/>
          <w:szCs w:val="21"/>
          <w:shd w:val="clear" w:color="auto" w:fill="FFFFFF"/>
        </w:rPr>
        <w:t>Table 26: Head of MRA data</w:t>
      </w:r>
    </w:p>
    <w:p w14:paraId="3C1327C5" w14:textId="36E94AC9" w:rsidR="002F07A2" w:rsidRDefault="00445CBE" w:rsidP="002F07A2">
      <w:pPr>
        <w:spacing w:after="0" w:line="240" w:lineRule="auto"/>
        <w:jc w:val="center"/>
        <w:rPr>
          <w:rFonts w:eastAsia="Times New Roman" w:cstheme="minorHAnsi"/>
          <w:kern w:val="0"/>
          <w:sz w:val="24"/>
          <w:szCs w:val="24"/>
          <w:shd w:val="clear" w:color="auto" w:fill="FFFFFF"/>
          <w:lang w:bidi="ar-SA"/>
          <w14:ligatures w14:val="none"/>
        </w:rPr>
      </w:pPr>
      <w:r w:rsidRPr="00445CBE">
        <w:rPr>
          <w:rFonts w:eastAsia="Times New Roman" w:cstheme="minorHAnsi"/>
          <w:kern w:val="0"/>
          <w:sz w:val="24"/>
          <w:szCs w:val="24"/>
          <w:shd w:val="clear" w:color="auto" w:fill="FFFFFF"/>
          <w:lang w:bidi="ar-SA"/>
          <w14:ligatures w14:val="none"/>
        </w:rPr>
        <w:drawing>
          <wp:inline distT="0" distB="0" distL="0" distR="0" wp14:anchorId="2EE6C488" wp14:editId="7F20CC58">
            <wp:extent cx="5943600" cy="1125855"/>
            <wp:effectExtent l="0" t="0" r="0" b="0"/>
            <wp:docPr id="2220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19317" name=""/>
                    <pic:cNvPicPr/>
                  </pic:nvPicPr>
                  <pic:blipFill>
                    <a:blip r:embed="rId60"/>
                    <a:stretch>
                      <a:fillRect/>
                    </a:stretch>
                  </pic:blipFill>
                  <pic:spPr>
                    <a:xfrm>
                      <a:off x="0" y="0"/>
                      <a:ext cx="5943600" cy="1125855"/>
                    </a:xfrm>
                    <a:prstGeom prst="rect">
                      <a:avLst/>
                    </a:prstGeom>
                  </pic:spPr>
                </pic:pic>
              </a:graphicData>
            </a:graphic>
          </wp:inline>
        </w:drawing>
      </w:r>
    </w:p>
    <w:p w14:paraId="105859A7" w14:textId="77777777" w:rsidR="00445CBE" w:rsidRDefault="00445CBE" w:rsidP="002F07A2">
      <w:pPr>
        <w:spacing w:after="0" w:line="240" w:lineRule="auto"/>
        <w:jc w:val="center"/>
        <w:rPr>
          <w:rFonts w:eastAsia="Times New Roman" w:cstheme="minorHAnsi"/>
          <w:kern w:val="0"/>
          <w:sz w:val="24"/>
          <w:szCs w:val="24"/>
          <w:shd w:val="clear" w:color="auto" w:fill="FFFFFF"/>
          <w:lang w:bidi="ar-SA"/>
          <w14:ligatures w14:val="none"/>
        </w:rPr>
      </w:pPr>
    </w:p>
    <w:p w14:paraId="05CF4321" w14:textId="6E94C1C7" w:rsidR="00445CBE" w:rsidRDefault="00445CBE" w:rsidP="002F07A2">
      <w:pPr>
        <w:spacing w:after="0" w:line="240" w:lineRule="auto"/>
        <w:jc w:val="cente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Table 27: Basic information of the MRA data</w:t>
      </w:r>
    </w:p>
    <w:p w14:paraId="77DDDB92" w14:textId="1710467B" w:rsidR="00445CBE" w:rsidRDefault="00445CBE" w:rsidP="002F07A2">
      <w:pPr>
        <w:spacing w:after="0" w:line="240" w:lineRule="auto"/>
        <w:jc w:val="center"/>
        <w:rPr>
          <w:rFonts w:eastAsia="Times New Roman" w:cstheme="minorHAnsi"/>
          <w:kern w:val="0"/>
          <w:sz w:val="24"/>
          <w:szCs w:val="24"/>
          <w:shd w:val="clear" w:color="auto" w:fill="FFFFFF"/>
          <w:lang w:bidi="ar-SA"/>
          <w14:ligatures w14:val="none"/>
        </w:rPr>
      </w:pPr>
      <w:r w:rsidRPr="00445CBE">
        <w:rPr>
          <w:rFonts w:eastAsia="Times New Roman" w:cstheme="minorHAnsi"/>
          <w:kern w:val="0"/>
          <w:sz w:val="24"/>
          <w:szCs w:val="24"/>
          <w:shd w:val="clear" w:color="auto" w:fill="FFFFFF"/>
          <w:lang w:bidi="ar-SA"/>
          <w14:ligatures w14:val="none"/>
        </w:rPr>
        <w:drawing>
          <wp:inline distT="0" distB="0" distL="0" distR="0" wp14:anchorId="666CABBB" wp14:editId="089A06CD">
            <wp:extent cx="3014514" cy="2510117"/>
            <wp:effectExtent l="0" t="0" r="0" b="5080"/>
            <wp:docPr id="144655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4100" name=""/>
                    <pic:cNvPicPr/>
                  </pic:nvPicPr>
                  <pic:blipFill>
                    <a:blip r:embed="rId61"/>
                    <a:stretch>
                      <a:fillRect/>
                    </a:stretch>
                  </pic:blipFill>
                  <pic:spPr>
                    <a:xfrm>
                      <a:off x="0" y="0"/>
                      <a:ext cx="3026319" cy="2519946"/>
                    </a:xfrm>
                    <a:prstGeom prst="rect">
                      <a:avLst/>
                    </a:prstGeom>
                  </pic:spPr>
                </pic:pic>
              </a:graphicData>
            </a:graphic>
          </wp:inline>
        </w:drawing>
      </w:r>
    </w:p>
    <w:p w14:paraId="5D7DADB7" w14:textId="77777777" w:rsidR="00445CBE" w:rsidRDefault="00445CBE" w:rsidP="00445CBE">
      <w:pPr>
        <w:spacing w:after="0" w:line="240" w:lineRule="auto"/>
        <w:rPr>
          <w:rFonts w:eastAsia="Times New Roman" w:cstheme="minorHAnsi"/>
          <w:kern w:val="0"/>
          <w:sz w:val="24"/>
          <w:szCs w:val="24"/>
          <w:shd w:val="clear" w:color="auto" w:fill="FFFFFF"/>
          <w:lang w:bidi="ar-SA"/>
          <w14:ligatures w14:val="none"/>
        </w:rPr>
      </w:pPr>
    </w:p>
    <w:p w14:paraId="3841EA6B" w14:textId="686703DC" w:rsidR="00445CBE" w:rsidRDefault="00445CBE" w:rsidP="00445CBE">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From the above tables, we can understand that the data set has 314 rows and 11 columns.</w:t>
      </w:r>
    </w:p>
    <w:p w14:paraId="0DB35292" w14:textId="2E92027F" w:rsidR="00445CBE" w:rsidRDefault="00445CBE" w:rsidP="00445CBE">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There are no null values in the data which is a good data set.</w:t>
      </w:r>
    </w:p>
    <w:p w14:paraId="08061D21" w14:textId="4D38895A" w:rsidR="00445CBE" w:rsidRDefault="00445CBE" w:rsidP="00445CBE">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Also, the important thing to change is the data type of the Date column.</w:t>
      </w:r>
    </w:p>
    <w:p w14:paraId="51AE4509" w14:textId="43E6A3DF" w:rsidR="00445CBE" w:rsidRDefault="00445CBE" w:rsidP="00445CBE">
      <w:pPr>
        <w:spacing w:after="0" w:line="240" w:lineRule="auto"/>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This column should be converted to Date time data type for further analysis.</w:t>
      </w:r>
    </w:p>
    <w:p w14:paraId="6F8EF9CA" w14:textId="77777777" w:rsidR="00C80530" w:rsidRDefault="00C80530" w:rsidP="00445CBE">
      <w:pPr>
        <w:spacing w:after="0" w:line="240" w:lineRule="auto"/>
        <w:rPr>
          <w:rFonts w:eastAsia="Times New Roman" w:cstheme="minorHAnsi"/>
          <w:kern w:val="0"/>
          <w:sz w:val="24"/>
          <w:szCs w:val="24"/>
          <w:shd w:val="clear" w:color="auto" w:fill="FFFFFF"/>
          <w:lang w:bidi="ar-SA"/>
          <w14:ligatures w14:val="none"/>
        </w:rPr>
      </w:pPr>
    </w:p>
    <w:p w14:paraId="6301E529" w14:textId="77777777" w:rsidR="00C80530" w:rsidRDefault="00C80530" w:rsidP="00445CBE">
      <w:pPr>
        <w:spacing w:after="0" w:line="240" w:lineRule="auto"/>
        <w:rPr>
          <w:rFonts w:cstheme="minorHAnsi"/>
          <w:b/>
          <w:bCs/>
          <w:color w:val="000000"/>
          <w:sz w:val="24"/>
          <w:szCs w:val="24"/>
          <w:shd w:val="clear" w:color="auto" w:fill="FFFFFF"/>
        </w:rPr>
      </w:pPr>
    </w:p>
    <w:p w14:paraId="415C64F1" w14:textId="77777777" w:rsidR="00C80530" w:rsidRDefault="00C80530" w:rsidP="00445CBE">
      <w:pPr>
        <w:spacing w:after="0" w:line="240" w:lineRule="auto"/>
        <w:rPr>
          <w:rFonts w:cstheme="minorHAnsi"/>
          <w:b/>
          <w:bCs/>
          <w:color w:val="000000"/>
          <w:sz w:val="24"/>
          <w:szCs w:val="24"/>
          <w:shd w:val="clear" w:color="auto" w:fill="FFFFFF"/>
        </w:rPr>
      </w:pPr>
    </w:p>
    <w:p w14:paraId="63EB2D21" w14:textId="77777777" w:rsidR="00C80530" w:rsidRDefault="00C80530" w:rsidP="00445CBE">
      <w:pPr>
        <w:spacing w:after="0" w:line="240" w:lineRule="auto"/>
        <w:rPr>
          <w:rFonts w:cstheme="minorHAnsi"/>
          <w:b/>
          <w:bCs/>
          <w:color w:val="000000"/>
          <w:sz w:val="24"/>
          <w:szCs w:val="24"/>
          <w:shd w:val="clear" w:color="auto" w:fill="FFFFFF"/>
        </w:rPr>
      </w:pPr>
    </w:p>
    <w:p w14:paraId="3C31845A" w14:textId="77777777" w:rsidR="00C80530" w:rsidRDefault="00C80530" w:rsidP="00445CBE">
      <w:pPr>
        <w:spacing w:after="0" w:line="240" w:lineRule="auto"/>
        <w:rPr>
          <w:rFonts w:cstheme="minorHAnsi"/>
          <w:b/>
          <w:bCs/>
          <w:color w:val="000000"/>
          <w:sz w:val="24"/>
          <w:szCs w:val="24"/>
          <w:shd w:val="clear" w:color="auto" w:fill="FFFFFF"/>
        </w:rPr>
      </w:pPr>
    </w:p>
    <w:p w14:paraId="2835EDAE" w14:textId="77777777" w:rsidR="00C80530" w:rsidRDefault="00C80530" w:rsidP="00445CBE">
      <w:pPr>
        <w:spacing w:after="0" w:line="240" w:lineRule="auto"/>
        <w:rPr>
          <w:rFonts w:cstheme="minorHAnsi"/>
          <w:b/>
          <w:bCs/>
          <w:color w:val="000000"/>
          <w:sz w:val="24"/>
          <w:szCs w:val="24"/>
          <w:shd w:val="clear" w:color="auto" w:fill="FFFFFF"/>
        </w:rPr>
      </w:pPr>
    </w:p>
    <w:p w14:paraId="6FB78BAF" w14:textId="77777777" w:rsidR="00C80530" w:rsidRDefault="00C80530" w:rsidP="00445CBE">
      <w:pPr>
        <w:spacing w:after="0" w:line="240" w:lineRule="auto"/>
        <w:rPr>
          <w:rFonts w:cstheme="minorHAnsi"/>
          <w:b/>
          <w:bCs/>
          <w:color w:val="000000"/>
          <w:sz w:val="24"/>
          <w:szCs w:val="24"/>
          <w:shd w:val="clear" w:color="auto" w:fill="FFFFFF"/>
        </w:rPr>
      </w:pPr>
    </w:p>
    <w:p w14:paraId="362BB82E" w14:textId="77777777" w:rsidR="00C80530" w:rsidRDefault="00C80530" w:rsidP="00445CBE">
      <w:pPr>
        <w:spacing w:after="0" w:line="240" w:lineRule="auto"/>
        <w:rPr>
          <w:rFonts w:cstheme="minorHAnsi"/>
          <w:b/>
          <w:bCs/>
          <w:color w:val="000000"/>
          <w:sz w:val="24"/>
          <w:szCs w:val="24"/>
          <w:shd w:val="clear" w:color="auto" w:fill="FFFFFF"/>
        </w:rPr>
      </w:pPr>
    </w:p>
    <w:p w14:paraId="516C6708" w14:textId="6E5FEC5B" w:rsidR="00C80530" w:rsidRDefault="00C80530" w:rsidP="00445CBE">
      <w:pPr>
        <w:spacing w:after="0" w:line="240" w:lineRule="auto"/>
        <w:rPr>
          <w:rFonts w:cstheme="minorHAnsi"/>
          <w:b/>
          <w:bCs/>
          <w:color w:val="000000"/>
          <w:sz w:val="24"/>
          <w:szCs w:val="24"/>
          <w:shd w:val="clear" w:color="auto" w:fill="FFFFFF"/>
        </w:rPr>
      </w:pPr>
      <w:r w:rsidRPr="00C80530">
        <w:rPr>
          <w:rFonts w:cstheme="minorHAnsi"/>
          <w:b/>
          <w:bCs/>
          <w:color w:val="000000"/>
          <w:sz w:val="24"/>
          <w:szCs w:val="24"/>
          <w:shd w:val="clear" w:color="auto" w:fill="FFFFFF"/>
        </w:rPr>
        <w:lastRenderedPageBreak/>
        <w:t>Draw Stock Price Graph(Stock Price vs Time) for any 2 given stocks with inferenc</w:t>
      </w:r>
      <w:r>
        <w:rPr>
          <w:rFonts w:cstheme="minorHAnsi"/>
          <w:b/>
          <w:bCs/>
          <w:color w:val="000000"/>
          <w:sz w:val="24"/>
          <w:szCs w:val="24"/>
          <w:shd w:val="clear" w:color="auto" w:fill="FFFFFF"/>
        </w:rPr>
        <w:t>e</w:t>
      </w:r>
    </w:p>
    <w:p w14:paraId="747176E1" w14:textId="77777777" w:rsidR="00C80530" w:rsidRDefault="00C80530" w:rsidP="00445CBE">
      <w:pPr>
        <w:spacing w:after="0" w:line="240" w:lineRule="auto"/>
        <w:rPr>
          <w:rFonts w:cstheme="minorHAnsi"/>
          <w:b/>
          <w:bCs/>
          <w:color w:val="000000"/>
          <w:sz w:val="24"/>
          <w:szCs w:val="24"/>
          <w:shd w:val="clear" w:color="auto" w:fill="FFFFFF"/>
        </w:rPr>
      </w:pPr>
    </w:p>
    <w:p w14:paraId="67F0ECBA" w14:textId="1E96A985" w:rsidR="00C80530" w:rsidRPr="00C80530" w:rsidRDefault="00C80530" w:rsidP="00C80530">
      <w:pPr>
        <w:spacing w:after="0" w:line="240" w:lineRule="auto"/>
        <w:jc w:val="center"/>
        <w:rPr>
          <w:rFonts w:cstheme="minorHAnsi"/>
          <w:color w:val="000000"/>
          <w:sz w:val="24"/>
          <w:szCs w:val="24"/>
          <w:shd w:val="clear" w:color="auto" w:fill="FFFFFF"/>
        </w:rPr>
      </w:pPr>
      <w:r>
        <w:rPr>
          <w:rFonts w:cstheme="minorHAnsi"/>
          <w:color w:val="000000"/>
          <w:sz w:val="24"/>
          <w:szCs w:val="24"/>
          <w:shd w:val="clear" w:color="auto" w:fill="FFFFFF"/>
        </w:rPr>
        <w:t xml:space="preserve">Figure 22: Stock price </w:t>
      </w:r>
      <w:r w:rsidR="00262108">
        <w:rPr>
          <w:rFonts w:cstheme="minorHAnsi"/>
          <w:color w:val="000000"/>
          <w:sz w:val="24"/>
          <w:szCs w:val="24"/>
          <w:shd w:val="clear" w:color="auto" w:fill="FFFFFF"/>
        </w:rPr>
        <w:t>Graph</w:t>
      </w:r>
    </w:p>
    <w:p w14:paraId="16E7BF19" w14:textId="5EAD110B" w:rsidR="00C80530" w:rsidRDefault="00C80530" w:rsidP="00C80530">
      <w:pPr>
        <w:spacing w:after="0" w:line="240" w:lineRule="auto"/>
        <w:jc w:val="center"/>
        <w:rPr>
          <w:rFonts w:cstheme="minorHAnsi"/>
          <w:b/>
          <w:bCs/>
          <w:color w:val="000000"/>
          <w:sz w:val="24"/>
          <w:szCs w:val="24"/>
          <w:shd w:val="clear" w:color="auto" w:fill="FFFFFF"/>
        </w:rPr>
      </w:pPr>
      <w:r>
        <w:rPr>
          <w:rFonts w:cstheme="minorHAnsi"/>
          <w:b/>
          <w:bCs/>
          <w:noProof/>
          <w:color w:val="000000"/>
          <w:shd w:val="clear" w:color="auto" w:fill="FFFFFF"/>
        </w:rPr>
        <w:drawing>
          <wp:inline distT="0" distB="0" distL="0" distR="0" wp14:anchorId="048D9028" wp14:editId="192EF8ED">
            <wp:extent cx="3483722" cy="2843414"/>
            <wp:effectExtent l="0" t="0" r="2540" b="0"/>
            <wp:docPr id="697113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1371" cy="2849657"/>
                    </a:xfrm>
                    <a:prstGeom prst="rect">
                      <a:avLst/>
                    </a:prstGeom>
                    <a:noFill/>
                    <a:ln>
                      <a:noFill/>
                    </a:ln>
                  </pic:spPr>
                </pic:pic>
              </a:graphicData>
            </a:graphic>
          </wp:inline>
        </w:drawing>
      </w:r>
    </w:p>
    <w:p w14:paraId="1BE33918" w14:textId="7528FBCA" w:rsidR="00262108" w:rsidRDefault="00262108" w:rsidP="00445CBE">
      <w:pPr>
        <w:spacing w:after="0" w:line="240" w:lineRule="auto"/>
        <w:rPr>
          <w:rFonts w:cstheme="minorHAnsi"/>
          <w:bCs/>
          <w:color w:val="000000"/>
          <w:sz w:val="24"/>
          <w:szCs w:val="24"/>
          <w:shd w:val="clear" w:color="auto" w:fill="FFFFFF"/>
        </w:rPr>
      </w:pPr>
      <w:r>
        <w:rPr>
          <w:rFonts w:cstheme="minorHAnsi"/>
          <w:bCs/>
          <w:color w:val="000000"/>
          <w:sz w:val="24"/>
          <w:szCs w:val="24"/>
          <w:shd w:val="clear" w:color="auto" w:fill="FFFFFF"/>
        </w:rPr>
        <w:t xml:space="preserve">Here, the Stock1 is Infosys and Stock2 is Axis Bank. </w:t>
      </w:r>
      <w:r w:rsidR="00AC4845">
        <w:rPr>
          <w:rFonts w:cstheme="minorHAnsi"/>
          <w:bCs/>
          <w:color w:val="000000"/>
          <w:sz w:val="24"/>
          <w:szCs w:val="24"/>
          <w:shd w:val="clear" w:color="auto" w:fill="FFFFFF"/>
        </w:rPr>
        <w:t xml:space="preserve">The </w:t>
      </w:r>
      <w:r>
        <w:rPr>
          <w:rFonts w:cstheme="minorHAnsi"/>
          <w:bCs/>
          <w:color w:val="000000"/>
          <w:sz w:val="24"/>
          <w:szCs w:val="24"/>
          <w:shd w:val="clear" w:color="auto" w:fill="FFFFFF"/>
        </w:rPr>
        <w:t>Stock Price Graph is plotted for two stocks.</w:t>
      </w:r>
    </w:p>
    <w:p w14:paraId="62F105A0" w14:textId="276EE813" w:rsidR="00262108" w:rsidRDefault="00AC4845" w:rsidP="00445CBE">
      <w:pPr>
        <w:spacing w:after="0" w:line="240" w:lineRule="auto"/>
        <w:rPr>
          <w:rFonts w:cstheme="minorHAnsi"/>
          <w:bCs/>
          <w:color w:val="000000"/>
          <w:sz w:val="24"/>
          <w:szCs w:val="24"/>
          <w:shd w:val="clear" w:color="auto" w:fill="FFFFFF"/>
        </w:rPr>
      </w:pPr>
      <w:r>
        <w:rPr>
          <w:rFonts w:cstheme="minorHAnsi"/>
          <w:bCs/>
          <w:color w:val="000000"/>
          <w:sz w:val="24"/>
          <w:szCs w:val="24"/>
          <w:shd w:val="clear" w:color="auto" w:fill="FFFFFF"/>
        </w:rPr>
        <w:t>Infosy’s</w:t>
      </w:r>
      <w:r w:rsidR="00262108">
        <w:rPr>
          <w:rFonts w:cstheme="minorHAnsi"/>
          <w:bCs/>
          <w:color w:val="000000"/>
          <w:sz w:val="24"/>
          <w:szCs w:val="24"/>
          <w:shd w:val="clear" w:color="auto" w:fill="FFFFFF"/>
        </w:rPr>
        <w:t xml:space="preserve"> stock price is lower than Axis </w:t>
      </w:r>
      <w:r>
        <w:rPr>
          <w:rFonts w:cstheme="minorHAnsi"/>
          <w:bCs/>
          <w:color w:val="000000"/>
          <w:sz w:val="24"/>
          <w:szCs w:val="24"/>
          <w:shd w:val="clear" w:color="auto" w:fill="FFFFFF"/>
        </w:rPr>
        <w:t>Bank’s</w:t>
      </w:r>
      <w:r w:rsidR="00262108">
        <w:rPr>
          <w:rFonts w:cstheme="minorHAnsi"/>
          <w:bCs/>
          <w:color w:val="000000"/>
          <w:sz w:val="24"/>
          <w:szCs w:val="24"/>
          <w:shd w:val="clear" w:color="auto" w:fill="FFFFFF"/>
        </w:rPr>
        <w:t xml:space="preserve"> stock till 2019, but later the stock price of Infosys got increased almost to the stock price of Axis Bank.</w:t>
      </w:r>
    </w:p>
    <w:p w14:paraId="6F7D0EA8" w14:textId="4E01DC5E" w:rsidR="00262108" w:rsidRDefault="00262108" w:rsidP="00445CBE">
      <w:pPr>
        <w:spacing w:after="0" w:line="240" w:lineRule="auto"/>
        <w:rPr>
          <w:rFonts w:cstheme="minorHAnsi"/>
          <w:bCs/>
          <w:color w:val="000000"/>
          <w:sz w:val="24"/>
          <w:szCs w:val="24"/>
          <w:shd w:val="clear" w:color="auto" w:fill="FFFFFF"/>
        </w:rPr>
      </w:pPr>
      <w:r>
        <w:rPr>
          <w:rFonts w:cstheme="minorHAnsi"/>
          <w:bCs/>
          <w:color w:val="000000"/>
          <w:sz w:val="24"/>
          <w:szCs w:val="24"/>
          <w:shd w:val="clear" w:color="auto" w:fill="FFFFFF"/>
        </w:rPr>
        <w:t>The stock price for both stocks is low in 2017-2018 and again drop in 2020- 2021.</w:t>
      </w:r>
    </w:p>
    <w:p w14:paraId="2FD0E8CC" w14:textId="77777777" w:rsidR="00AC4845" w:rsidRDefault="00AC4845" w:rsidP="00445CBE">
      <w:pPr>
        <w:spacing w:after="0" w:line="240" w:lineRule="auto"/>
        <w:rPr>
          <w:rFonts w:cstheme="minorHAnsi"/>
          <w:bCs/>
          <w:color w:val="000000"/>
          <w:sz w:val="24"/>
          <w:szCs w:val="24"/>
          <w:shd w:val="clear" w:color="auto" w:fill="FFFFFF"/>
        </w:rPr>
      </w:pPr>
    </w:p>
    <w:p w14:paraId="47F6BC2B" w14:textId="21A1E582" w:rsidR="00AC4845" w:rsidRDefault="003E79CE" w:rsidP="00445CBE">
      <w:pPr>
        <w:spacing w:after="0" w:line="240" w:lineRule="auto"/>
        <w:rPr>
          <w:rFonts w:ascii="Lato" w:hAnsi="Lato"/>
          <w:b/>
          <w:bCs/>
          <w:color w:val="000000"/>
          <w:shd w:val="clear" w:color="auto" w:fill="FFFFFF"/>
        </w:rPr>
      </w:pPr>
      <w:r>
        <w:rPr>
          <w:rFonts w:ascii="Lato" w:hAnsi="Lato"/>
          <w:b/>
          <w:bCs/>
          <w:color w:val="000000"/>
          <w:shd w:val="clear" w:color="auto" w:fill="FFFFFF"/>
        </w:rPr>
        <w:t>Calculate Returns for all stocks with inference</w:t>
      </w:r>
      <w:r>
        <w:rPr>
          <w:rFonts w:ascii="Lato" w:hAnsi="Lato"/>
          <w:b/>
          <w:bCs/>
          <w:color w:val="000000"/>
          <w:shd w:val="clear" w:color="auto" w:fill="FFFFFF"/>
        </w:rPr>
        <w:t>.</w:t>
      </w:r>
    </w:p>
    <w:p w14:paraId="40B2ACF4" w14:textId="77777777" w:rsidR="003E79CE" w:rsidRDefault="003E79CE" w:rsidP="00445CBE">
      <w:pPr>
        <w:spacing w:after="0" w:line="240" w:lineRule="auto"/>
        <w:rPr>
          <w:rFonts w:cstheme="minorHAnsi"/>
          <w:bCs/>
          <w:color w:val="000000"/>
          <w:sz w:val="24"/>
          <w:szCs w:val="24"/>
          <w:shd w:val="clear" w:color="auto" w:fill="FFFFFF"/>
        </w:rPr>
      </w:pPr>
    </w:p>
    <w:p w14:paraId="483E0063" w14:textId="727F0C2D" w:rsidR="00C80530" w:rsidRDefault="003E79CE" w:rsidP="00445CBE">
      <w:pPr>
        <w:spacing w:after="0" w:line="240" w:lineRule="auto"/>
        <w:rPr>
          <w:rFonts w:cstheme="minorHAnsi"/>
          <w:bCs/>
          <w:color w:val="000000"/>
          <w:sz w:val="24"/>
          <w:szCs w:val="24"/>
          <w:shd w:val="clear" w:color="auto" w:fill="FFFFFF"/>
        </w:rPr>
      </w:pPr>
      <w:r w:rsidRPr="003E79CE">
        <w:rPr>
          <w:rFonts w:cstheme="minorHAnsi"/>
          <w:bCs/>
          <w:color w:val="000000"/>
          <w:sz w:val="24"/>
          <w:szCs w:val="24"/>
          <w:shd w:val="clear" w:color="auto" w:fill="FFFFFF"/>
        </w:rPr>
        <w:t>By calculating the returns, you can gain insights into the performance of each stock over time, analyze their volatility, and make informed investment decisions based on historical price movements.</w:t>
      </w:r>
    </w:p>
    <w:p w14:paraId="084CF1E0" w14:textId="7F543CBD" w:rsidR="003E79CE" w:rsidRDefault="003E79CE" w:rsidP="003E79CE">
      <w:pPr>
        <w:spacing w:after="0" w:line="240" w:lineRule="auto"/>
        <w:jc w:val="center"/>
        <w:rPr>
          <w:rFonts w:cstheme="minorHAnsi"/>
          <w:bCs/>
          <w:color w:val="000000"/>
          <w:sz w:val="24"/>
          <w:szCs w:val="24"/>
          <w:shd w:val="clear" w:color="auto" w:fill="FFFFFF"/>
        </w:rPr>
      </w:pPr>
      <w:r>
        <w:rPr>
          <w:rFonts w:cstheme="minorHAnsi"/>
          <w:bCs/>
          <w:color w:val="000000"/>
          <w:sz w:val="24"/>
          <w:szCs w:val="24"/>
          <w:shd w:val="clear" w:color="auto" w:fill="FFFFFF"/>
        </w:rPr>
        <w:t>Table 28: Volatility</w:t>
      </w:r>
    </w:p>
    <w:p w14:paraId="0A024811" w14:textId="6C55C7BA" w:rsidR="003E79CE" w:rsidRDefault="003E79CE" w:rsidP="003E79CE">
      <w:pPr>
        <w:spacing w:after="0" w:line="240" w:lineRule="auto"/>
        <w:jc w:val="center"/>
        <w:rPr>
          <w:rFonts w:cstheme="minorHAnsi"/>
          <w:bCs/>
          <w:color w:val="000000"/>
          <w:sz w:val="24"/>
          <w:szCs w:val="24"/>
          <w:shd w:val="clear" w:color="auto" w:fill="FFFFFF"/>
        </w:rPr>
      </w:pPr>
      <w:r w:rsidRPr="003E79CE">
        <w:rPr>
          <w:rFonts w:cstheme="minorHAnsi"/>
          <w:bCs/>
          <w:color w:val="000000"/>
          <w:sz w:val="24"/>
          <w:szCs w:val="24"/>
          <w:shd w:val="clear" w:color="auto" w:fill="FFFFFF"/>
        </w:rPr>
        <w:drawing>
          <wp:inline distT="0" distB="0" distL="0" distR="0" wp14:anchorId="31DC139F" wp14:editId="52FA0A71">
            <wp:extent cx="3070599" cy="2396565"/>
            <wp:effectExtent l="0" t="0" r="0" b="3810"/>
            <wp:docPr id="114052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4528" name=""/>
                    <pic:cNvPicPr/>
                  </pic:nvPicPr>
                  <pic:blipFill>
                    <a:blip r:embed="rId63"/>
                    <a:stretch>
                      <a:fillRect/>
                    </a:stretch>
                  </pic:blipFill>
                  <pic:spPr>
                    <a:xfrm>
                      <a:off x="0" y="0"/>
                      <a:ext cx="3081567" cy="2405126"/>
                    </a:xfrm>
                    <a:prstGeom prst="rect">
                      <a:avLst/>
                    </a:prstGeom>
                  </pic:spPr>
                </pic:pic>
              </a:graphicData>
            </a:graphic>
          </wp:inline>
        </w:drawing>
      </w:r>
    </w:p>
    <w:p w14:paraId="1713D69D" w14:textId="77777777" w:rsidR="003E79CE" w:rsidRDefault="003E79CE" w:rsidP="003E79CE">
      <w:pPr>
        <w:spacing w:after="0" w:line="240" w:lineRule="auto"/>
        <w:jc w:val="center"/>
        <w:rPr>
          <w:rFonts w:cstheme="minorHAnsi"/>
          <w:bCs/>
          <w:color w:val="000000"/>
          <w:sz w:val="24"/>
          <w:szCs w:val="24"/>
          <w:shd w:val="clear" w:color="auto" w:fill="FFFFFF"/>
        </w:rPr>
      </w:pPr>
    </w:p>
    <w:p w14:paraId="47F78E6C" w14:textId="5FFC8890" w:rsidR="003E79CE" w:rsidRDefault="0094679D" w:rsidP="0094679D">
      <w:pPr>
        <w:spacing w:after="0" w:line="240" w:lineRule="auto"/>
        <w:rPr>
          <w:rFonts w:cstheme="minorHAnsi"/>
          <w:bCs/>
          <w:color w:val="000000"/>
          <w:sz w:val="24"/>
          <w:szCs w:val="24"/>
          <w:shd w:val="clear" w:color="auto" w:fill="FFFFFF"/>
        </w:rPr>
      </w:pPr>
      <w:r>
        <w:rPr>
          <w:rFonts w:cstheme="minorHAnsi"/>
          <w:bCs/>
          <w:color w:val="000000"/>
          <w:sz w:val="24"/>
          <w:szCs w:val="24"/>
          <w:shd w:val="clear" w:color="auto" w:fill="FFFFFF"/>
        </w:rPr>
        <w:lastRenderedPageBreak/>
        <w:t xml:space="preserve">We </w:t>
      </w:r>
      <w:r w:rsidRPr="0094679D">
        <w:rPr>
          <w:rFonts w:cstheme="minorHAnsi"/>
          <w:bCs/>
          <w:color w:val="000000"/>
          <w:sz w:val="24"/>
          <w:szCs w:val="24"/>
          <w:shd w:val="clear" w:color="auto" w:fill="FFFFFF"/>
        </w:rPr>
        <w:t>can observe the volatility of each stock, which provides an indication of the stock's price fluctuations or risk. Higher volatility suggests larger price swings, while lower volatility indicates more stable price movements.</w:t>
      </w:r>
    </w:p>
    <w:p w14:paraId="45E17E86" w14:textId="5D72ADA9" w:rsidR="00D06BAE" w:rsidRDefault="00D06BAE" w:rsidP="00D06BAE">
      <w:pPr>
        <w:spacing w:after="0" w:line="240" w:lineRule="auto"/>
        <w:jc w:val="center"/>
        <w:rPr>
          <w:rFonts w:cstheme="minorHAnsi"/>
          <w:bCs/>
          <w:color w:val="000000"/>
          <w:sz w:val="24"/>
          <w:szCs w:val="24"/>
          <w:shd w:val="clear" w:color="auto" w:fill="FFFFFF"/>
        </w:rPr>
      </w:pPr>
      <w:r>
        <w:rPr>
          <w:rFonts w:cstheme="minorHAnsi"/>
          <w:bCs/>
          <w:color w:val="000000"/>
          <w:sz w:val="24"/>
          <w:szCs w:val="24"/>
          <w:shd w:val="clear" w:color="auto" w:fill="FFFFFF"/>
        </w:rPr>
        <w:t>Table 29:</w:t>
      </w:r>
      <w:r w:rsidRPr="00D06BAE">
        <w:t xml:space="preserve"> </w:t>
      </w:r>
      <w:r w:rsidRPr="00D06BAE">
        <w:rPr>
          <w:rFonts w:cstheme="minorHAnsi"/>
          <w:bCs/>
          <w:color w:val="000000"/>
          <w:sz w:val="24"/>
          <w:szCs w:val="24"/>
          <w:shd w:val="clear" w:color="auto" w:fill="FFFFFF"/>
        </w:rPr>
        <w:t>Value-at-Risk (VaR)</w:t>
      </w:r>
    </w:p>
    <w:p w14:paraId="625BAEF7" w14:textId="77777777" w:rsidR="00D06BAE" w:rsidRDefault="00D06BAE" w:rsidP="0094679D">
      <w:pPr>
        <w:spacing w:after="0" w:line="240" w:lineRule="auto"/>
        <w:rPr>
          <w:rFonts w:cstheme="minorHAnsi"/>
          <w:bCs/>
          <w:color w:val="000000"/>
          <w:sz w:val="24"/>
          <w:szCs w:val="24"/>
          <w:shd w:val="clear" w:color="auto" w:fill="FFFFFF"/>
        </w:rPr>
      </w:pPr>
    </w:p>
    <w:p w14:paraId="22FA861D" w14:textId="119C0084" w:rsidR="00D06BAE" w:rsidRDefault="00D06BAE" w:rsidP="00D06BAE">
      <w:pPr>
        <w:spacing w:after="0" w:line="240" w:lineRule="auto"/>
        <w:jc w:val="center"/>
        <w:rPr>
          <w:rFonts w:cstheme="minorHAnsi"/>
          <w:bCs/>
          <w:color w:val="000000"/>
          <w:sz w:val="24"/>
          <w:szCs w:val="24"/>
          <w:shd w:val="clear" w:color="auto" w:fill="FFFFFF"/>
        </w:rPr>
      </w:pPr>
      <w:r w:rsidRPr="00D06BAE">
        <w:rPr>
          <w:rFonts w:cstheme="minorHAnsi"/>
          <w:bCs/>
          <w:color w:val="000000"/>
          <w:sz w:val="24"/>
          <w:szCs w:val="24"/>
          <w:shd w:val="clear" w:color="auto" w:fill="FFFFFF"/>
        </w:rPr>
        <w:drawing>
          <wp:inline distT="0" distB="0" distL="0" distR="0" wp14:anchorId="28CC91FC" wp14:editId="4AA22F87">
            <wp:extent cx="2421591" cy="2038047"/>
            <wp:effectExtent l="0" t="0" r="0" b="635"/>
            <wp:docPr id="71630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6399" name=""/>
                    <pic:cNvPicPr/>
                  </pic:nvPicPr>
                  <pic:blipFill>
                    <a:blip r:embed="rId64"/>
                    <a:stretch>
                      <a:fillRect/>
                    </a:stretch>
                  </pic:blipFill>
                  <pic:spPr>
                    <a:xfrm>
                      <a:off x="0" y="0"/>
                      <a:ext cx="2426827" cy="2042454"/>
                    </a:xfrm>
                    <a:prstGeom prst="rect">
                      <a:avLst/>
                    </a:prstGeom>
                  </pic:spPr>
                </pic:pic>
              </a:graphicData>
            </a:graphic>
          </wp:inline>
        </w:drawing>
      </w:r>
    </w:p>
    <w:p w14:paraId="5B8885F4" w14:textId="77777777" w:rsidR="0094679D" w:rsidRDefault="0094679D" w:rsidP="0094679D">
      <w:pPr>
        <w:spacing w:after="0" w:line="240" w:lineRule="auto"/>
        <w:rPr>
          <w:rFonts w:cstheme="minorHAnsi"/>
          <w:bCs/>
          <w:color w:val="000000"/>
          <w:sz w:val="24"/>
          <w:szCs w:val="24"/>
          <w:shd w:val="clear" w:color="auto" w:fill="FFFFFF"/>
        </w:rPr>
      </w:pPr>
    </w:p>
    <w:p w14:paraId="3A09F77D" w14:textId="781E3D70" w:rsidR="0094679D" w:rsidRDefault="0094679D" w:rsidP="0094679D">
      <w:pPr>
        <w:spacing w:after="0" w:line="240" w:lineRule="auto"/>
        <w:rPr>
          <w:rFonts w:ascii="Lato" w:hAnsi="Lato"/>
          <w:b/>
          <w:bCs/>
          <w:color w:val="000000"/>
          <w:shd w:val="clear" w:color="auto" w:fill="FFFFFF"/>
        </w:rPr>
      </w:pPr>
      <w:r>
        <w:rPr>
          <w:rFonts w:ascii="Lato" w:hAnsi="Lato"/>
          <w:b/>
          <w:bCs/>
          <w:color w:val="000000"/>
          <w:shd w:val="clear" w:color="auto" w:fill="FFFFFF"/>
        </w:rPr>
        <w:t>Calculate Stock Means and Standard Deviation for all stocks with inference</w:t>
      </w:r>
    </w:p>
    <w:p w14:paraId="65F7F54D" w14:textId="77777777" w:rsidR="00D06BAE" w:rsidRDefault="00D06BAE" w:rsidP="0094679D">
      <w:pPr>
        <w:spacing w:after="0" w:line="240" w:lineRule="auto"/>
        <w:rPr>
          <w:rFonts w:ascii="Lato" w:hAnsi="Lato"/>
          <w:b/>
          <w:bCs/>
          <w:color w:val="000000"/>
          <w:shd w:val="clear" w:color="auto" w:fill="FFFFFF"/>
        </w:rPr>
      </w:pPr>
    </w:p>
    <w:p w14:paraId="4286CDE1" w14:textId="68E66B7A" w:rsidR="00D06BAE" w:rsidRPr="00D06BAE" w:rsidRDefault="00D06BAE" w:rsidP="00D06BAE">
      <w:pPr>
        <w:spacing w:after="0" w:line="240" w:lineRule="auto"/>
        <w:jc w:val="center"/>
        <w:rPr>
          <w:rFonts w:ascii="Lato" w:hAnsi="Lato"/>
          <w:color w:val="000000"/>
          <w:shd w:val="clear" w:color="auto" w:fill="FFFFFF"/>
        </w:rPr>
      </w:pPr>
      <w:r w:rsidRPr="00D06BAE">
        <w:rPr>
          <w:rFonts w:ascii="Lato" w:hAnsi="Lato"/>
          <w:color w:val="000000"/>
          <w:shd w:val="clear" w:color="auto" w:fill="FFFFFF"/>
        </w:rPr>
        <w:t>Table 30: Mean and Standard Deviation</w:t>
      </w:r>
    </w:p>
    <w:p w14:paraId="01241056" w14:textId="77777777" w:rsidR="0094679D" w:rsidRDefault="0094679D" w:rsidP="0094679D">
      <w:pPr>
        <w:spacing w:after="0" w:line="240" w:lineRule="auto"/>
        <w:rPr>
          <w:rFonts w:ascii="Lato" w:hAnsi="Lato"/>
          <w:b/>
          <w:bCs/>
          <w:color w:val="000000"/>
          <w:shd w:val="clear" w:color="auto" w:fill="FFFFFF"/>
        </w:rPr>
      </w:pPr>
    </w:p>
    <w:p w14:paraId="3337A545" w14:textId="292A4D18" w:rsidR="0094679D" w:rsidRDefault="0094679D" w:rsidP="0094679D">
      <w:pPr>
        <w:spacing w:after="0" w:line="240" w:lineRule="auto"/>
        <w:jc w:val="center"/>
        <w:rPr>
          <w:rFonts w:cstheme="minorHAnsi"/>
          <w:bCs/>
          <w:color w:val="000000"/>
          <w:sz w:val="24"/>
          <w:szCs w:val="24"/>
          <w:shd w:val="clear" w:color="auto" w:fill="FFFFFF"/>
        </w:rPr>
      </w:pPr>
      <w:r w:rsidRPr="0094679D">
        <w:rPr>
          <w:rFonts w:cstheme="minorHAnsi"/>
          <w:bCs/>
          <w:color w:val="000000"/>
          <w:sz w:val="24"/>
          <w:szCs w:val="24"/>
          <w:shd w:val="clear" w:color="auto" w:fill="FFFFFF"/>
        </w:rPr>
        <w:drawing>
          <wp:inline distT="0" distB="0" distL="0" distR="0" wp14:anchorId="56DC5048" wp14:editId="72395457">
            <wp:extent cx="2309159" cy="3593467"/>
            <wp:effectExtent l="0" t="0" r="0" b="6985"/>
            <wp:docPr id="168456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0877" name=""/>
                    <pic:cNvPicPr/>
                  </pic:nvPicPr>
                  <pic:blipFill>
                    <a:blip r:embed="rId65"/>
                    <a:stretch>
                      <a:fillRect/>
                    </a:stretch>
                  </pic:blipFill>
                  <pic:spPr>
                    <a:xfrm>
                      <a:off x="0" y="0"/>
                      <a:ext cx="2312516" cy="3598692"/>
                    </a:xfrm>
                    <a:prstGeom prst="rect">
                      <a:avLst/>
                    </a:prstGeom>
                  </pic:spPr>
                </pic:pic>
              </a:graphicData>
            </a:graphic>
          </wp:inline>
        </w:drawing>
      </w:r>
    </w:p>
    <w:p w14:paraId="7AE4DF39" w14:textId="77777777" w:rsidR="0094679D" w:rsidRDefault="0094679D" w:rsidP="0094679D">
      <w:pPr>
        <w:spacing w:after="0" w:line="240" w:lineRule="auto"/>
        <w:jc w:val="center"/>
        <w:rPr>
          <w:rFonts w:cstheme="minorHAnsi"/>
          <w:bCs/>
          <w:color w:val="000000"/>
          <w:sz w:val="24"/>
          <w:szCs w:val="24"/>
          <w:shd w:val="clear" w:color="auto" w:fill="FFFFFF"/>
        </w:rPr>
      </w:pPr>
    </w:p>
    <w:p w14:paraId="794E3290" w14:textId="77777777" w:rsidR="0094679D" w:rsidRDefault="0094679D" w:rsidP="0094679D">
      <w:pPr>
        <w:spacing w:after="0" w:line="240" w:lineRule="auto"/>
        <w:rPr>
          <w:rFonts w:cstheme="minorHAnsi"/>
          <w:bCs/>
          <w:color w:val="000000"/>
          <w:sz w:val="24"/>
          <w:szCs w:val="24"/>
          <w:shd w:val="clear" w:color="auto" w:fill="FFFFFF"/>
        </w:rPr>
      </w:pPr>
    </w:p>
    <w:p w14:paraId="012F98DA" w14:textId="77777777" w:rsidR="00D06BAE" w:rsidRDefault="00D06BAE" w:rsidP="0094679D">
      <w:pPr>
        <w:spacing w:after="0" w:line="240" w:lineRule="auto"/>
        <w:rPr>
          <w:rFonts w:eastAsia="Times New Roman" w:cstheme="minorHAnsi"/>
          <w:kern w:val="0"/>
          <w:sz w:val="24"/>
          <w:szCs w:val="24"/>
          <w:shd w:val="clear" w:color="auto" w:fill="FFFFFF"/>
          <w:lang w:bidi="ar-SA"/>
          <w14:ligatures w14:val="none"/>
        </w:rPr>
      </w:pPr>
    </w:p>
    <w:p w14:paraId="60D75A22" w14:textId="748A857A" w:rsidR="0094679D" w:rsidRDefault="0094679D" w:rsidP="0094679D">
      <w:p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lastRenderedPageBreak/>
        <w:t xml:space="preserve">Mean Returns: The mean returns represent the average performance of each stock over the given period. </w:t>
      </w:r>
    </w:p>
    <w:p w14:paraId="5B5AFF69" w14:textId="4D055694" w:rsidR="0094679D" w:rsidRDefault="0094679D" w:rsidP="0094679D">
      <w:p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 xml:space="preserve">Positive mean returns indicate that, on average, the stock has generated a profit, while negative mean returns suggest an average loss. </w:t>
      </w:r>
    </w:p>
    <w:p w14:paraId="40AC114B" w14:textId="171D5538" w:rsidR="0094679D" w:rsidRPr="0094679D" w:rsidRDefault="0094679D" w:rsidP="0094679D">
      <w:p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Higher mean returns generally indicate better performance, but it's important to consider the risk associated with the stock as well.</w:t>
      </w:r>
    </w:p>
    <w:p w14:paraId="2420480F" w14:textId="77777777" w:rsidR="0094679D" w:rsidRPr="0094679D" w:rsidRDefault="0094679D" w:rsidP="0094679D">
      <w:pPr>
        <w:spacing w:after="0" w:line="240" w:lineRule="auto"/>
        <w:rPr>
          <w:rFonts w:eastAsia="Times New Roman" w:cstheme="minorHAnsi"/>
          <w:kern w:val="0"/>
          <w:sz w:val="24"/>
          <w:szCs w:val="24"/>
          <w:shd w:val="clear" w:color="auto" w:fill="FFFFFF"/>
          <w:lang w:bidi="ar-SA"/>
          <w14:ligatures w14:val="none"/>
        </w:rPr>
      </w:pPr>
    </w:p>
    <w:p w14:paraId="4A3FF89D" w14:textId="77777777" w:rsidR="0094679D" w:rsidRDefault="0094679D" w:rsidP="0094679D">
      <w:p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 xml:space="preserve">Standard Deviation: The standard deviation measures the dispersion or volatility of returns for each stock. </w:t>
      </w:r>
    </w:p>
    <w:p w14:paraId="7F5A93F4" w14:textId="77777777" w:rsidR="0094679D" w:rsidRPr="0094679D" w:rsidRDefault="0094679D" w:rsidP="0094679D">
      <w:p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A higher standard deviation indicates higher variability in the stock's returns, suggesting greater risk. Mean Returns:</w:t>
      </w:r>
    </w:p>
    <w:p w14:paraId="1C727955" w14:textId="77777777" w:rsidR="00D06BAE" w:rsidRDefault="00D06BAE" w:rsidP="0094679D">
      <w:pPr>
        <w:spacing w:after="0" w:line="240" w:lineRule="auto"/>
        <w:jc w:val="center"/>
        <w:rPr>
          <w:rFonts w:eastAsia="Times New Roman" w:cstheme="minorHAnsi"/>
          <w:b/>
          <w:bCs/>
          <w:kern w:val="0"/>
          <w:sz w:val="28"/>
          <w:szCs w:val="28"/>
          <w:shd w:val="clear" w:color="auto" w:fill="FFFFFF"/>
          <w:lang w:bidi="ar-SA"/>
          <w14:ligatures w14:val="none"/>
        </w:rPr>
      </w:pPr>
    </w:p>
    <w:p w14:paraId="0A196DA1" w14:textId="7E77B3A5" w:rsidR="00D06BAE" w:rsidRDefault="00D06BAE" w:rsidP="0094679D">
      <w:pPr>
        <w:rPr>
          <w:rFonts w:eastAsia="Times New Roman" w:cstheme="minorHAnsi"/>
          <w:kern w:val="0"/>
          <w:sz w:val="24"/>
          <w:szCs w:val="24"/>
          <w:shd w:val="clear" w:color="auto" w:fill="FFFFFF"/>
          <w:lang w:bidi="ar-SA"/>
          <w14:ligatures w14:val="none"/>
        </w:rPr>
      </w:pPr>
      <w:r>
        <w:rPr>
          <w:rFonts w:ascii="Lato" w:hAnsi="Lato"/>
          <w:b/>
          <w:bCs/>
          <w:color w:val="000000"/>
          <w:shd w:val="clear" w:color="auto" w:fill="FFFFFF"/>
        </w:rPr>
        <w:t>Draw a plot of Stock Means vs Standard Deviation and state your inference</w:t>
      </w:r>
    </w:p>
    <w:p w14:paraId="73CA431E" w14:textId="4FFFA5E6" w:rsidR="00D06BAE" w:rsidRDefault="00D06BAE" w:rsidP="00D06BAE">
      <w:pPr>
        <w:jc w:val="center"/>
        <w:rPr>
          <w:rFonts w:eastAsia="Times New Roman" w:cstheme="minorHAnsi"/>
          <w:kern w:val="0"/>
          <w:sz w:val="24"/>
          <w:szCs w:val="24"/>
          <w:shd w:val="clear" w:color="auto" w:fill="FFFFFF"/>
          <w:lang w:bidi="ar-SA"/>
          <w14:ligatures w14:val="none"/>
        </w:rPr>
      </w:pPr>
      <w:r>
        <w:rPr>
          <w:rFonts w:cstheme="minorHAnsi"/>
          <w:noProof/>
          <w:shd w:val="clear" w:color="auto" w:fill="FFFFFF"/>
        </w:rPr>
        <w:drawing>
          <wp:inline distT="0" distB="0" distL="0" distR="0" wp14:anchorId="1956B977" wp14:editId="19037779">
            <wp:extent cx="2981030" cy="2390589"/>
            <wp:effectExtent l="0" t="0" r="0" b="0"/>
            <wp:docPr id="17788974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5726" cy="2402374"/>
                    </a:xfrm>
                    <a:prstGeom prst="rect">
                      <a:avLst/>
                    </a:prstGeom>
                    <a:noFill/>
                    <a:ln>
                      <a:noFill/>
                    </a:ln>
                  </pic:spPr>
                </pic:pic>
              </a:graphicData>
            </a:graphic>
          </wp:inline>
        </w:drawing>
      </w:r>
    </w:p>
    <w:p w14:paraId="08EBF12D" w14:textId="0064D7C3" w:rsidR="00D06BAE" w:rsidRDefault="00D06BAE" w:rsidP="00D06BAE">
      <w:pPr>
        <w:rPr>
          <w:rFonts w:ascii="Lato" w:hAnsi="Lato"/>
          <w:b/>
          <w:bCs/>
          <w:color w:val="000000"/>
          <w:shd w:val="clear" w:color="auto" w:fill="FFFFFF"/>
        </w:rPr>
      </w:pPr>
      <w:r>
        <w:rPr>
          <w:rFonts w:ascii="Lato" w:hAnsi="Lato"/>
          <w:b/>
          <w:bCs/>
          <w:color w:val="000000"/>
          <w:shd w:val="clear" w:color="auto" w:fill="FFFFFF"/>
        </w:rPr>
        <w:t>Conclusion and Recommendations</w:t>
      </w:r>
    </w:p>
    <w:p w14:paraId="543FA870" w14:textId="77777777" w:rsidR="00D06BAE" w:rsidRPr="00D06BAE" w:rsidRDefault="00D06BAE" w:rsidP="00D06BAE">
      <w:pPr>
        <w:spacing w:after="0" w:line="240" w:lineRule="auto"/>
        <w:jc w:val="center"/>
        <w:rPr>
          <w:rFonts w:eastAsia="Times New Roman" w:cstheme="minorHAnsi"/>
          <w:b/>
          <w:bCs/>
          <w:kern w:val="0"/>
          <w:sz w:val="28"/>
          <w:szCs w:val="28"/>
          <w:shd w:val="clear" w:color="auto" w:fill="FFFFFF"/>
          <w:lang w:bidi="ar-SA"/>
          <w14:ligatures w14:val="none"/>
        </w:rPr>
      </w:pPr>
      <w:r w:rsidRPr="0094679D">
        <w:rPr>
          <w:rFonts w:eastAsia="Times New Roman" w:cstheme="minorHAnsi"/>
          <w:b/>
          <w:bCs/>
          <w:kern w:val="0"/>
          <w:sz w:val="28"/>
          <w:szCs w:val="28"/>
          <w:shd w:val="clear" w:color="auto" w:fill="FFFFFF"/>
          <w:lang w:bidi="ar-SA"/>
          <w14:ligatures w14:val="none"/>
        </w:rPr>
        <w:t>Insights:</w:t>
      </w:r>
    </w:p>
    <w:p w14:paraId="292DA1B0" w14:textId="77777777" w:rsidR="00D06BAE" w:rsidRPr="0094679D" w:rsidRDefault="00D06BAE" w:rsidP="00D06BAE">
      <w:pPr>
        <w:pStyle w:val="ListParagraph"/>
        <w:spacing w:after="0" w:line="240" w:lineRule="auto"/>
        <w:rPr>
          <w:rFonts w:eastAsia="Times New Roman" w:cstheme="minorHAnsi"/>
          <w:b/>
          <w:bCs/>
          <w:kern w:val="0"/>
          <w:sz w:val="24"/>
          <w:szCs w:val="24"/>
          <w:shd w:val="clear" w:color="auto" w:fill="FFFFFF"/>
          <w:lang w:bidi="ar-SA"/>
          <w14:ligatures w14:val="none"/>
        </w:rPr>
      </w:pPr>
      <w:r w:rsidRPr="0094679D">
        <w:rPr>
          <w:rFonts w:eastAsia="Times New Roman" w:cstheme="minorHAnsi"/>
          <w:b/>
          <w:bCs/>
          <w:kern w:val="0"/>
          <w:sz w:val="24"/>
          <w:szCs w:val="24"/>
          <w:shd w:val="clear" w:color="auto" w:fill="FFFFFF"/>
          <w:lang w:bidi="ar-SA"/>
          <w14:ligatures w14:val="none"/>
        </w:rPr>
        <w:t>Mean Returns:</w:t>
      </w:r>
    </w:p>
    <w:p w14:paraId="56A09DF9" w14:textId="77777777" w:rsidR="00D06BAE" w:rsidRPr="0094679D"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Idea Vodafone and Jet Airways have significantly higher mean returns compared to other stocks. This suggests that, on average, these stocks have generated higher profits.</w:t>
      </w:r>
    </w:p>
    <w:p w14:paraId="6AD94CC5" w14:textId="77777777" w:rsidR="00D06BAE" w:rsidRPr="0094679D"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Jindal Steel also has a relatively high mean return, indicating strong average performance.</w:t>
      </w:r>
    </w:p>
    <w:p w14:paraId="2D631050" w14:textId="77777777" w:rsidR="00D06BAE"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Other stocks such as Infosys, Indian Hotel, Mahindra &amp; Mahindra, Axis Bank, SAIL, Shree Cement, and Sun Pharma have comparatively lower mean returns</w:t>
      </w:r>
    </w:p>
    <w:p w14:paraId="4C759285" w14:textId="77777777" w:rsidR="00D06BAE" w:rsidRDefault="00D06BAE" w:rsidP="00D06BAE">
      <w:pPr>
        <w:pStyle w:val="ListParagraph"/>
        <w:spacing w:after="0" w:line="240" w:lineRule="auto"/>
        <w:rPr>
          <w:rFonts w:eastAsia="Times New Roman" w:cstheme="minorHAnsi"/>
          <w:kern w:val="0"/>
          <w:sz w:val="24"/>
          <w:szCs w:val="24"/>
          <w:shd w:val="clear" w:color="auto" w:fill="FFFFFF"/>
          <w:lang w:bidi="ar-SA"/>
          <w14:ligatures w14:val="none"/>
        </w:rPr>
      </w:pPr>
    </w:p>
    <w:p w14:paraId="5582E0C4" w14:textId="77777777" w:rsidR="00D06BAE" w:rsidRPr="0094679D" w:rsidRDefault="00D06BAE" w:rsidP="00D06BAE">
      <w:pPr>
        <w:pStyle w:val="ListParagraph"/>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b/>
          <w:bCs/>
          <w:kern w:val="0"/>
          <w:sz w:val="24"/>
          <w:szCs w:val="24"/>
          <w:shd w:val="clear" w:color="auto" w:fill="FFFFFF"/>
          <w:lang w:bidi="ar-SA"/>
          <w14:ligatures w14:val="none"/>
        </w:rPr>
        <w:t>Standard Deviations:</w:t>
      </w:r>
    </w:p>
    <w:p w14:paraId="18F5A0FD" w14:textId="77777777" w:rsidR="00D06BAE" w:rsidRPr="0094679D"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Idea Vodafone and Jet Airways exhibit the highest standard deviations, indicating higher volatility and risk in their returns. These stocks are more prone to significant price fluctuations.</w:t>
      </w:r>
    </w:p>
    <w:p w14:paraId="222DBEF6" w14:textId="77777777" w:rsidR="00D06BAE" w:rsidRPr="0094679D"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Jindal Steel also has a relatively high standard deviation, suggesting greater variability in its returns and higher risk.</w:t>
      </w:r>
    </w:p>
    <w:p w14:paraId="5003ADEC" w14:textId="77777777" w:rsidR="00D06BAE" w:rsidRDefault="00D06BAE" w:rsidP="00D06BAE">
      <w:pPr>
        <w:pStyle w:val="ListParagraph"/>
        <w:numPr>
          <w:ilvl w:val="0"/>
          <w:numId w:val="10"/>
        </w:numPr>
        <w:spacing w:after="0" w:line="240" w:lineRule="auto"/>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lastRenderedPageBreak/>
        <w:t>Other stocks such as Infosys, Indian Hotel, Mahindra &amp; Mahindra, Axis Bank, SAIL, Shree Cement, and Sun Pharma have lower standard deviations, indicating relatively lower volatility and risk.</w:t>
      </w:r>
    </w:p>
    <w:p w14:paraId="3834064F" w14:textId="77777777" w:rsidR="00D06BAE" w:rsidRPr="0094679D" w:rsidRDefault="00D06BAE" w:rsidP="00D06BAE">
      <w:pPr>
        <w:pStyle w:val="ListParagraph"/>
        <w:spacing w:after="0" w:line="240" w:lineRule="auto"/>
        <w:rPr>
          <w:rFonts w:eastAsia="Times New Roman" w:cstheme="minorHAnsi"/>
          <w:kern w:val="0"/>
          <w:sz w:val="24"/>
          <w:szCs w:val="24"/>
          <w:shd w:val="clear" w:color="auto" w:fill="FFFFFF"/>
          <w:lang w:bidi="ar-SA"/>
          <w14:ligatures w14:val="none"/>
        </w:rPr>
      </w:pPr>
    </w:p>
    <w:p w14:paraId="3EE2DACB" w14:textId="77777777" w:rsidR="00D06BAE" w:rsidRDefault="00D06BAE" w:rsidP="00D06BAE">
      <w:pPr>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 xml:space="preserve">In summary, based on the mean returns and standard deviations, stocks like Idea Vodafone and Jet Airways show higher potential returns but also come with higher </w:t>
      </w:r>
      <w:r>
        <w:rPr>
          <w:rFonts w:eastAsia="Times New Roman" w:cstheme="minorHAnsi"/>
          <w:kern w:val="0"/>
          <w:sz w:val="24"/>
          <w:szCs w:val="24"/>
          <w:shd w:val="clear" w:color="auto" w:fill="FFFFFF"/>
          <w:lang w:bidi="ar-SA"/>
          <w14:ligatures w14:val="none"/>
        </w:rPr>
        <w:t>risks</w:t>
      </w:r>
      <w:r w:rsidRPr="0094679D">
        <w:rPr>
          <w:rFonts w:eastAsia="Times New Roman" w:cstheme="minorHAnsi"/>
          <w:kern w:val="0"/>
          <w:sz w:val="24"/>
          <w:szCs w:val="24"/>
          <w:shd w:val="clear" w:color="auto" w:fill="FFFFFF"/>
          <w:lang w:bidi="ar-SA"/>
          <w14:ligatures w14:val="none"/>
        </w:rPr>
        <w:t xml:space="preserve"> due to their higher volatility. </w:t>
      </w:r>
    </w:p>
    <w:p w14:paraId="62B8240E" w14:textId="3FD2C05F" w:rsidR="00D06BAE" w:rsidRPr="0094679D" w:rsidRDefault="00D06BAE" w:rsidP="00D06BAE">
      <w:pPr>
        <w:rPr>
          <w:rFonts w:eastAsia="Times New Roman" w:cstheme="minorHAnsi"/>
          <w:kern w:val="0"/>
          <w:sz w:val="24"/>
          <w:szCs w:val="24"/>
          <w:shd w:val="clear" w:color="auto" w:fill="FFFFFF"/>
          <w:lang w:bidi="ar-SA"/>
          <w14:ligatures w14:val="none"/>
        </w:rPr>
      </w:pPr>
      <w:r w:rsidRPr="0094679D">
        <w:rPr>
          <w:rFonts w:eastAsia="Times New Roman" w:cstheme="minorHAnsi"/>
          <w:kern w:val="0"/>
          <w:sz w:val="24"/>
          <w:szCs w:val="24"/>
          <w:shd w:val="clear" w:color="auto" w:fill="FFFFFF"/>
          <w:lang w:bidi="ar-SA"/>
          <w14:ligatures w14:val="none"/>
        </w:rPr>
        <w:t xml:space="preserve">On the other hand, stocks with lower standard deviations, such as Infosys, Indian Hotel, Mahindra &amp; Mahindra, Axis Bank, SAIL, Shree Cement, and Sun Pharma, have </w:t>
      </w:r>
      <w:r>
        <w:rPr>
          <w:rFonts w:eastAsia="Times New Roman" w:cstheme="minorHAnsi"/>
          <w:kern w:val="0"/>
          <w:sz w:val="24"/>
          <w:szCs w:val="24"/>
          <w:shd w:val="clear" w:color="auto" w:fill="FFFFFF"/>
          <w:lang w:bidi="ar-SA"/>
          <w14:ligatures w14:val="none"/>
        </w:rPr>
        <w:t xml:space="preserve">a </w:t>
      </w:r>
      <w:r w:rsidRPr="0094679D">
        <w:rPr>
          <w:rFonts w:eastAsia="Times New Roman" w:cstheme="minorHAnsi"/>
          <w:kern w:val="0"/>
          <w:sz w:val="24"/>
          <w:szCs w:val="24"/>
          <w:shd w:val="clear" w:color="auto" w:fill="FFFFFF"/>
          <w:lang w:bidi="ar-SA"/>
          <w14:ligatures w14:val="none"/>
        </w:rPr>
        <w:t>relatively lower risk but may offer lower average returns</w:t>
      </w:r>
      <w:r>
        <w:rPr>
          <w:rFonts w:eastAsia="Times New Roman" w:cstheme="minorHAnsi"/>
          <w:kern w:val="0"/>
          <w:sz w:val="24"/>
          <w:szCs w:val="24"/>
          <w:shd w:val="clear" w:color="auto" w:fill="FFFFFF"/>
          <w:lang w:bidi="ar-SA"/>
          <w14:ligatures w14:val="none"/>
        </w:rPr>
        <w:t>.</w:t>
      </w:r>
    </w:p>
    <w:p w14:paraId="65767AB1" w14:textId="77777777" w:rsidR="00D06BAE" w:rsidRDefault="00D06BAE" w:rsidP="00D06BAE">
      <w:pPr>
        <w:rPr>
          <w:rFonts w:eastAsia="Times New Roman" w:cstheme="minorHAnsi"/>
          <w:kern w:val="0"/>
          <w:sz w:val="24"/>
          <w:szCs w:val="24"/>
          <w:shd w:val="clear" w:color="auto" w:fill="FFFFFF"/>
          <w:lang w:bidi="ar-SA"/>
          <w14:ligatures w14:val="none"/>
        </w:rPr>
      </w:pPr>
      <w:r>
        <w:rPr>
          <w:rFonts w:eastAsia="Times New Roman" w:cstheme="minorHAnsi"/>
          <w:kern w:val="0"/>
          <w:sz w:val="24"/>
          <w:szCs w:val="24"/>
          <w:shd w:val="clear" w:color="auto" w:fill="FFFFFF"/>
          <w:lang w:bidi="ar-SA"/>
          <w14:ligatures w14:val="none"/>
        </w:rPr>
        <w:t>A lower</w:t>
      </w:r>
      <w:r w:rsidRPr="0094679D">
        <w:rPr>
          <w:rFonts w:eastAsia="Times New Roman" w:cstheme="minorHAnsi"/>
          <w:kern w:val="0"/>
          <w:sz w:val="24"/>
          <w:szCs w:val="24"/>
          <w:shd w:val="clear" w:color="auto" w:fill="FFFFFF"/>
          <w:lang w:bidi="ar-SA"/>
          <w14:ligatures w14:val="none"/>
        </w:rPr>
        <w:t xml:space="preserve"> standard deviation implies more stable and predictable returns. Investors often consider standard deviation as a measure of risk when comparing different stocks.</w:t>
      </w:r>
    </w:p>
    <w:p w14:paraId="0D818F6E" w14:textId="77777777" w:rsidR="00D06BAE" w:rsidRPr="00D06BAE" w:rsidRDefault="00D06BAE" w:rsidP="00D06BAE">
      <w:pPr>
        <w:rPr>
          <w:rFonts w:eastAsia="Times New Roman" w:cstheme="minorHAnsi"/>
          <w:b/>
          <w:bCs/>
          <w:kern w:val="0"/>
          <w:sz w:val="24"/>
          <w:szCs w:val="24"/>
          <w:shd w:val="clear" w:color="auto" w:fill="FFFFFF"/>
          <w:lang w:bidi="ar-SA"/>
          <w14:ligatures w14:val="none"/>
        </w:rPr>
      </w:pPr>
      <w:r w:rsidRPr="00D06BAE">
        <w:rPr>
          <w:rFonts w:eastAsia="Times New Roman" w:cstheme="minorHAnsi"/>
          <w:b/>
          <w:bCs/>
          <w:kern w:val="0"/>
          <w:sz w:val="24"/>
          <w:szCs w:val="24"/>
          <w:shd w:val="clear" w:color="auto" w:fill="FFFFFF"/>
          <w:lang w:bidi="ar-SA"/>
          <w14:ligatures w14:val="none"/>
        </w:rPr>
        <w:t>Conclusion:</w:t>
      </w:r>
    </w:p>
    <w:p w14:paraId="3E22FBA9" w14:textId="77777777" w:rsidR="00D06BAE" w:rsidRPr="00D06BAE" w:rsidRDefault="00D06BAE" w:rsidP="00D06BAE">
      <w:pPr>
        <w:rPr>
          <w:rFonts w:eastAsia="Times New Roman" w:cstheme="minorHAnsi"/>
          <w:kern w:val="0"/>
          <w:sz w:val="24"/>
          <w:szCs w:val="24"/>
          <w:shd w:val="clear" w:color="auto" w:fill="FFFFFF"/>
          <w:lang w:bidi="ar-SA"/>
          <w14:ligatures w14:val="none"/>
        </w:rPr>
      </w:pPr>
      <w:r w:rsidRPr="00D06BAE">
        <w:rPr>
          <w:rFonts w:eastAsia="Times New Roman" w:cstheme="minorHAnsi"/>
          <w:kern w:val="0"/>
          <w:sz w:val="24"/>
          <w:szCs w:val="24"/>
          <w:shd w:val="clear" w:color="auto" w:fill="FFFFFF"/>
          <w:lang w:bidi="ar-SA"/>
          <w14:ligatures w14:val="none"/>
        </w:rPr>
        <w:t>The stock data represents the historical performance of various stocks, including Infosys, Indian Hotel, Mahindra &amp; Mahindra, Axis Bank, SAIL, Shree Cement, Sun Pharma, Jindal Steel, Idea Vodafone, and Jet Airways.</w:t>
      </w:r>
    </w:p>
    <w:p w14:paraId="5F1D47ED" w14:textId="77777777" w:rsidR="00D06BAE" w:rsidRPr="00D06BAE" w:rsidRDefault="00D06BAE" w:rsidP="00D06BAE">
      <w:pPr>
        <w:rPr>
          <w:rFonts w:eastAsia="Times New Roman" w:cstheme="minorHAnsi"/>
          <w:kern w:val="0"/>
          <w:sz w:val="24"/>
          <w:szCs w:val="24"/>
          <w:shd w:val="clear" w:color="auto" w:fill="FFFFFF"/>
          <w:lang w:bidi="ar-SA"/>
          <w14:ligatures w14:val="none"/>
        </w:rPr>
      </w:pPr>
      <w:r w:rsidRPr="00D06BAE">
        <w:rPr>
          <w:rFonts w:eastAsia="Times New Roman" w:cstheme="minorHAnsi"/>
          <w:kern w:val="0"/>
          <w:sz w:val="24"/>
          <w:szCs w:val="24"/>
          <w:shd w:val="clear" w:color="auto" w:fill="FFFFFF"/>
          <w:lang w:bidi="ar-SA"/>
          <w14:ligatures w14:val="none"/>
        </w:rPr>
        <w:t>The analysis included calculations of returns, volatility (standard deviation), mean returns, and Value-at-Risk (VaR) for the stocks.</w:t>
      </w:r>
    </w:p>
    <w:p w14:paraId="015D3E85" w14:textId="77777777" w:rsidR="00D06BAE" w:rsidRPr="00D06BAE" w:rsidRDefault="00D06BAE" w:rsidP="00D06BAE">
      <w:pPr>
        <w:rPr>
          <w:rFonts w:eastAsia="Times New Roman" w:cstheme="minorHAnsi"/>
          <w:kern w:val="0"/>
          <w:sz w:val="24"/>
          <w:szCs w:val="24"/>
          <w:shd w:val="clear" w:color="auto" w:fill="FFFFFF"/>
          <w:lang w:bidi="ar-SA"/>
          <w14:ligatures w14:val="none"/>
        </w:rPr>
      </w:pPr>
      <w:r w:rsidRPr="00D06BAE">
        <w:rPr>
          <w:rFonts w:eastAsia="Times New Roman" w:cstheme="minorHAnsi"/>
          <w:kern w:val="0"/>
          <w:sz w:val="24"/>
          <w:szCs w:val="24"/>
          <w:shd w:val="clear" w:color="auto" w:fill="FFFFFF"/>
          <w:lang w:bidi="ar-SA"/>
          <w14:ligatures w14:val="none"/>
        </w:rPr>
        <w:t>The stocks exhibited varying levels of mean returns, standard deviations, and risk profiles.</w:t>
      </w:r>
    </w:p>
    <w:p w14:paraId="71342B9C" w14:textId="77777777" w:rsidR="00D06BAE" w:rsidRPr="00D06BAE" w:rsidRDefault="00D06BAE" w:rsidP="00D06BAE">
      <w:pPr>
        <w:rPr>
          <w:rFonts w:eastAsia="Times New Roman" w:cstheme="minorHAnsi"/>
          <w:b/>
          <w:bCs/>
          <w:kern w:val="0"/>
          <w:sz w:val="24"/>
          <w:szCs w:val="24"/>
          <w:shd w:val="clear" w:color="auto" w:fill="FFFFFF"/>
          <w:lang w:bidi="ar-SA"/>
          <w14:ligatures w14:val="none"/>
        </w:rPr>
      </w:pPr>
      <w:r w:rsidRPr="00D06BAE">
        <w:rPr>
          <w:rFonts w:eastAsia="Times New Roman" w:cstheme="minorHAnsi"/>
          <w:b/>
          <w:bCs/>
          <w:kern w:val="0"/>
          <w:sz w:val="24"/>
          <w:szCs w:val="24"/>
          <w:shd w:val="clear" w:color="auto" w:fill="FFFFFF"/>
          <w:lang w:bidi="ar-SA"/>
          <w14:ligatures w14:val="none"/>
        </w:rPr>
        <w:t>Recommendations:</w:t>
      </w:r>
    </w:p>
    <w:p w14:paraId="58A4CE4C" w14:textId="0A41B1BB"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Since different stocks have different risk and return characteristics, it is recommended to diversify the investment portfolio. By investing in a mix of stocks with varying risk levels, you can potentially reduce the overall risk and increase the chances of achieving more stable returns.</w:t>
      </w:r>
    </w:p>
    <w:p w14:paraId="1C5BF8AE" w14:textId="77777777"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 xml:space="preserve">Stocks with higher volatility and risk, such as Idea Vodafone and Jet Airways, may offer higher potential returns but are also more prone to significant price fluctuations. </w:t>
      </w:r>
    </w:p>
    <w:p w14:paraId="057B5D2D" w14:textId="31120BD0"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Assess your risk tolerance and align it with the risk associated with each stock.</w:t>
      </w:r>
    </w:p>
    <w:p w14:paraId="1687D959" w14:textId="522FAE61"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Stay updated with market conditions, industry trends, and company-specific news that can impact the performance of the stocks. Regularly review and adjust your portfolio based on changing market dynamics to optimize your investment returns.</w:t>
      </w:r>
    </w:p>
    <w:p w14:paraId="3F8B7A6E" w14:textId="5828F965" w:rsidR="00D06BAE" w:rsidRPr="00470ADC" w:rsidRDefault="00D06BAE" w:rsidP="00D06BAE">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If you are unsure about making investment decisions or need expert guidance, consider consulting a financial advisor or investment professional. They can provide personalized advice based on your financial situation, risk tolerance, and investment goals.</w:t>
      </w:r>
    </w:p>
    <w:p w14:paraId="64E498BD" w14:textId="36F47D4C"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t>Stock investments are typically suited for the long term. Evaluate your investment horizon and consider holding stocks for an extended period to potentially benefit from long-term market trends and compounding returns.</w:t>
      </w:r>
    </w:p>
    <w:p w14:paraId="774539CF" w14:textId="7AE881CE" w:rsidR="00D06BAE" w:rsidRPr="00470ADC" w:rsidRDefault="00D06BAE" w:rsidP="00470ADC">
      <w:pPr>
        <w:pStyle w:val="ListParagraph"/>
        <w:numPr>
          <w:ilvl w:val="0"/>
          <w:numId w:val="11"/>
        </w:numPr>
        <w:rPr>
          <w:rFonts w:eastAsia="Times New Roman" w:cstheme="minorHAnsi"/>
          <w:kern w:val="0"/>
          <w:sz w:val="24"/>
          <w:szCs w:val="24"/>
          <w:shd w:val="clear" w:color="auto" w:fill="FFFFFF"/>
          <w:lang w:bidi="ar-SA"/>
          <w14:ligatures w14:val="none"/>
        </w:rPr>
      </w:pPr>
      <w:r w:rsidRPr="00470ADC">
        <w:rPr>
          <w:rFonts w:eastAsia="Times New Roman" w:cstheme="minorHAnsi"/>
          <w:kern w:val="0"/>
          <w:sz w:val="24"/>
          <w:szCs w:val="24"/>
          <w:shd w:val="clear" w:color="auto" w:fill="FFFFFF"/>
          <w:lang w:bidi="ar-SA"/>
          <w14:ligatures w14:val="none"/>
        </w:rPr>
        <w:lastRenderedPageBreak/>
        <w:t>Remember, investing in the stock market carries inherent risks, and past performance is not indicative of future results. Conduct thorough research, evaluate your risk tolerance, and make informed investment decisions based on your financial goals and circumstances.</w:t>
      </w:r>
    </w:p>
    <w:p w14:paraId="22560DA6" w14:textId="77777777" w:rsidR="00D06BAE" w:rsidRDefault="00D06BAE" w:rsidP="00D06BAE">
      <w:pPr>
        <w:rPr>
          <w:rFonts w:eastAsia="Times New Roman" w:cstheme="minorHAnsi"/>
          <w:kern w:val="0"/>
          <w:sz w:val="24"/>
          <w:szCs w:val="24"/>
          <w:shd w:val="clear" w:color="auto" w:fill="FFFFFF"/>
          <w:lang w:bidi="ar-SA"/>
          <w14:ligatures w14:val="none"/>
        </w:rPr>
      </w:pPr>
    </w:p>
    <w:p w14:paraId="3D02D85D" w14:textId="77777777" w:rsidR="00D06BAE" w:rsidRDefault="00D06BAE" w:rsidP="00D06BAE">
      <w:pPr>
        <w:rPr>
          <w:rFonts w:eastAsia="Times New Roman" w:cstheme="minorHAnsi"/>
          <w:kern w:val="0"/>
          <w:sz w:val="24"/>
          <w:szCs w:val="24"/>
          <w:shd w:val="clear" w:color="auto" w:fill="FFFFFF"/>
          <w:lang w:bidi="ar-SA"/>
          <w14:ligatures w14:val="none"/>
        </w:rPr>
      </w:pPr>
    </w:p>
    <w:p w14:paraId="0CF95507" w14:textId="77777777" w:rsidR="00D06BAE" w:rsidRPr="00D06BAE" w:rsidRDefault="00D06BAE" w:rsidP="00D06BAE">
      <w:pPr>
        <w:rPr>
          <w:rFonts w:eastAsia="Times New Roman" w:cstheme="minorHAnsi"/>
          <w:kern w:val="0"/>
          <w:sz w:val="24"/>
          <w:szCs w:val="24"/>
          <w:shd w:val="clear" w:color="auto" w:fill="FFFFFF"/>
          <w:lang w:bidi="ar-SA"/>
          <w14:ligatures w14:val="none"/>
        </w:rPr>
      </w:pPr>
    </w:p>
    <w:p w14:paraId="146C2C5B" w14:textId="77777777" w:rsidR="0094679D" w:rsidRPr="0094679D" w:rsidRDefault="0094679D" w:rsidP="0094679D">
      <w:pPr>
        <w:rPr>
          <w:shd w:val="clear" w:color="auto" w:fill="FFFFFF"/>
          <w:lang w:bidi="ar-SA"/>
        </w:rPr>
      </w:pPr>
    </w:p>
    <w:p w14:paraId="2DB091A1" w14:textId="4392D5DE" w:rsidR="00445CBE" w:rsidRPr="002F07A2" w:rsidRDefault="00445CBE" w:rsidP="0094679D">
      <w:pPr>
        <w:rPr>
          <w:shd w:val="clear" w:color="auto" w:fill="FFFFFF"/>
          <w:lang w:bidi="ar-SA"/>
        </w:rPr>
      </w:pPr>
    </w:p>
    <w:sectPr w:rsidR="00445CBE" w:rsidRPr="002F07A2" w:rsidSect="004F78FA">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9B4C0" w14:textId="77777777" w:rsidR="0011659E" w:rsidRDefault="0011659E" w:rsidP="00BA1711">
      <w:pPr>
        <w:spacing w:after="0" w:line="240" w:lineRule="auto"/>
      </w:pPr>
      <w:r>
        <w:separator/>
      </w:r>
    </w:p>
  </w:endnote>
  <w:endnote w:type="continuationSeparator" w:id="0">
    <w:p w14:paraId="5773EDFF" w14:textId="77777777" w:rsidR="0011659E" w:rsidRDefault="0011659E" w:rsidP="00BA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802F3" w14:textId="77777777" w:rsidR="0011659E" w:rsidRDefault="0011659E" w:rsidP="00BA1711">
      <w:pPr>
        <w:spacing w:after="0" w:line="240" w:lineRule="auto"/>
      </w:pPr>
      <w:r>
        <w:separator/>
      </w:r>
    </w:p>
  </w:footnote>
  <w:footnote w:type="continuationSeparator" w:id="0">
    <w:p w14:paraId="111B9DC2" w14:textId="77777777" w:rsidR="0011659E" w:rsidRDefault="0011659E" w:rsidP="00BA1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423260"/>
      <w:docPartObj>
        <w:docPartGallery w:val="Page Numbers (Top of Page)"/>
        <w:docPartUnique/>
      </w:docPartObj>
    </w:sdtPr>
    <w:sdtEndPr>
      <w:rPr>
        <w:noProof/>
      </w:rPr>
    </w:sdtEndPr>
    <w:sdtContent>
      <w:p w14:paraId="22DA1065" w14:textId="65E01FC6" w:rsidR="0099438F" w:rsidRDefault="009943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67BF99" w14:textId="77777777" w:rsidR="0099438F" w:rsidRDefault="00994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87B"/>
    <w:multiLevelType w:val="hybridMultilevel"/>
    <w:tmpl w:val="609A5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C23FA"/>
    <w:multiLevelType w:val="hybridMultilevel"/>
    <w:tmpl w:val="E21A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344AE"/>
    <w:multiLevelType w:val="hybridMultilevel"/>
    <w:tmpl w:val="083C2EDA"/>
    <w:lvl w:ilvl="0" w:tplc="CB144F24">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86209A"/>
    <w:multiLevelType w:val="hybridMultilevel"/>
    <w:tmpl w:val="AE2C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844F5"/>
    <w:multiLevelType w:val="hybridMultilevel"/>
    <w:tmpl w:val="B2785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D66F70"/>
    <w:multiLevelType w:val="hybridMultilevel"/>
    <w:tmpl w:val="D382A4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74DAA"/>
    <w:multiLevelType w:val="multilevel"/>
    <w:tmpl w:val="5B928C84"/>
    <w:lvl w:ilvl="0">
      <w:start w:val="1"/>
      <w:numFmt w:val="decimal"/>
      <w:lvlText w:val="%1"/>
      <w:lvlJc w:val="left"/>
      <w:pPr>
        <w:ind w:left="390" w:hanging="390"/>
      </w:pPr>
      <w:rPr>
        <w:rFonts w:hint="default"/>
      </w:rPr>
    </w:lvl>
    <w:lvl w:ilvl="1">
      <w:start w:val="1"/>
      <w:numFmt w:val="decimal"/>
      <w:lvlText w:val="%1.%2"/>
      <w:lvlJc w:val="left"/>
      <w:pPr>
        <w:ind w:left="780" w:hanging="39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7" w15:restartNumberingAfterBreak="0">
    <w:nsid w:val="3D983379"/>
    <w:multiLevelType w:val="hybridMultilevel"/>
    <w:tmpl w:val="CAB65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0215B"/>
    <w:multiLevelType w:val="hybridMultilevel"/>
    <w:tmpl w:val="BC4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5C74E0"/>
    <w:multiLevelType w:val="hybridMultilevel"/>
    <w:tmpl w:val="1A9C4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C38D5"/>
    <w:multiLevelType w:val="multilevel"/>
    <w:tmpl w:val="F06A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5C19AD"/>
    <w:multiLevelType w:val="hybridMultilevel"/>
    <w:tmpl w:val="84F65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561D27"/>
    <w:multiLevelType w:val="multilevel"/>
    <w:tmpl w:val="1776784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13" w15:restartNumberingAfterBreak="0">
    <w:nsid w:val="6C623222"/>
    <w:multiLevelType w:val="hybridMultilevel"/>
    <w:tmpl w:val="20E44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6546759">
    <w:abstractNumId w:val="6"/>
  </w:num>
  <w:num w:numId="2" w16cid:durableId="944770009">
    <w:abstractNumId w:val="10"/>
  </w:num>
  <w:num w:numId="3" w16cid:durableId="1558931186">
    <w:abstractNumId w:val="12"/>
  </w:num>
  <w:num w:numId="4" w16cid:durableId="542449126">
    <w:abstractNumId w:val="9"/>
  </w:num>
  <w:num w:numId="5" w16cid:durableId="320618429">
    <w:abstractNumId w:val="13"/>
  </w:num>
  <w:num w:numId="6" w16cid:durableId="2045783745">
    <w:abstractNumId w:val="11"/>
  </w:num>
  <w:num w:numId="7" w16cid:durableId="697125595">
    <w:abstractNumId w:val="0"/>
  </w:num>
  <w:num w:numId="8" w16cid:durableId="2082022320">
    <w:abstractNumId w:val="8"/>
  </w:num>
  <w:num w:numId="9" w16cid:durableId="1255557929">
    <w:abstractNumId w:val="5"/>
  </w:num>
  <w:num w:numId="10" w16cid:durableId="142239080">
    <w:abstractNumId w:val="1"/>
  </w:num>
  <w:num w:numId="11" w16cid:durableId="630787763">
    <w:abstractNumId w:val="3"/>
  </w:num>
  <w:num w:numId="12" w16cid:durableId="451435016">
    <w:abstractNumId w:val="7"/>
  </w:num>
  <w:num w:numId="13" w16cid:durableId="806705679">
    <w:abstractNumId w:val="4"/>
  </w:num>
  <w:num w:numId="14" w16cid:durableId="2112703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481"/>
    <w:rsid w:val="0008656B"/>
    <w:rsid w:val="000C0468"/>
    <w:rsid w:val="000C34B0"/>
    <w:rsid w:val="0011659E"/>
    <w:rsid w:val="0025642A"/>
    <w:rsid w:val="002566EF"/>
    <w:rsid w:val="00262108"/>
    <w:rsid w:val="002B600C"/>
    <w:rsid w:val="002F07A2"/>
    <w:rsid w:val="00320415"/>
    <w:rsid w:val="00360BA0"/>
    <w:rsid w:val="003E79CE"/>
    <w:rsid w:val="003F7D3E"/>
    <w:rsid w:val="0042537B"/>
    <w:rsid w:val="00445CBE"/>
    <w:rsid w:val="00470ADC"/>
    <w:rsid w:val="0048199C"/>
    <w:rsid w:val="00484853"/>
    <w:rsid w:val="004C7688"/>
    <w:rsid w:val="004D7386"/>
    <w:rsid w:val="004D7568"/>
    <w:rsid w:val="004F78FA"/>
    <w:rsid w:val="005669D8"/>
    <w:rsid w:val="005A571A"/>
    <w:rsid w:val="00627B67"/>
    <w:rsid w:val="00630339"/>
    <w:rsid w:val="006B4C4B"/>
    <w:rsid w:val="006C6799"/>
    <w:rsid w:val="007366A8"/>
    <w:rsid w:val="00760781"/>
    <w:rsid w:val="00777810"/>
    <w:rsid w:val="00790161"/>
    <w:rsid w:val="007E580B"/>
    <w:rsid w:val="008607CC"/>
    <w:rsid w:val="008A4E4C"/>
    <w:rsid w:val="008B1CA5"/>
    <w:rsid w:val="0090068E"/>
    <w:rsid w:val="00917E86"/>
    <w:rsid w:val="0094679D"/>
    <w:rsid w:val="0099438F"/>
    <w:rsid w:val="009A7771"/>
    <w:rsid w:val="009B7FCC"/>
    <w:rsid w:val="00A078E7"/>
    <w:rsid w:val="00A6269C"/>
    <w:rsid w:val="00A742E5"/>
    <w:rsid w:val="00AC4845"/>
    <w:rsid w:val="00AD0762"/>
    <w:rsid w:val="00B20442"/>
    <w:rsid w:val="00BA1711"/>
    <w:rsid w:val="00BC3771"/>
    <w:rsid w:val="00BF2D46"/>
    <w:rsid w:val="00C5281A"/>
    <w:rsid w:val="00C621CD"/>
    <w:rsid w:val="00C63481"/>
    <w:rsid w:val="00C80530"/>
    <w:rsid w:val="00C807C2"/>
    <w:rsid w:val="00D050D0"/>
    <w:rsid w:val="00D06BAE"/>
    <w:rsid w:val="00D13EF1"/>
    <w:rsid w:val="00D768B3"/>
    <w:rsid w:val="00D97EB5"/>
    <w:rsid w:val="00DB1CB0"/>
    <w:rsid w:val="00DC52FA"/>
    <w:rsid w:val="00E250E1"/>
    <w:rsid w:val="00F12A1C"/>
    <w:rsid w:val="00F26F03"/>
    <w:rsid w:val="00F70680"/>
    <w:rsid w:val="00FF4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FA5A1"/>
  <w15:chartTrackingRefBased/>
  <w15:docId w15:val="{AFF70EEA-5306-4F5D-A3EF-CE752E80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E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4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48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C6348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HTMLCode">
    <w:name w:val="HTML Code"/>
    <w:basedOn w:val="DefaultParagraphFont"/>
    <w:uiPriority w:val="99"/>
    <w:semiHidden/>
    <w:unhideWhenUsed/>
    <w:rsid w:val="004D7386"/>
    <w:rPr>
      <w:rFonts w:ascii="Courier New" w:eastAsia="Times New Roman" w:hAnsi="Courier New" w:cs="Courier New"/>
      <w:sz w:val="20"/>
      <w:szCs w:val="20"/>
    </w:rPr>
  </w:style>
  <w:style w:type="paragraph" w:styleId="Header">
    <w:name w:val="header"/>
    <w:basedOn w:val="Normal"/>
    <w:link w:val="HeaderChar"/>
    <w:uiPriority w:val="99"/>
    <w:unhideWhenUsed/>
    <w:rsid w:val="00BA1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711"/>
  </w:style>
  <w:style w:type="paragraph" w:styleId="Footer">
    <w:name w:val="footer"/>
    <w:basedOn w:val="Normal"/>
    <w:link w:val="FooterChar"/>
    <w:uiPriority w:val="99"/>
    <w:unhideWhenUsed/>
    <w:rsid w:val="00BA1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711"/>
  </w:style>
  <w:style w:type="paragraph" w:styleId="z-TopofForm">
    <w:name w:val="HTML Top of Form"/>
    <w:basedOn w:val="Normal"/>
    <w:next w:val="Normal"/>
    <w:link w:val="z-TopofFormChar"/>
    <w:hidden/>
    <w:uiPriority w:val="99"/>
    <w:semiHidden/>
    <w:unhideWhenUsed/>
    <w:rsid w:val="000C0468"/>
    <w:pPr>
      <w:pBdr>
        <w:bottom w:val="single" w:sz="6" w:space="1" w:color="auto"/>
      </w:pBdr>
      <w:spacing w:after="0" w:line="240" w:lineRule="auto"/>
      <w:jc w:val="center"/>
    </w:pPr>
    <w:rPr>
      <w:rFonts w:ascii="Arial" w:eastAsia="Times New Roman" w:hAnsi="Arial" w:cs="Arial"/>
      <w:vanish/>
      <w:kern w:val="0"/>
      <w:sz w:val="16"/>
      <w:szCs w:val="16"/>
      <w:lang w:bidi="ar-SA"/>
      <w14:ligatures w14:val="none"/>
    </w:rPr>
  </w:style>
  <w:style w:type="character" w:customStyle="1" w:styleId="z-TopofFormChar">
    <w:name w:val="z-Top of Form Char"/>
    <w:basedOn w:val="DefaultParagraphFont"/>
    <w:link w:val="z-TopofForm"/>
    <w:uiPriority w:val="99"/>
    <w:semiHidden/>
    <w:rsid w:val="000C0468"/>
    <w:rPr>
      <w:rFonts w:ascii="Arial" w:eastAsia="Times New Roman" w:hAnsi="Arial" w:cs="Arial"/>
      <w:vanish/>
      <w:kern w:val="0"/>
      <w:sz w:val="16"/>
      <w:szCs w:val="16"/>
      <w:lang w:bidi="ar-SA"/>
      <w14:ligatures w14:val="none"/>
    </w:rPr>
  </w:style>
  <w:style w:type="paragraph" w:styleId="NoSpacing">
    <w:name w:val="No Spacing"/>
    <w:uiPriority w:val="1"/>
    <w:qFormat/>
    <w:rsid w:val="00BC3771"/>
    <w:pPr>
      <w:spacing w:after="0" w:line="240" w:lineRule="auto"/>
    </w:pPr>
  </w:style>
  <w:style w:type="table" w:styleId="TableGrid">
    <w:name w:val="Table Grid"/>
    <w:basedOn w:val="TableNormal"/>
    <w:uiPriority w:val="39"/>
    <w:rsid w:val="00994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438F"/>
    <w:pPr>
      <w:ind w:left="720"/>
      <w:contextualSpacing/>
    </w:pPr>
  </w:style>
  <w:style w:type="character" w:styleId="Strong">
    <w:name w:val="Strong"/>
    <w:basedOn w:val="DefaultParagraphFont"/>
    <w:uiPriority w:val="22"/>
    <w:qFormat/>
    <w:rsid w:val="00F12A1C"/>
    <w:rPr>
      <w:b/>
      <w:bCs/>
    </w:rPr>
  </w:style>
  <w:style w:type="character" w:styleId="Hyperlink">
    <w:name w:val="Hyperlink"/>
    <w:basedOn w:val="DefaultParagraphFont"/>
    <w:uiPriority w:val="99"/>
    <w:unhideWhenUsed/>
    <w:rsid w:val="004C7688"/>
    <w:rPr>
      <w:color w:val="0563C1" w:themeColor="hyperlink"/>
      <w:u w:val="single"/>
    </w:rPr>
  </w:style>
  <w:style w:type="character" w:styleId="UnresolvedMention">
    <w:name w:val="Unresolved Mention"/>
    <w:basedOn w:val="DefaultParagraphFont"/>
    <w:uiPriority w:val="99"/>
    <w:semiHidden/>
    <w:unhideWhenUsed/>
    <w:rsid w:val="004C7688"/>
    <w:rPr>
      <w:color w:val="605E5C"/>
      <w:shd w:val="clear" w:color="auto" w:fill="E1DFDD"/>
    </w:rPr>
  </w:style>
  <w:style w:type="character" w:styleId="FollowedHyperlink">
    <w:name w:val="FollowedHyperlink"/>
    <w:basedOn w:val="DefaultParagraphFont"/>
    <w:uiPriority w:val="99"/>
    <w:semiHidden/>
    <w:unhideWhenUsed/>
    <w:rsid w:val="004C7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79121">
      <w:bodyDiv w:val="1"/>
      <w:marLeft w:val="0"/>
      <w:marRight w:val="0"/>
      <w:marTop w:val="0"/>
      <w:marBottom w:val="0"/>
      <w:divBdr>
        <w:top w:val="none" w:sz="0" w:space="0" w:color="auto"/>
        <w:left w:val="none" w:sz="0" w:space="0" w:color="auto"/>
        <w:bottom w:val="none" w:sz="0" w:space="0" w:color="auto"/>
        <w:right w:val="none" w:sz="0" w:space="0" w:color="auto"/>
      </w:divBdr>
      <w:divsChild>
        <w:div w:id="239564202">
          <w:marLeft w:val="0"/>
          <w:marRight w:val="0"/>
          <w:marTop w:val="0"/>
          <w:marBottom w:val="0"/>
          <w:divBdr>
            <w:top w:val="none" w:sz="0" w:space="0" w:color="auto"/>
            <w:left w:val="none" w:sz="0" w:space="0" w:color="auto"/>
            <w:bottom w:val="none" w:sz="0" w:space="0" w:color="auto"/>
            <w:right w:val="none" w:sz="0" w:space="0" w:color="auto"/>
          </w:divBdr>
          <w:divsChild>
            <w:div w:id="7208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2603">
      <w:bodyDiv w:val="1"/>
      <w:marLeft w:val="0"/>
      <w:marRight w:val="0"/>
      <w:marTop w:val="0"/>
      <w:marBottom w:val="0"/>
      <w:divBdr>
        <w:top w:val="none" w:sz="0" w:space="0" w:color="auto"/>
        <w:left w:val="none" w:sz="0" w:space="0" w:color="auto"/>
        <w:bottom w:val="none" w:sz="0" w:space="0" w:color="auto"/>
        <w:right w:val="none" w:sz="0" w:space="0" w:color="auto"/>
      </w:divBdr>
    </w:div>
    <w:div w:id="582958886">
      <w:bodyDiv w:val="1"/>
      <w:marLeft w:val="0"/>
      <w:marRight w:val="0"/>
      <w:marTop w:val="0"/>
      <w:marBottom w:val="0"/>
      <w:divBdr>
        <w:top w:val="none" w:sz="0" w:space="0" w:color="auto"/>
        <w:left w:val="none" w:sz="0" w:space="0" w:color="auto"/>
        <w:bottom w:val="none" w:sz="0" w:space="0" w:color="auto"/>
        <w:right w:val="none" w:sz="0" w:space="0" w:color="auto"/>
      </w:divBdr>
      <w:divsChild>
        <w:div w:id="1779133729">
          <w:marLeft w:val="0"/>
          <w:marRight w:val="0"/>
          <w:marTop w:val="0"/>
          <w:marBottom w:val="0"/>
          <w:divBdr>
            <w:top w:val="none" w:sz="0" w:space="0" w:color="auto"/>
            <w:left w:val="none" w:sz="0" w:space="0" w:color="auto"/>
            <w:bottom w:val="none" w:sz="0" w:space="0" w:color="auto"/>
            <w:right w:val="none" w:sz="0" w:space="0" w:color="auto"/>
          </w:divBdr>
          <w:divsChild>
            <w:div w:id="363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4521">
      <w:bodyDiv w:val="1"/>
      <w:marLeft w:val="0"/>
      <w:marRight w:val="0"/>
      <w:marTop w:val="0"/>
      <w:marBottom w:val="0"/>
      <w:divBdr>
        <w:top w:val="none" w:sz="0" w:space="0" w:color="auto"/>
        <w:left w:val="none" w:sz="0" w:space="0" w:color="auto"/>
        <w:bottom w:val="none" w:sz="0" w:space="0" w:color="auto"/>
        <w:right w:val="none" w:sz="0" w:space="0" w:color="auto"/>
      </w:divBdr>
    </w:div>
    <w:div w:id="796294512">
      <w:bodyDiv w:val="1"/>
      <w:marLeft w:val="0"/>
      <w:marRight w:val="0"/>
      <w:marTop w:val="0"/>
      <w:marBottom w:val="0"/>
      <w:divBdr>
        <w:top w:val="none" w:sz="0" w:space="0" w:color="auto"/>
        <w:left w:val="none" w:sz="0" w:space="0" w:color="auto"/>
        <w:bottom w:val="none" w:sz="0" w:space="0" w:color="auto"/>
        <w:right w:val="none" w:sz="0" w:space="0" w:color="auto"/>
      </w:divBdr>
    </w:div>
    <w:div w:id="802163117">
      <w:bodyDiv w:val="1"/>
      <w:marLeft w:val="0"/>
      <w:marRight w:val="0"/>
      <w:marTop w:val="0"/>
      <w:marBottom w:val="0"/>
      <w:divBdr>
        <w:top w:val="none" w:sz="0" w:space="0" w:color="auto"/>
        <w:left w:val="none" w:sz="0" w:space="0" w:color="auto"/>
        <w:bottom w:val="none" w:sz="0" w:space="0" w:color="auto"/>
        <w:right w:val="none" w:sz="0" w:space="0" w:color="auto"/>
      </w:divBdr>
      <w:divsChild>
        <w:div w:id="168180422">
          <w:marLeft w:val="0"/>
          <w:marRight w:val="0"/>
          <w:marTop w:val="0"/>
          <w:marBottom w:val="0"/>
          <w:divBdr>
            <w:top w:val="none" w:sz="0" w:space="0" w:color="auto"/>
            <w:left w:val="none" w:sz="0" w:space="0" w:color="auto"/>
            <w:bottom w:val="none" w:sz="0" w:space="0" w:color="auto"/>
            <w:right w:val="none" w:sz="0" w:space="0" w:color="auto"/>
          </w:divBdr>
          <w:divsChild>
            <w:div w:id="1269435186">
              <w:marLeft w:val="0"/>
              <w:marRight w:val="0"/>
              <w:marTop w:val="0"/>
              <w:marBottom w:val="0"/>
              <w:divBdr>
                <w:top w:val="none" w:sz="0" w:space="0" w:color="auto"/>
                <w:left w:val="none" w:sz="0" w:space="0" w:color="auto"/>
                <w:bottom w:val="none" w:sz="0" w:space="0" w:color="auto"/>
                <w:right w:val="none" w:sz="0" w:space="0" w:color="auto"/>
              </w:divBdr>
              <w:divsChild>
                <w:div w:id="5750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6061">
          <w:marLeft w:val="0"/>
          <w:marRight w:val="0"/>
          <w:marTop w:val="0"/>
          <w:marBottom w:val="0"/>
          <w:divBdr>
            <w:top w:val="none" w:sz="0" w:space="0" w:color="auto"/>
            <w:left w:val="none" w:sz="0" w:space="0" w:color="auto"/>
            <w:bottom w:val="none" w:sz="0" w:space="0" w:color="auto"/>
            <w:right w:val="none" w:sz="0" w:space="0" w:color="auto"/>
          </w:divBdr>
          <w:divsChild>
            <w:div w:id="1473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3615">
      <w:bodyDiv w:val="1"/>
      <w:marLeft w:val="0"/>
      <w:marRight w:val="0"/>
      <w:marTop w:val="0"/>
      <w:marBottom w:val="0"/>
      <w:divBdr>
        <w:top w:val="none" w:sz="0" w:space="0" w:color="auto"/>
        <w:left w:val="none" w:sz="0" w:space="0" w:color="auto"/>
        <w:bottom w:val="none" w:sz="0" w:space="0" w:color="auto"/>
        <w:right w:val="none" w:sz="0" w:space="0" w:color="auto"/>
      </w:divBdr>
      <w:divsChild>
        <w:div w:id="1388335832">
          <w:marLeft w:val="0"/>
          <w:marRight w:val="0"/>
          <w:marTop w:val="0"/>
          <w:marBottom w:val="0"/>
          <w:divBdr>
            <w:top w:val="none" w:sz="0" w:space="0" w:color="auto"/>
            <w:left w:val="none" w:sz="0" w:space="0" w:color="auto"/>
            <w:bottom w:val="none" w:sz="0" w:space="0" w:color="auto"/>
            <w:right w:val="none" w:sz="0" w:space="0" w:color="auto"/>
          </w:divBdr>
          <w:divsChild>
            <w:div w:id="6697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3162">
      <w:bodyDiv w:val="1"/>
      <w:marLeft w:val="0"/>
      <w:marRight w:val="0"/>
      <w:marTop w:val="0"/>
      <w:marBottom w:val="0"/>
      <w:divBdr>
        <w:top w:val="none" w:sz="0" w:space="0" w:color="auto"/>
        <w:left w:val="none" w:sz="0" w:space="0" w:color="auto"/>
        <w:bottom w:val="none" w:sz="0" w:space="0" w:color="auto"/>
        <w:right w:val="none" w:sz="0" w:space="0" w:color="auto"/>
      </w:divBdr>
    </w:div>
    <w:div w:id="1172337729">
      <w:bodyDiv w:val="1"/>
      <w:marLeft w:val="0"/>
      <w:marRight w:val="0"/>
      <w:marTop w:val="0"/>
      <w:marBottom w:val="0"/>
      <w:divBdr>
        <w:top w:val="none" w:sz="0" w:space="0" w:color="auto"/>
        <w:left w:val="none" w:sz="0" w:space="0" w:color="auto"/>
        <w:bottom w:val="none" w:sz="0" w:space="0" w:color="auto"/>
        <w:right w:val="none" w:sz="0" w:space="0" w:color="auto"/>
      </w:divBdr>
    </w:div>
    <w:div w:id="1231699197">
      <w:bodyDiv w:val="1"/>
      <w:marLeft w:val="0"/>
      <w:marRight w:val="0"/>
      <w:marTop w:val="0"/>
      <w:marBottom w:val="0"/>
      <w:divBdr>
        <w:top w:val="none" w:sz="0" w:space="0" w:color="auto"/>
        <w:left w:val="none" w:sz="0" w:space="0" w:color="auto"/>
        <w:bottom w:val="none" w:sz="0" w:space="0" w:color="auto"/>
        <w:right w:val="none" w:sz="0" w:space="0" w:color="auto"/>
      </w:divBdr>
      <w:divsChild>
        <w:div w:id="1671255645">
          <w:marLeft w:val="0"/>
          <w:marRight w:val="0"/>
          <w:marTop w:val="0"/>
          <w:marBottom w:val="0"/>
          <w:divBdr>
            <w:top w:val="none" w:sz="0" w:space="0" w:color="auto"/>
            <w:left w:val="none" w:sz="0" w:space="0" w:color="auto"/>
            <w:bottom w:val="none" w:sz="0" w:space="0" w:color="auto"/>
            <w:right w:val="none" w:sz="0" w:space="0" w:color="auto"/>
          </w:divBdr>
          <w:divsChild>
            <w:div w:id="18110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8543">
      <w:bodyDiv w:val="1"/>
      <w:marLeft w:val="0"/>
      <w:marRight w:val="0"/>
      <w:marTop w:val="0"/>
      <w:marBottom w:val="0"/>
      <w:divBdr>
        <w:top w:val="none" w:sz="0" w:space="0" w:color="auto"/>
        <w:left w:val="none" w:sz="0" w:space="0" w:color="auto"/>
        <w:bottom w:val="none" w:sz="0" w:space="0" w:color="auto"/>
        <w:right w:val="none" w:sz="0" w:space="0" w:color="auto"/>
      </w:divBdr>
    </w:div>
    <w:div w:id="1413356460">
      <w:bodyDiv w:val="1"/>
      <w:marLeft w:val="0"/>
      <w:marRight w:val="0"/>
      <w:marTop w:val="0"/>
      <w:marBottom w:val="0"/>
      <w:divBdr>
        <w:top w:val="none" w:sz="0" w:space="0" w:color="auto"/>
        <w:left w:val="none" w:sz="0" w:space="0" w:color="auto"/>
        <w:bottom w:val="none" w:sz="0" w:space="0" w:color="auto"/>
        <w:right w:val="none" w:sz="0" w:space="0" w:color="auto"/>
      </w:divBdr>
    </w:div>
    <w:div w:id="1578632528">
      <w:bodyDiv w:val="1"/>
      <w:marLeft w:val="0"/>
      <w:marRight w:val="0"/>
      <w:marTop w:val="0"/>
      <w:marBottom w:val="0"/>
      <w:divBdr>
        <w:top w:val="none" w:sz="0" w:space="0" w:color="auto"/>
        <w:left w:val="none" w:sz="0" w:space="0" w:color="auto"/>
        <w:bottom w:val="none" w:sz="0" w:space="0" w:color="auto"/>
        <w:right w:val="none" w:sz="0" w:space="0" w:color="auto"/>
      </w:divBdr>
    </w:div>
    <w:div w:id="1616984678">
      <w:bodyDiv w:val="1"/>
      <w:marLeft w:val="0"/>
      <w:marRight w:val="0"/>
      <w:marTop w:val="0"/>
      <w:marBottom w:val="0"/>
      <w:divBdr>
        <w:top w:val="none" w:sz="0" w:space="0" w:color="auto"/>
        <w:left w:val="none" w:sz="0" w:space="0" w:color="auto"/>
        <w:bottom w:val="none" w:sz="0" w:space="0" w:color="auto"/>
        <w:right w:val="none" w:sz="0" w:space="0" w:color="auto"/>
      </w:divBdr>
    </w:div>
    <w:div w:id="1682314056">
      <w:bodyDiv w:val="1"/>
      <w:marLeft w:val="0"/>
      <w:marRight w:val="0"/>
      <w:marTop w:val="0"/>
      <w:marBottom w:val="0"/>
      <w:divBdr>
        <w:top w:val="none" w:sz="0" w:space="0" w:color="auto"/>
        <w:left w:val="none" w:sz="0" w:space="0" w:color="auto"/>
        <w:bottom w:val="none" w:sz="0" w:space="0" w:color="auto"/>
        <w:right w:val="none" w:sz="0" w:space="0" w:color="auto"/>
      </w:divBdr>
    </w:div>
    <w:div w:id="1698962711">
      <w:bodyDiv w:val="1"/>
      <w:marLeft w:val="0"/>
      <w:marRight w:val="0"/>
      <w:marTop w:val="0"/>
      <w:marBottom w:val="0"/>
      <w:divBdr>
        <w:top w:val="none" w:sz="0" w:space="0" w:color="auto"/>
        <w:left w:val="none" w:sz="0" w:space="0" w:color="auto"/>
        <w:bottom w:val="none" w:sz="0" w:space="0" w:color="auto"/>
        <w:right w:val="none" w:sz="0" w:space="0" w:color="auto"/>
      </w:divBdr>
    </w:div>
    <w:div w:id="1731878608">
      <w:bodyDiv w:val="1"/>
      <w:marLeft w:val="0"/>
      <w:marRight w:val="0"/>
      <w:marTop w:val="0"/>
      <w:marBottom w:val="0"/>
      <w:divBdr>
        <w:top w:val="none" w:sz="0" w:space="0" w:color="auto"/>
        <w:left w:val="none" w:sz="0" w:space="0" w:color="auto"/>
        <w:bottom w:val="none" w:sz="0" w:space="0" w:color="auto"/>
        <w:right w:val="none" w:sz="0" w:space="0" w:color="auto"/>
      </w:divBdr>
      <w:divsChild>
        <w:div w:id="102769843">
          <w:marLeft w:val="0"/>
          <w:marRight w:val="0"/>
          <w:marTop w:val="0"/>
          <w:marBottom w:val="0"/>
          <w:divBdr>
            <w:top w:val="single" w:sz="2" w:space="0" w:color="D9D9E3"/>
            <w:left w:val="single" w:sz="2" w:space="0" w:color="D9D9E3"/>
            <w:bottom w:val="single" w:sz="2" w:space="0" w:color="D9D9E3"/>
            <w:right w:val="single" w:sz="2" w:space="0" w:color="D9D9E3"/>
          </w:divBdr>
          <w:divsChild>
            <w:div w:id="1442645396">
              <w:marLeft w:val="0"/>
              <w:marRight w:val="0"/>
              <w:marTop w:val="0"/>
              <w:marBottom w:val="0"/>
              <w:divBdr>
                <w:top w:val="single" w:sz="2" w:space="0" w:color="D9D9E3"/>
                <w:left w:val="single" w:sz="2" w:space="0" w:color="D9D9E3"/>
                <w:bottom w:val="single" w:sz="2" w:space="0" w:color="D9D9E3"/>
                <w:right w:val="single" w:sz="2" w:space="0" w:color="D9D9E3"/>
              </w:divBdr>
              <w:divsChild>
                <w:div w:id="85730462">
                  <w:marLeft w:val="0"/>
                  <w:marRight w:val="0"/>
                  <w:marTop w:val="0"/>
                  <w:marBottom w:val="0"/>
                  <w:divBdr>
                    <w:top w:val="single" w:sz="2" w:space="0" w:color="D9D9E3"/>
                    <w:left w:val="single" w:sz="2" w:space="0" w:color="D9D9E3"/>
                    <w:bottom w:val="single" w:sz="2" w:space="0" w:color="D9D9E3"/>
                    <w:right w:val="single" w:sz="2" w:space="0" w:color="D9D9E3"/>
                  </w:divBdr>
                  <w:divsChild>
                    <w:div w:id="800339501">
                      <w:marLeft w:val="0"/>
                      <w:marRight w:val="0"/>
                      <w:marTop w:val="0"/>
                      <w:marBottom w:val="0"/>
                      <w:divBdr>
                        <w:top w:val="single" w:sz="2" w:space="0" w:color="D9D9E3"/>
                        <w:left w:val="single" w:sz="2" w:space="0" w:color="D9D9E3"/>
                        <w:bottom w:val="single" w:sz="2" w:space="0" w:color="D9D9E3"/>
                        <w:right w:val="single" w:sz="2" w:space="0" w:color="D9D9E3"/>
                      </w:divBdr>
                      <w:divsChild>
                        <w:div w:id="516431185">
                          <w:marLeft w:val="0"/>
                          <w:marRight w:val="0"/>
                          <w:marTop w:val="0"/>
                          <w:marBottom w:val="0"/>
                          <w:divBdr>
                            <w:top w:val="single" w:sz="2" w:space="0" w:color="auto"/>
                            <w:left w:val="single" w:sz="2" w:space="0" w:color="auto"/>
                            <w:bottom w:val="single" w:sz="6" w:space="0" w:color="auto"/>
                            <w:right w:val="single" w:sz="2" w:space="0" w:color="auto"/>
                          </w:divBdr>
                          <w:divsChild>
                            <w:div w:id="2094207328">
                              <w:marLeft w:val="0"/>
                              <w:marRight w:val="0"/>
                              <w:marTop w:val="100"/>
                              <w:marBottom w:val="100"/>
                              <w:divBdr>
                                <w:top w:val="single" w:sz="2" w:space="0" w:color="D9D9E3"/>
                                <w:left w:val="single" w:sz="2" w:space="0" w:color="D9D9E3"/>
                                <w:bottom w:val="single" w:sz="2" w:space="0" w:color="D9D9E3"/>
                                <w:right w:val="single" w:sz="2" w:space="0" w:color="D9D9E3"/>
                              </w:divBdr>
                              <w:divsChild>
                                <w:div w:id="874653452">
                                  <w:marLeft w:val="0"/>
                                  <w:marRight w:val="0"/>
                                  <w:marTop w:val="0"/>
                                  <w:marBottom w:val="0"/>
                                  <w:divBdr>
                                    <w:top w:val="single" w:sz="2" w:space="0" w:color="D9D9E3"/>
                                    <w:left w:val="single" w:sz="2" w:space="0" w:color="D9D9E3"/>
                                    <w:bottom w:val="single" w:sz="2" w:space="0" w:color="D9D9E3"/>
                                    <w:right w:val="single" w:sz="2" w:space="0" w:color="D9D9E3"/>
                                  </w:divBdr>
                                  <w:divsChild>
                                    <w:div w:id="1431075470">
                                      <w:marLeft w:val="0"/>
                                      <w:marRight w:val="0"/>
                                      <w:marTop w:val="0"/>
                                      <w:marBottom w:val="0"/>
                                      <w:divBdr>
                                        <w:top w:val="single" w:sz="2" w:space="0" w:color="D9D9E3"/>
                                        <w:left w:val="single" w:sz="2" w:space="0" w:color="D9D9E3"/>
                                        <w:bottom w:val="single" w:sz="2" w:space="0" w:color="D9D9E3"/>
                                        <w:right w:val="single" w:sz="2" w:space="0" w:color="D9D9E3"/>
                                      </w:divBdr>
                                      <w:divsChild>
                                        <w:div w:id="1380671690">
                                          <w:marLeft w:val="0"/>
                                          <w:marRight w:val="0"/>
                                          <w:marTop w:val="0"/>
                                          <w:marBottom w:val="0"/>
                                          <w:divBdr>
                                            <w:top w:val="single" w:sz="2" w:space="0" w:color="D9D9E3"/>
                                            <w:left w:val="single" w:sz="2" w:space="0" w:color="D9D9E3"/>
                                            <w:bottom w:val="single" w:sz="2" w:space="0" w:color="D9D9E3"/>
                                            <w:right w:val="single" w:sz="2" w:space="0" w:color="D9D9E3"/>
                                          </w:divBdr>
                                          <w:divsChild>
                                            <w:div w:id="2025552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38733491">
          <w:marLeft w:val="0"/>
          <w:marRight w:val="0"/>
          <w:marTop w:val="0"/>
          <w:marBottom w:val="0"/>
          <w:divBdr>
            <w:top w:val="none" w:sz="0" w:space="0" w:color="auto"/>
            <w:left w:val="none" w:sz="0" w:space="0" w:color="auto"/>
            <w:bottom w:val="none" w:sz="0" w:space="0" w:color="auto"/>
            <w:right w:val="none" w:sz="0" w:space="0" w:color="auto"/>
          </w:divBdr>
        </w:div>
      </w:divsChild>
    </w:div>
    <w:div w:id="1880582336">
      <w:bodyDiv w:val="1"/>
      <w:marLeft w:val="0"/>
      <w:marRight w:val="0"/>
      <w:marTop w:val="0"/>
      <w:marBottom w:val="0"/>
      <w:divBdr>
        <w:top w:val="none" w:sz="0" w:space="0" w:color="auto"/>
        <w:left w:val="none" w:sz="0" w:space="0" w:color="auto"/>
        <w:bottom w:val="none" w:sz="0" w:space="0" w:color="auto"/>
        <w:right w:val="none" w:sz="0" w:space="0" w:color="auto"/>
      </w:divBdr>
    </w:div>
    <w:div w:id="204625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9D5FD-955C-4451-8EED-5EE067DBE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4916</Words>
  <Characters>28027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kocharlakota</dc:creator>
  <cp:keywords/>
  <dc:description/>
  <cp:lastModifiedBy>Sahithi_Kocharlakota_ 21060513</cp:lastModifiedBy>
  <cp:revision>3</cp:revision>
  <dcterms:created xsi:type="dcterms:W3CDTF">2023-06-18T16:05:00Z</dcterms:created>
  <dcterms:modified xsi:type="dcterms:W3CDTF">2023-06-18T16:07:00Z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28d8f338-9673-4767-890b-f1c0ffe7b3cc</vt:lpwstr>
  </property>
</Properties>
</file>