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68"/>
        <w:gridCol w:w="4818"/>
        <w:gridCol w:w="2268"/>
      </w:tblGrid>
      <w:tr>
        <w:tc>
          <w:tcPr>
            <w:tcW w:type="dxa" w:w="2268"/>
            <w:tcBorders>
              <w:top w:val="single" w:color="9AA6B8" w:sz="4"/>
              <w:left w:val="single" w:color="9AA6B8" w:sz="4"/>
              <w:bottom w:val="single" w:color="9AA6B8" w:sz="4"/>
              <w:right w:val="single" w:color="9AA6B8" w:sz="4"/>
            </w:tcBorders>
            <w:vAlign w:val="center"/>
          </w:tcPr>
          <w:p>
            <w:pPr>
              <w:spacing w:after="600" w:before="600"/>
              <w:jc w:val="center"/>
            </w:pPr>
            <w:r>
              <w:t xml:space="preserve">College logo</w:t>
            </w:r>
          </w:p>
        </w:tc>
        <w:tc>
          <w:tcPr>
            <w:tcW w:type="dxa" w:w="4818"/>
            <w:tcBorders>
              <w:top w:val="none" w:color="FFFFFF" w:sz="0"/>
              <w:left w:val="none" w:color="FFFFFF" w:sz="0"/>
              <w:bottom w:val="none" w:color="FFFFFF" w:sz="0"/>
              <w:right w:val="none" w:color="FFFFFF" w:sz="0"/>
            </w:tcBorders>
          </w:tcPr>
          <w:p>
            <w:r>
              <w:t xml:space="preserve"/>
            </w:r>
          </w:p>
        </w:tc>
        <w:tc>
          <w:tcPr>
            <w:tcW w:type="dxa" w:w="2268"/>
            <w:tcBorders>
              <w:top w:val="single" w:color="9AA6B8" w:sz="4"/>
              <w:left w:val="single" w:color="9AA6B8" w:sz="4"/>
              <w:bottom w:val="single" w:color="9AA6B8" w:sz="4"/>
              <w:right w:val="single" w:color="9AA6B8" w:sz="4"/>
            </w:tcBorders>
            <w:vAlign w:val="center"/>
          </w:tcPr>
          <w:p>
            <w:pPr>
              <w:spacing w:after="600" w:before="600"/>
              <w:jc w:val="center"/>
            </w:pPr>
            <w:r>
              <w:t xml:space="preserve">Department logo</w:t>
            </w:r>
          </w:p>
        </w:tc>
      </w:tr>
    </w:tbl>
    <w:p>
      <w:pPr>
        <w:spacing w:after="500"/>
      </w:pPr>
    </w:p>
    <w:p>
      <w:pPr>
        <w:spacing w:after="360" w:line="300"/>
        <w:jc w:val="center"/>
      </w:pPr>
      <w:r>
        <w:rPr>
          <w:b/>
          <w:bCs/>
          <w:color w:val="16233A"/>
          <w:sz w:val="40"/>
          <w:szCs w:val="40"/>
        </w:rPr>
        <w:t xml:space="preserve">AI-Driven Personalized Learning and Remedial Recommendation Through Knowledge Concept-Centric Evaluation</w:t>
      </w:r>
    </w:p>
    <w:p>
      <w:pPr>
        <w:spacing w:after="60" w:line="300"/>
        <w:jc w:val="center"/>
      </w:pPr>
      <w:r>
        <w:t xml:space="preserve">A Project Report submitted in partial fulfilment of the requirements for the award of the degree of</w:t>
      </w:r>
    </w:p>
    <w:p>
      <w:pPr>
        <w:spacing w:after="400" w:line="300"/>
        <w:jc w:val="center"/>
      </w:pPr>
      <w:r>
        <w:rPr>
          <w:b/>
          <w:bCs/>
          <w:color w:val="16233A"/>
          <w:sz w:val="27"/>
          <w:szCs w:val="27"/>
        </w:rPr>
        <w:t xml:space="preserve">Bachelor of Technology in [Computer Science and Engineering]</w:t>
      </w:r>
    </w:p>
    <w:p>
      <w:pPr>
        <w:spacing w:after="60" w:line="300"/>
        <w:jc w:val="center"/>
      </w:pPr>
      <w:r>
        <w:t xml:space="preserve">Submitted by</w:t>
      </w:r>
    </w:p>
    <w:p>
      <w:pPr>
        <w:spacing w:after="60" w:line="300"/>
        <w:jc w:val="center"/>
      </w:pPr>
      <w:r>
        <w:rPr>
          <w:b/>
          <w:bCs/>
        </w:rPr>
        <w:t xml:space="preserve">[Student Name 1] ([Roll Number])</w:t>
      </w:r>
    </w:p>
    <w:p>
      <w:pPr>
        <w:spacing w:after="60" w:line="300"/>
        <w:jc w:val="center"/>
      </w:pPr>
      <w:r>
        <w:rPr>
          <w:b/>
          <w:bCs/>
        </w:rPr>
        <w:t xml:space="preserve">[Student Name 2] ([Roll Number])</w:t>
      </w:r>
    </w:p>
    <w:p>
      <w:pPr>
        <w:spacing w:after="60" w:line="300"/>
        <w:jc w:val="center"/>
      </w:pPr>
      <w:r>
        <w:rPr>
          <w:b/>
          <w:bCs/>
        </w:rPr>
        <w:t xml:space="preserve">[Student Name 3] ([Roll Number])</w:t>
      </w:r>
    </w:p>
    <w:p>
      <w:pPr>
        <w:spacing w:after="300"/>
      </w:pPr>
    </w:p>
    <w:p>
      <w:pPr>
        <w:spacing w:after="60" w:line="300"/>
        <w:jc w:val="center"/>
      </w:pPr>
      <w:r>
        <w:t xml:space="preserve">Under the guidance of [Guide Name], [Designation], [Department]</w:t>
      </w:r>
    </w:p>
    <w:p>
      <w:pPr>
        <w:spacing w:after="700"/>
      </w:pPr>
    </w:p>
    <w:p>
      <w:pPr>
        <w:spacing w:after="60" w:line="300"/>
        <w:jc w:val="center"/>
      </w:pPr>
      <w:r>
        <w:rPr>
          <w:b/>
          <w:bCs/>
          <w:color w:val="16233A"/>
          <w:sz w:val="28"/>
          <w:szCs w:val="28"/>
        </w:rPr>
        <w:t xml:space="preserve">[Department of Computer Science and Engineering]</w:t>
      </w:r>
    </w:p>
    <w:p>
      <w:pPr>
        <w:spacing w:after="60" w:line="300"/>
        <w:jc w:val="center"/>
      </w:pPr>
      <w:r>
        <w:rPr>
          <w:b/>
          <w:bCs/>
          <w:color w:val="16233A"/>
          <w:sz w:val="30"/>
          <w:szCs w:val="30"/>
        </w:rPr>
        <w:t xml:space="preserve">[College Name]</w:t>
      </w:r>
    </w:p>
    <w:p>
      <w:pPr>
        <w:spacing w:after="60" w:line="300"/>
        <w:jc w:val="center"/>
      </w:pPr>
      <w:r>
        <w:t xml:space="preserve">[Affiliated University], [City]</w:t>
      </w:r>
    </w:p>
    <w:p>
      <w:pPr>
        <w:spacing w:after="200"/>
      </w:pPr>
    </w:p>
    <w:p>
      <w:pPr>
        <w:spacing w:after="60" w:line="300"/>
        <w:jc w:val="center"/>
      </w:pPr>
      <w:r>
        <w:rPr>
          <w:b/>
          <w:bCs/>
        </w:rPr>
        <w:t xml:space="preserve">Academic Year [2025 - 2026]</w:t>
      </w:r>
    </w:p>
    <w:p>
      <w:pPr>
        <w:sectPr>
          <w:pgSz w:w="11906" w:h="16838" w:orient="portrait"/>
          <w:pgMar w:top="1247" w:right="1134" w:bottom="1247" w:left="1418" w:header="708" w:footer="708" w:gutter="0"/>
          <w:pgNumType/>
          <w:docGrid w:linePitch="360"/>
        </w:sectPr>
      </w:pPr>
    </w:p>
    <w:p>
      <w:pPr>
        <w:pStyle w:val="Heading1"/>
        <w:jc w:val="center"/>
      </w:pPr>
      <w:r>
        <w:t xml:space="preserve">Certificate</w:t>
      </w:r>
    </w:p>
    <w:p>
      <w:pPr>
        <w:spacing w:after="120" w:line="360"/>
        <w:jc w:val="both"/>
      </w:pPr>
      <w:r>
        <w:t xml:space="preserve">This is to certify that the project report entitled </w:t>
      </w:r>
      <w:r>
        <w:rPr>
          <w:b/>
          <w:bCs/>
        </w:rPr>
        <w:t xml:space="preserve">"AI-Driven Personalized Learning and Remedial Recommendation Through Knowledge Concept-Centric Evaluation"</w:t>
      </w:r>
      <w:r>
        <w:t xml:space="preserve"> is a bonafide record of the work carried out by </w:t>
      </w:r>
      <w:r>
        <w:rPr>
          <w:b/>
          <w:bCs/>
        </w:rPr>
        <w:t xml:space="preserve">[Student Name 1] ([Roll Number])</w:t>
      </w:r>
      <w:r>
        <w:t xml:space="preserve">, </w:t>
      </w:r>
      <w:r>
        <w:rPr>
          <w:b/>
          <w:bCs/>
        </w:rPr>
        <w:t xml:space="preserve">[Student Name 2] ([Roll Number])</w:t>
      </w:r>
      <w:r>
        <w:t xml:space="preserve"> and </w:t>
      </w:r>
      <w:r>
        <w:rPr>
          <w:b/>
          <w:bCs/>
        </w:rPr>
        <w:t xml:space="preserve">[Student Name 3] ([Roll Number])</w:t>
      </w:r>
      <w:r>
        <w:t xml:space="preserve"> in partial fulfilment of the requirements for the award of the degree of </w:t>
      </w:r>
      <w:r>
        <w:rPr>
          <w:b/>
          <w:bCs/>
        </w:rPr>
        <w:t xml:space="preserve">Bachelor of Technology in [Computer Science and Engineering]</w:t>
      </w:r>
      <w:r>
        <w:t xml:space="preserve"> of </w:t>
      </w:r>
      <w:r>
        <w:rPr>
          <w:b/>
          <w:bCs/>
        </w:rPr>
        <w:t xml:space="preserve">[Affiliated University]</w:t>
      </w:r>
      <w:r>
        <w:t xml:space="preserve"> during the academic year </w:t>
      </w:r>
      <w:r>
        <w:rPr>
          <w:b/>
          <w:bCs/>
        </w:rPr>
        <w:t xml:space="preserve">[2025 - 2026]</w:t>
      </w:r>
      <w:r>
        <w:t xml:space="preserve">, under my supervision and guidance.</w:t>
      </w:r>
    </w:p>
    <w:p>
      <w:pPr>
        <w:spacing w:after="120" w:line="360"/>
        <w:jc w:val="both"/>
      </w:pPr>
      <w:r>
        <w:t xml:space="preserve">The results embodied in this report have not been submitted to any other university or institute for the award of any degree or diploma.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c>
          <w:tcPr>
            <w:tcW w:type="dxa" w:w="3118"/>
            <w:tcBorders>
              <w:top w:val="none" w:color="FFFFFF" w:sz="0"/>
              <w:left w:val="none" w:color="FFFFFF" w:sz="0"/>
              <w:bottom w:val="none" w:color="FFFFFF" w:sz="0"/>
              <w:right w:val="none" w:color="FFFFFF" w:sz="0"/>
            </w:tcBorders>
          </w:tcPr>
          <w:p>
            <w:pPr>
              <w:spacing w:before="700"/>
            </w:pPr>
          </w:p>
          <w:p>
            <w:pPr>
              <w:spacing w:after="60" w:line="300"/>
              <w:jc w:val="center"/>
            </w:pPr>
            <w:r>
              <w:t xml:space="preserve">____________________</w:t>
            </w:r>
          </w:p>
          <w:p>
            <w:pPr>
              <w:spacing w:after="60" w:line="300"/>
              <w:jc w:val="center"/>
            </w:pPr>
            <w:r>
              <w:rPr>
                <w:b/>
                <w:bCs/>
              </w:rPr>
              <w:t xml:space="preserve">Project Guide</w:t>
            </w:r>
          </w:p>
          <w:p>
            <w:pPr>
              <w:spacing w:after="60" w:line="300"/>
              <w:jc w:val="center"/>
            </w:pPr>
            <w:r>
              <w:t xml:space="preserve">[Guide Name]</w:t>
            </w:r>
          </w:p>
          <w:p>
            <w:pPr>
              <w:spacing w:after="60" w:line="300"/>
              <w:jc w:val="center"/>
            </w:pPr>
            <w:r>
              <w:t xml:space="preserve">[Designation]</w:t>
            </w:r>
          </w:p>
        </w:tc>
        <w:tc>
          <w:tcPr>
            <w:tcW w:type="dxa" w:w="3118"/>
            <w:tcBorders>
              <w:top w:val="none" w:color="FFFFFF" w:sz="0"/>
              <w:left w:val="none" w:color="FFFFFF" w:sz="0"/>
              <w:bottom w:val="none" w:color="FFFFFF" w:sz="0"/>
              <w:right w:val="none" w:color="FFFFFF" w:sz="0"/>
            </w:tcBorders>
          </w:tcPr>
          <w:p>
            <w:pPr>
              <w:spacing w:before="700"/>
            </w:pPr>
          </w:p>
          <w:p>
            <w:pPr>
              <w:spacing w:after="60" w:line="300"/>
              <w:jc w:val="center"/>
            </w:pPr>
            <w:r>
              <w:t xml:space="preserve">____________________</w:t>
            </w:r>
          </w:p>
          <w:p>
            <w:pPr>
              <w:spacing w:after="60" w:line="300"/>
              <w:jc w:val="center"/>
            </w:pPr>
            <w:r>
              <w:rPr>
                <w:b/>
                <w:bCs/>
              </w:rPr>
              <w:t xml:space="preserve">Head of the Department</w:t>
            </w:r>
          </w:p>
          <w:p>
            <w:pPr>
              <w:spacing w:after="60" w:line="300"/>
              <w:jc w:val="center"/>
            </w:pPr>
            <w:r>
              <w:t xml:space="preserve">[HOD Name]</w:t>
            </w:r>
          </w:p>
          <w:p>
            <w:pPr>
              <w:spacing w:after="60" w:line="300"/>
              <w:jc w:val="center"/>
            </w:pPr>
            <w:r>
              <w:t xml:space="preserve">[Department]</w:t>
            </w:r>
          </w:p>
        </w:tc>
        <w:tc>
          <w:tcPr>
            <w:tcW w:type="dxa" w:w="3118"/>
            <w:tcBorders>
              <w:top w:val="none" w:color="FFFFFF" w:sz="0"/>
              <w:left w:val="none" w:color="FFFFFF" w:sz="0"/>
              <w:bottom w:val="none" w:color="FFFFFF" w:sz="0"/>
              <w:right w:val="none" w:color="FFFFFF" w:sz="0"/>
            </w:tcBorders>
          </w:tcPr>
          <w:p>
            <w:pPr>
              <w:spacing w:before="700"/>
            </w:pPr>
          </w:p>
          <w:p>
            <w:pPr>
              <w:spacing w:after="60" w:line="300"/>
              <w:jc w:val="center"/>
            </w:pPr>
            <w:r>
              <w:t xml:space="preserve">____________________</w:t>
            </w:r>
          </w:p>
          <w:p>
            <w:pPr>
              <w:spacing w:after="60" w:line="300"/>
              <w:jc w:val="center"/>
            </w:pPr>
            <w:r>
              <w:rPr>
                <w:b/>
                <w:bCs/>
              </w:rPr>
              <w:t xml:space="preserve">Principal / Director</w:t>
            </w:r>
          </w:p>
          <w:p>
            <w:pPr>
              <w:spacing w:after="60" w:line="300"/>
              <w:jc w:val="center"/>
            </w:pPr>
            <w:r>
              <w:t xml:space="preserve">[Principal Name]</w:t>
            </w:r>
          </w:p>
          <w:p>
            <w:pPr>
              <w:spacing w:after="60" w:line="300"/>
              <w:jc w:val="center"/>
            </w:pPr>
            <w:r>
              <w:t xml:space="preserve">[College Name]</w:t>
            </w:r>
          </w:p>
        </w:tc>
      </w:tr>
    </w:tbl>
    <w:p>
      <w:pPr>
        <w:spacing w:after="24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none" w:color="FFFFFF" w:sz="0"/>
            </w:tcBorders>
          </w:tcPr>
          <w:p>
            <w:pPr>
              <w:spacing w:before="700"/>
            </w:pPr>
          </w:p>
          <w:p>
            <w:pPr>
              <w:spacing w:after="60" w:line="300"/>
              <w:jc w:val="center"/>
            </w:pPr>
            <w:r>
              <w:t xml:space="preserve">____________________</w:t>
            </w:r>
          </w:p>
          <w:p>
            <w:pPr>
              <w:spacing w:after="60" w:line="300"/>
              <w:jc w:val="center"/>
            </w:pPr>
            <w:r>
              <w:rPr>
                <w:b/>
                <w:bCs/>
              </w:rPr>
              <w:t xml:space="preserve">Internal Examiner</w:t>
            </w:r>
          </w:p>
        </w:tc>
        <w:tc>
          <w:tcPr>
            <w:tcW w:type="dxa" w:w="4677"/>
            <w:tcBorders>
              <w:top w:val="none" w:color="FFFFFF" w:sz="0"/>
              <w:left w:val="none" w:color="FFFFFF" w:sz="0"/>
              <w:bottom w:val="none" w:color="FFFFFF" w:sz="0"/>
              <w:right w:val="none" w:color="FFFFFF" w:sz="0"/>
            </w:tcBorders>
          </w:tcPr>
          <w:p>
            <w:pPr>
              <w:spacing w:before="700"/>
            </w:pPr>
          </w:p>
          <w:p>
            <w:pPr>
              <w:spacing w:after="60" w:line="300"/>
              <w:jc w:val="center"/>
            </w:pPr>
            <w:r>
              <w:t xml:space="preserve">____________________</w:t>
            </w:r>
          </w:p>
          <w:p>
            <w:pPr>
              <w:spacing w:after="60" w:line="300"/>
              <w:jc w:val="center"/>
            </w:pPr>
            <w:r>
              <w:rPr>
                <w:b/>
                <w:bCs/>
              </w:rPr>
              <w:t xml:space="preserve">External Examiner</w:t>
            </w:r>
          </w:p>
        </w:tc>
      </w:tr>
    </w:tbl>
    <w:p>
      <w:pPr>
        <w:spacing w:after="240"/>
      </w:pPr>
    </w:p>
    <w:p>
      <w:r>
        <w:br w:type="page"/>
      </w:r>
    </w:p>
    <w:p>
      <w:pPr>
        <w:pStyle w:val="Heading1"/>
        <w:jc w:val="center"/>
      </w:pPr>
      <w:r>
        <w:t xml:space="preserve">Declaration</w:t>
      </w:r>
    </w:p>
    <w:p>
      <w:pPr>
        <w:spacing w:after="120" w:line="360"/>
        <w:jc w:val="both"/>
      </w:pPr>
      <w:r>
        <w:t xml:space="preserve">We hereby declare that the project work entitled </w:t>
      </w:r>
      <w:r>
        <w:rPr>
          <w:b/>
          <w:bCs/>
        </w:rPr>
        <w:t xml:space="preserve">"AI-Driven Personalized Learning and Remedial Recommendation Through Knowledge Concept-Centric Evaluation"</w:t>
      </w:r>
      <w:r>
        <w:t xml:space="preserve"> submitted to </w:t>
      </w:r>
      <w:r>
        <w:rPr>
          <w:b/>
          <w:bCs/>
        </w:rPr>
        <w:t xml:space="preserve">[College Name]</w:t>
      </w:r>
      <w:r>
        <w:t xml:space="preserve">, affiliated to </w:t>
      </w:r>
      <w:r>
        <w:rPr>
          <w:b/>
          <w:bCs/>
        </w:rPr>
        <w:t xml:space="preserve">[Affiliated University]</w:t>
      </w:r>
      <w:r>
        <w:t xml:space="preserve">, is a record of original work done by us under the guidance of </w:t>
      </w:r>
      <w:r>
        <w:rPr>
          <w:b/>
          <w:bCs/>
        </w:rPr>
        <w:t xml:space="preserve">[Guide Name]</w:t>
      </w:r>
      <w:r>
        <w:t xml:space="preserve">, [Designation], [Department]. The project implements and evaluates the framework proposed in the research paper by N. Pradeesh et al. (IEEE Access, 2025) [1]; all ideas taken from that paper and from other sources are acknowledged and cited in the references. This work has not been submitted to any other university or institute for the award of any degree or diploma.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none" w:color="FFFFFF" w:sz="0"/>
            </w:tcBorders>
          </w:tcPr>
          <w:p>
            <w:pPr>
              <w:spacing w:before="700"/>
            </w:pPr>
          </w:p>
          <w:p>
            <w:pPr>
              <w:spacing w:after="60" w:line="300"/>
              <w:jc w:val="center"/>
            </w:pPr>
            <w:r>
              <w:t xml:space="preserve">____________________</w:t>
            </w:r>
          </w:p>
          <w:p>
            <w:pPr>
              <w:spacing w:after="60" w:line="300"/>
              <w:jc w:val="center"/>
            </w:pPr>
            <w:r>
              <w:rPr>
                <w:b/>
                <w:bCs/>
              </w:rPr>
              <w:t xml:space="preserve">Place: [City]</w:t>
            </w:r>
          </w:p>
          <w:p>
            <w:pPr>
              <w:spacing w:after="60" w:line="300"/>
              <w:jc w:val="center"/>
            </w:pPr>
            <w:r>
              <w:t xml:space="preserve">Date: [DD/MM/YYYY]</w:t>
            </w:r>
          </w:p>
        </w:tc>
        <w:tc>
          <w:tcPr>
            <w:tcW w:type="dxa" w:w="4677"/>
            <w:tcBorders>
              <w:top w:val="none" w:color="FFFFFF" w:sz="0"/>
              <w:left w:val="none" w:color="FFFFFF" w:sz="0"/>
              <w:bottom w:val="none" w:color="FFFFFF" w:sz="0"/>
              <w:right w:val="none" w:color="FFFFFF" w:sz="0"/>
            </w:tcBorders>
          </w:tcPr>
          <w:p>
            <w:pPr>
              <w:spacing w:before="700"/>
            </w:pPr>
          </w:p>
          <w:p>
            <w:pPr>
              <w:spacing w:after="60" w:line="300"/>
              <w:jc w:val="center"/>
            </w:pPr>
            <w:r>
              <w:t xml:space="preserve">____________________</w:t>
            </w:r>
          </w:p>
          <w:p>
            <w:pPr>
              <w:spacing w:after="60" w:line="300"/>
              <w:jc w:val="center"/>
            </w:pPr>
            <w:r>
              <w:rPr>
                <w:b/>
                <w:bCs/>
              </w:rPr>
              <w:t xml:space="preserve">Signature of the students</w:t>
            </w:r>
          </w:p>
          <w:p>
            <w:pPr>
              <w:spacing w:after="60" w:line="300"/>
              <w:jc w:val="center"/>
            </w:pPr>
            <w:r>
              <w:t xml:space="preserve">[Student Name 1]</w:t>
            </w:r>
          </w:p>
          <w:p>
            <w:pPr>
              <w:spacing w:after="60" w:line="300"/>
              <w:jc w:val="center"/>
            </w:pPr>
            <w:r>
              <w:t xml:space="preserve">[Student Name 2]</w:t>
            </w:r>
          </w:p>
          <w:p>
            <w:pPr>
              <w:spacing w:after="60" w:line="300"/>
              <w:jc w:val="center"/>
            </w:pPr>
            <w:r>
              <w:t xml:space="preserve">[Student Name 3]</w:t>
            </w:r>
          </w:p>
        </w:tc>
      </w:tr>
    </w:tbl>
    <w:p>
      <w:pPr>
        <w:spacing w:after="240"/>
      </w:pPr>
    </w:p>
    <w:p>
      <w:r>
        <w:br w:type="page"/>
      </w:r>
    </w:p>
    <w:p>
      <w:pPr>
        <w:pStyle w:val="Heading1"/>
        <w:jc w:val="center"/>
      </w:pPr>
      <w:r>
        <w:t xml:space="preserve">Acknowledgement</w:t>
      </w:r>
    </w:p>
    <w:p>
      <w:pPr>
        <w:spacing w:after="120" w:line="360"/>
        <w:jc w:val="both"/>
      </w:pPr>
      <w:r>
        <w:t xml:space="preserve">We express our sincere gratitude to our project guide, </w:t>
      </w:r>
      <w:r>
        <w:rPr>
          <w:b/>
          <w:bCs/>
        </w:rPr>
        <w:t xml:space="preserve">[Guide Name]</w:t>
      </w:r>
      <w:r>
        <w:t xml:space="preserve">, [Designation], [Department], for the continuous guidance, encouragement and valuable suggestions given throughout this project.</w:t>
      </w:r>
    </w:p>
    <w:p>
      <w:pPr>
        <w:spacing w:after="120" w:line="360"/>
        <w:jc w:val="both"/>
      </w:pPr>
      <w:r>
        <w:t xml:space="preserve">We are thankful to </w:t>
      </w:r>
      <w:r>
        <w:rPr>
          <w:b/>
          <w:bCs/>
        </w:rPr>
        <w:t xml:space="preserve">[HOD Name]</w:t>
      </w:r>
      <w:r>
        <w:t xml:space="preserve">, Head of the Department of [Computer Science and Engineering], for providing the facilities and support needed to carry out this work, and to </w:t>
      </w:r>
      <w:r>
        <w:rPr>
          <w:b/>
          <w:bCs/>
        </w:rPr>
        <w:t xml:space="preserve">[Principal Name]</w:t>
      </w:r>
      <w:r>
        <w:t xml:space="preserve">, Principal of [College Name], for providing an excellent academic environment.</w:t>
      </w:r>
    </w:p>
    <w:p>
      <w:pPr>
        <w:spacing w:after="120" w:line="360"/>
        <w:jc w:val="both"/>
      </w:pPr>
      <w:r>
        <w:t xml:space="preserve">We thank all the faculty members and the technical staff of the department for their help during the project, and the project review committee for their feedback in each review.</w:t>
      </w:r>
    </w:p>
    <w:p>
      <w:pPr>
        <w:spacing w:after="120" w:line="360"/>
        <w:jc w:val="both"/>
      </w:pPr>
      <w:r>
        <w:t xml:space="preserve">We acknowledge the authors of the research paper "AI-Driven Personalized Learning and Remedial Recommendation Through Knowledge Concept-Centric Evaluation" (N. Pradeesh, M. G. Thushara, K. Arun Krishna, V. Pranav and S. Krishnamoorthy, IEEE Access, 2025), on which this project is based, and the developers of the open-source libraries used in this work: PyTorch, sentence-transformers, FAISS, FastAPI and pypdf.</w:t>
      </w:r>
    </w:p>
    <w:p>
      <w:pPr>
        <w:spacing w:after="120" w:line="360"/>
        <w:jc w:val="both"/>
      </w:pPr>
      <w:r>
        <w:t xml:space="preserve">Finally, we thank our team members [Team member names, if applicable], our families and our friends for their constant support and motivation.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color="FFFFFF" w:sz="0"/>
              <w:left w:val="none" w:color="FFFFFF" w:sz="0"/>
              <w:bottom w:val="none" w:color="FFFFFF" w:sz="0"/>
              <w:right w:val="none" w:color="FFFFFF" w:sz="0"/>
            </w:tcBorders>
          </w:tcPr>
          <w:p>
            <w:pPr>
              <w:spacing w:before="700"/>
            </w:pPr>
          </w:p>
          <w:p>
            <w:pPr>
              <w:spacing w:after="60" w:line="300"/>
              <w:jc w:val="center"/>
            </w:pPr>
            <w:r>
              <w:t xml:space="preserve">____________________</w:t>
            </w:r>
          </w:p>
          <w:p>
            <w:pPr>
              <w:spacing w:after="60" w:line="300"/>
              <w:jc w:val="center"/>
            </w:pPr>
            <w:r>
              <w:t xml:space="preserve">****</w:t>
            </w:r>
          </w:p>
          <w:p>
            <w:pPr>
              <w:spacing w:after="60" w:line="300"/>
              <w:jc w:val="center"/>
            </w:pPr>
            <w:r>
              <w:t xml:space="preserve">[Student Name 1]</w:t>
            </w:r>
          </w:p>
          <w:p>
            <w:pPr>
              <w:spacing w:after="60" w:line="300"/>
              <w:jc w:val="center"/>
            </w:pPr>
            <w:r>
              <w:t xml:space="preserve">[Student Name 2]</w:t>
            </w:r>
          </w:p>
          <w:p>
            <w:pPr>
              <w:spacing w:after="60" w:line="300"/>
              <w:jc w:val="center"/>
            </w:pPr>
            <w:r>
              <w:t xml:space="preserve">[Student Name 3]</w:t>
            </w:r>
          </w:p>
        </w:tc>
      </w:tr>
    </w:tbl>
    <w:p>
      <w:pPr>
        <w:spacing w:after="240"/>
      </w:pPr>
    </w:p>
    <w:p>
      <w:r>
        <w:br w:type="page"/>
      </w:r>
    </w:p>
    <w:p>
      <w:pPr>
        <w:pStyle w:val="Heading1"/>
        <w:jc w:val="center"/>
      </w:pPr>
      <w:r>
        <w:t xml:space="preserve">Abstract</w:t>
      </w:r>
    </w:p>
    <w:p>
      <w:pPr>
        <w:spacing w:after="120" w:line="360"/>
        <w:jc w:val="both"/>
      </w:pPr>
      <w:r>
        <w:t xml:space="preserve">Traditional learning and assessment systems give the same study material and the same test to every student and report a single total mark. A total mark does not show </w:t>
      </w:r>
      <w:r>
        <w:rPr>
          <w:i/>
          <w:iCs/>
        </w:rPr>
        <w:t xml:space="preserve">which</w:t>
      </w:r>
      <w:r>
        <w:t xml:space="preserve"> concepts a student has not understood, and teachers of large classes cannot prepare individual remedial material for every student. This project designs and implements an AI-driven personalized learning system that evaluates learners at the level of individual knowledge concepts and closes their knowledge gaps through targeted remediation, following the framework proposed by Pradeesh et al. (IEEE Access, 2025).</w:t>
      </w:r>
    </w:p>
    <w:p>
      <w:pPr>
        <w:spacing w:after="120" w:line="360"/>
        <w:jc w:val="both"/>
      </w:pPr>
      <w:r>
        <w:t xml:space="preserve">The system extracts the knowledge concepts of a course from its curriculum document and stores the curriculum in a vector database for Retrieval-Augmented Generation (RAG). Learners' Outcome-Based Education (OBE) exam results are passed to an Exercise-aware Knowledge Tracing (EKT) model, a Long Short-Term Memory (LSTM) network that reads both the learner's responses and the text of the questions, and estimates the mastery of every concept. Concepts below the OBE target of 70% are flagged as knowledge gaps. For every gap, a generative AI model writes a five-part remedial recommendation, which is cross-verified by two other models, and new curriculum-based multiple-choice questions are generated, de-duplicated and verified for Bloom's Taxonomy level. An adaptive test (Easy, Medium, Hard) re-assesses the learner and its answers are fed back into knowledge tracing, forming a continuous learning loop. The system is implemented in Python with PyTorch, sentence-transformers, FAISS, FastAPI and a web frontend, and works with OpenAI, Gemini and DeepSeek models or with an offline fallback.</w:t>
      </w:r>
    </w:p>
    <w:p>
      <w:pPr>
        <w:spacing w:after="120" w:line="360"/>
        <w:jc w:val="both"/>
      </w:pPr>
      <w:r>
        <w:t xml:space="preserve">On a synthetic dataset for the course "Procedural Programming using C" (262 learners, 16 questions, 5 concepts), EKT reached a test AUC of 0.827 against 0.665 for the DKT baseline. In a demonstration, a learner with five knowledge gaps reached the target on every concept after one round of remediation, and in a simulated study with 30 learners the mean scores rose on all five concepts. The results show that concept-level evaluation combined with AI-generated remediation can deliver scalable, personalized support in line with OBE and Sustainable Development Goal 4.</w:t>
      </w:r>
    </w:p>
    <w:p>
      <w:pPr>
        <w:spacing w:after="120" w:line="360"/>
        <w:jc w:val="both"/>
      </w:pPr>
      <w:r>
        <w:rPr>
          <w:b/>
          <w:bCs/>
        </w:rPr>
        <w:t xml:space="preserve">Keywords:</w:t>
      </w:r>
      <w:r>
        <w:t xml:space="preserve"> personalized learning, knowledge tracing, EKT, retrieval-augmented generation, remedial recommendation, adaptive assessment, outcome-based education, generative AI.</w:t>
      </w:r>
    </w:p>
    <w:p>
      <w:r>
        <w:br w:type="page"/>
      </w:r>
    </w:p>
    <w:p>
      <w:pPr>
        <w:pStyle w:val="Heading1"/>
        <w:jc w:val="center"/>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120"/>
        <w:jc w:val="both"/>
      </w:pPr>
      <w:r>
        <w:rPr>
          <w:i/>
          <w:iCs/>
        </w:rPr>
        <w:t xml:space="preserve">Right-click and choose Update Field (or press F9) if page numbers are not shown.</w:t>
      </w:r>
    </w:p>
    <w:p>
      <w:pPr>
        <w:pStyle w:val="Heading1"/>
        <w:pageBreakBefore/>
        <w:jc w:val="center"/>
      </w:pPr>
      <w:r>
        <w:t xml:space="preserve">List of Figures</w:t>
      </w:r>
    </w:p>
    <w:sdt>
      <w:sdtPr>
        <w:alias w:val="List of Figures"/>
      </w:sdtPr>
      <w:sdtContent>
        <w:p>
          <w:r>
            <w:fldChar w:fldCharType="begin" w:dirty="true"/>
            <w:instrText xml:space="preserve">TOC \h \t "Figure Caption,1"</w:instrText>
            <w:fldChar w:fldCharType="separate"/>
          </w:r>
        </w:p>
        <w:p>
          <w:r>
            <w:fldChar w:fldCharType="end"/>
          </w:r>
        </w:p>
      </w:sdtContent>
    </w:sdt>
    <w:p>
      <w:pPr>
        <w:spacing w:before="120"/>
        <w:jc w:val="both"/>
      </w:pPr>
      <w:r>
        <w:rPr>
          <w:i/>
          <w:iCs/>
        </w:rPr>
        <w:t xml:space="preserve">Right-click and choose Update Field (or press F9) if page numbers are not shown.</w:t>
      </w:r>
    </w:p>
    <w:p>
      <w:pPr>
        <w:pStyle w:val="Heading1"/>
        <w:pageBreakBefore/>
        <w:jc w:val="center"/>
      </w:pPr>
      <w:r>
        <w:t xml:space="preserve">List of Tables</w:t>
      </w:r>
    </w:p>
    <w:sdt>
      <w:sdtPr>
        <w:alias w:val="List of Tables"/>
      </w:sdtPr>
      <w:sdtContent>
        <w:p>
          <w:r>
            <w:fldChar w:fldCharType="begin" w:dirty="true"/>
            <w:instrText xml:space="preserve">TOC \h \t "Table Caption,1"</w:instrText>
            <w:fldChar w:fldCharType="separate"/>
          </w:r>
        </w:p>
        <w:p>
          <w:r>
            <w:fldChar w:fldCharType="end"/>
          </w:r>
        </w:p>
      </w:sdtContent>
    </w:sdt>
    <w:p>
      <w:pPr>
        <w:spacing w:before="120"/>
        <w:jc w:val="both"/>
      </w:pPr>
      <w:r>
        <w:rPr>
          <w:i/>
          <w:iCs/>
        </w:rPr>
        <w:t xml:space="preserve">Right-click and choose Update Field (or press F9) if page numbers are not shown.</w:t>
      </w:r>
    </w:p>
    <w:p>
      <w:pPr>
        <w:pStyle w:val="Heading1"/>
        <w:pageBreakBefore/>
        <w:jc w:val="center"/>
      </w:pPr>
      <w:r>
        <w:t xml:space="preserve">List of Abbreviations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00"/>
        <w:gridCol w:w="7654"/>
      </w:tblGrid>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AI</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Artificial Intelligence</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API</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Application Programming Interface</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AUC</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Area Under the ROC Curve</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BCE</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Binary Cross-Entropy</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BKT</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Bayesian Knowledge Tracing</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BTL</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Bloom's Taxonomy Level</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CLI</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Command-Line Interface</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CO</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Course Outcome</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CSV</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Comma-Separated Values</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DKT</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Deep Knowledge Tracing</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DKVMN</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Dynamic Key-Value Memory Network</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EKT</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Exercise-aware Knowledge Tracing</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FAISS</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Facebook AI Similarity Search</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IRT</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Item Response Theory</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JSON</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JavaScript Object Notation</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KT</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Knowledge Tracing</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LLM</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Large Language Model</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LMS</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Learning Management System</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LSTM</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Long Short-Term Memory</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MAE</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Mean Absolute Error</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MCQ</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Multiple-Choice Question</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NLP</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Natural Language Processing</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OBE</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Outcome-Based Education</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PDF</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Portable Document Format</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RAG</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Retrieval-Augmented Generation</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REST</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Representational State Transfer</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ROC</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Receiver Operating Characteristic</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S-BERT</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Sentence-BERT</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SDG</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Sustainable Development Goal</w:t>
            </w:r>
          </w:p>
        </w:tc>
      </w:tr>
      <w:tr>
        <w:tc>
          <w:tcPr>
            <w:tcW w:type="dxa" w:w="1700"/>
            <w:tcBorders>
              <w:top w:val="none" w:color="FFFFFF" w:sz="0"/>
              <w:left w:val="none" w:color="FFFFFF" w:sz="0"/>
              <w:bottom w:val="single" w:color="DDE2EA" w:sz="2"/>
              <w:right w:val="none" w:color="FFFFFF" w:sz="0"/>
            </w:tcBorders>
          </w:tcPr>
          <w:p>
            <w:pPr>
              <w:spacing w:after="20"/>
            </w:pPr>
            <w:r>
              <w:rPr>
                <w:b/>
                <w:bCs/>
                <w:sz w:val="22"/>
                <w:szCs w:val="22"/>
              </w:rPr>
              <w:t xml:space="preserve">UI</w:t>
            </w:r>
          </w:p>
        </w:tc>
        <w:tc>
          <w:tcPr>
            <w:tcW w:type="dxa" w:w="7654"/>
            <w:tcBorders>
              <w:top w:val="none" w:color="FFFFFF" w:sz="0"/>
              <w:left w:val="none" w:color="FFFFFF" w:sz="0"/>
              <w:bottom w:val="single" w:color="DDE2EA" w:sz="2"/>
              <w:right w:val="none" w:color="FFFFFF" w:sz="0"/>
            </w:tcBorders>
          </w:tcPr>
          <w:p>
            <w:pPr>
              <w:spacing w:after="20"/>
            </w:pPr>
            <w:r>
              <w:rPr>
                <w:sz w:val="22"/>
                <w:szCs w:val="22"/>
              </w:rPr>
              <w:t xml:space="preserve">User Interface</w:t>
            </w:r>
          </w:p>
        </w:tc>
      </w:tr>
    </w:tbl>
    <w:p>
      <w:pPr>
        <w:sectPr>
          <w:footerReference w:type="default" r:id="rId6"/>
          <w:pgSz w:w="11906" w:h="16838" w:orient="portrait"/>
          <w:pgMar w:top="1247" w:right="1134" w:bottom="1247" w:left="1418" w:header="708" w:footer="708" w:gutter="0"/>
          <w:pgNumType w:start="1" w:fmt="lowerRoman"/>
          <w:docGrid w:linePitch="360"/>
        </w:sectPr>
      </w:pPr>
    </w:p>
    <w:p>
      <w:pPr>
        <w:keepNext/>
        <w:spacing w:after="60" w:before="600"/>
        <w:jc w:val="center"/>
      </w:pPr>
      <w:r>
        <w:rPr>
          <w:b/>
          <w:bCs/>
          <w:color w:val="16233A"/>
          <w:sz w:val="32"/>
          <w:szCs w:val="32"/>
        </w:rPr>
        <w:t xml:space="preserve">CHAPTER 1</w:t>
      </w:r>
    </w:p>
    <w:p>
      <w:pPr>
        <w:pStyle w:val="Heading1"/>
        <w:jc w:val="center"/>
      </w:pPr>
      <w:r>
        <w:t xml:space="preserve">1. Introduction</w:t>
      </w:r>
    </w:p>
    <w:p>
      <w:pPr>
        <w:pStyle w:val="Heading2"/>
      </w:pPr>
      <w:r>
        <w:t xml:space="preserve">1.1 Background</w:t>
      </w:r>
    </w:p>
    <w:p>
      <w:pPr>
        <w:spacing w:after="120" w:line="360"/>
        <w:jc w:val="both"/>
      </w:pPr>
      <w:r>
        <w:t xml:space="preserve">Education has moved rapidly towards digital and online learning. Learning Management Systems (LMS) now hold course material, conduct examinations and record every answer a student gives. This creates an opportunity: the same data that is used to calculate marks can also be used to understand </w:t>
      </w:r>
      <w:r>
        <w:rPr>
          <w:i/>
          <w:iCs/>
        </w:rPr>
        <w:t xml:space="preserve">how well each student knows each topic</w:t>
      </w:r>
      <w:r>
        <w:t xml:space="preserve">, and to help each student individually.</w:t>
      </w:r>
    </w:p>
    <w:p>
      <w:pPr>
        <w:pStyle w:val="Heading3"/>
      </w:pPr>
      <w:r>
        <w:t xml:space="preserve">1.1.1 Online learning</w:t>
      </w:r>
    </w:p>
    <w:p>
      <w:pPr>
        <w:spacing w:after="120" w:line="360"/>
        <w:jc w:val="both"/>
      </w:pPr>
      <w:r>
        <w:t xml:space="preserve">Online learning platforms deliver lectures, notes and tests through the web. They make learning available at any time and place, and they record detailed interaction data such as which questions a learner attempted and whether each answer was correct. In most platforms, however, every learner still receives the same content in the same order.</w:t>
      </w:r>
    </w:p>
    <w:p>
      <w:pPr>
        <w:pStyle w:val="Heading3"/>
      </w:pPr>
      <w:r>
        <w:t xml:space="preserve">1.1.2 Personalized learning</w:t>
      </w:r>
    </w:p>
    <w:p>
      <w:pPr>
        <w:spacing w:after="120" w:line="360"/>
        <w:jc w:val="both"/>
      </w:pPr>
      <w:r>
        <w:t xml:space="preserve">Personalized learning adapts content, pace and assessment to the needs of an individual learner. A learner who already understands a topic can move ahead, while a learner who struggles receives more explanation and practice. Personalization is known to improve engagement and learning outcomes, but doing it manually for every student in a large class is not practical for a teacher.</w:t>
      </w:r>
    </w:p>
    <w:p>
      <w:pPr>
        <w:pStyle w:val="Heading3"/>
      </w:pPr>
      <w:r>
        <w:t xml:space="preserve">1.1.3 Artificial intelligence in education</w:t>
      </w:r>
    </w:p>
    <w:p>
      <w:pPr>
        <w:spacing w:after="120" w:line="360"/>
        <w:jc w:val="both"/>
      </w:pPr>
      <w:r>
        <w:t xml:space="preserve">Artificial intelligence makes personalization scalable. Machine-learning models can predict a learner's performance from their past answers, and generative AI models such as large language models (LLMs) can write explanations, examples and questions in natural language. Combined, they can act as an assistant that diagnoses weaknesses and prepares individual learning material automatically [13], [14].</w:t>
      </w:r>
    </w:p>
    <w:p>
      <w:pPr>
        <w:pStyle w:val="Heading3"/>
      </w:pPr>
      <w:r>
        <w:t xml:space="preserve">1.1.4 Adaptive assessment</w:t>
      </w:r>
    </w:p>
    <w:p>
      <w:pPr>
        <w:spacing w:after="120" w:line="360"/>
        <w:jc w:val="both"/>
      </w:pPr>
      <w:r>
        <w:t xml:space="preserve">In an adaptive assessment the next question depends on the learner's previous answers. A common pattern is to start with easy questions and move to harder ones only when the learner succeeds. This gives a more precise picture of the learner's level than a fixed test, with fewer questions.</w:t>
      </w:r>
    </w:p>
    <w:p>
      <w:pPr>
        <w:pStyle w:val="Heading3"/>
      </w:pPr>
      <w:r>
        <w:t xml:space="preserve">1.1.5 Knowledge tracing</w:t>
      </w:r>
    </w:p>
    <w:p>
      <w:pPr>
        <w:spacing w:after="120" w:line="360"/>
        <w:jc w:val="both"/>
      </w:pPr>
      <w:r>
        <w:t xml:space="preserve">Knowledge tracing (KT) is the task of estimating, after every interaction, how well a learner has mastered each knowledge concept. Early work used Bayesian Knowledge Tracing [25]; deep-learning models such as Deep Knowledge Tracing (DKT) [3] use recurrent neural networks, and Exercise-aware Knowledge Tracing (EKT) [2] also reads the text of each exercise. The output of a KT model is a knowledge state: one mastery probability per concept.</w:t>
      </w:r>
    </w:p>
    <w:p>
      <w:pPr>
        <w:pStyle w:val="Heading3"/>
      </w:pPr>
      <w:r>
        <w:t xml:space="preserve">1.1.6 Remedial learning</w:t>
      </w:r>
    </w:p>
    <w:p>
      <w:pPr>
        <w:spacing w:after="120" w:line="360"/>
        <w:jc w:val="both"/>
      </w:pPr>
      <w:r>
        <w:t xml:space="preserve">Remedial learning is additional, targeted instruction for a learner who has not reached the expected level. Effective remediation focuses on the specific concepts the learner is missing, explains them again in a different way, and provides practice, instead of repeating the whole course.</w:t>
      </w:r>
    </w:p>
    <w:p>
      <w:pPr>
        <w:spacing w:after="120" w:line="360"/>
        <w:jc w:val="both"/>
      </w:pPr>
      <w:r>
        <w:t xml:space="preserve">Different students have different levels of understanding of individual concepts. A conventional assessment system generally evaluates overall marks but does not clearly identify which specific concepts a learner has not mastered. This project addresses that gap.</w:t>
      </w:r>
    </w:p>
    <w:p>
      <w:pPr>
        <w:pStyle w:val="Heading2"/>
      </w:pPr>
      <w:r>
        <w:t xml:space="preserve">1.2 Problem Statement</w:t>
      </w:r>
    </w:p>
    <w:p>
      <w:pPr>
        <w:pBdr>
          <w:top w:val="single" w:color="1F4E99" w:sz="6" w:space="6"/>
          <w:left w:val="single" w:color="1F4E99" w:sz="6" w:space="6"/>
          <w:bottom w:val="single" w:color="1F4E99" w:sz="6" w:space="6"/>
          <w:right w:val="single" w:color="1F4E99" w:sz="6" w:space="6"/>
        </w:pBdr>
        <w:shd w:fill="E8EEF8" w:color="auto" w:val="clear"/>
        <w:spacing w:after="200" w:before="120" w:line="320"/>
        <w:ind w:left="120" w:right="120"/>
        <w:jc w:val="both"/>
      </w:pPr>
      <w:r>
        <w:rPr>
          <w:sz w:val="23"/>
          <w:szCs w:val="23"/>
        </w:rPr>
        <w:t xml:space="preserve">Existing learning systems often provide the same learning materials and assessments to all learners without considering their individual concept-level knowledge. Overall marks do not reveal which concepts a learner is weak in, and preparing individual remedial material manually does not scale. Therefore, there is a need for an intelligent system that identifies knowledge gaps at the concept level, provides personalized remedial learning recommendations, re-assesses the learner with new questions, and repeats this process until the learner reaches the required level of competency.</w:t>
      </w:r>
    </w:p>
    <w:p>
      <w:pPr>
        <w:pStyle w:val="Heading2"/>
      </w:pPr>
      <w:r>
        <w:t xml:space="preserve">1.3 Motivation</w:t>
      </w:r>
    </w:p>
    <w:p>
      <w:pPr>
        <w:pStyle w:val="ListParagraph"/>
        <w:numPr>
          <w:ilvl w:val="0"/>
          <w:numId w:val="2"/>
        </w:numPr>
        <w:spacing w:after="60" w:line="340"/>
        <w:jc w:val="both"/>
      </w:pPr>
      <w:r>
        <w:rPr>
          <w:b/>
          <w:bCs/>
        </w:rPr>
        <w:t xml:space="preserve">Students learn differently.</w:t>
      </w:r>
      <w:r>
        <w:t xml:space="preserve"> Learners in the same class understand concepts at different speeds and have different backgrounds.</w:t>
      </w:r>
    </w:p>
    <w:p>
      <w:pPr>
        <w:pStyle w:val="ListParagraph"/>
        <w:numPr>
          <w:ilvl w:val="0"/>
          <w:numId w:val="2"/>
        </w:numPr>
        <w:spacing w:after="60" w:line="340"/>
        <w:jc w:val="both"/>
      </w:pPr>
      <w:r>
        <w:rPr>
          <w:b/>
          <w:bCs/>
        </w:rPr>
        <w:t xml:space="preserve">Marks alone do not reveal gaps.</w:t>
      </w:r>
      <w:r>
        <w:t xml:space="preserve"> A score of 60% can hide a complete lack of understanding of one concept.</w:t>
      </w:r>
    </w:p>
    <w:p>
      <w:pPr>
        <w:pStyle w:val="ListParagraph"/>
        <w:numPr>
          <w:ilvl w:val="0"/>
          <w:numId w:val="2"/>
        </w:numPr>
        <w:spacing w:after="60" w:line="340"/>
        <w:jc w:val="both"/>
      </w:pPr>
      <w:r>
        <w:rPr>
          <w:b/>
          <w:bCs/>
        </w:rPr>
        <w:t xml:space="preserve">Teachers cannot personalize manually.</w:t>
      </w:r>
      <w:r>
        <w:t xml:space="preserve"> Preparing individual material and tests for every student in a large class is not feasible.</w:t>
      </w:r>
    </w:p>
    <w:p>
      <w:pPr>
        <w:pStyle w:val="ListParagraph"/>
        <w:numPr>
          <w:ilvl w:val="0"/>
          <w:numId w:val="2"/>
        </w:numPr>
        <w:spacing w:after="60" w:line="340"/>
        <w:jc w:val="both"/>
      </w:pPr>
      <w:r>
        <w:rPr>
          <w:b/>
          <w:bCs/>
        </w:rPr>
        <w:t xml:space="preserve">AI can generate personalized content.</w:t>
      </w:r>
      <w:r>
        <w:t xml:space="preserve"> Retrieval-Augmented Generation can produce explanations and questions that stay within the syllabus.</w:t>
      </w:r>
    </w:p>
    <w:p>
      <w:pPr>
        <w:pStyle w:val="ListParagraph"/>
        <w:numPr>
          <w:ilvl w:val="0"/>
          <w:numId w:val="2"/>
        </w:numPr>
        <w:spacing w:after="60" w:line="340"/>
        <w:jc w:val="both"/>
      </w:pPr>
      <w:r>
        <w:rPr>
          <w:b/>
          <w:bCs/>
        </w:rPr>
        <w:t xml:space="preserve">Continuous evaluation shows improvement.</w:t>
      </w:r>
      <w:r>
        <w:t xml:space="preserve"> Knowledge tracing can track how each learner improves after each intervention.</w:t>
      </w:r>
    </w:p>
    <w:p>
      <w:pPr>
        <w:pStyle w:val="ListParagraph"/>
        <w:numPr>
          <w:ilvl w:val="0"/>
          <w:numId w:val="2"/>
        </w:numPr>
        <w:spacing w:after="60" w:line="340"/>
        <w:jc w:val="both"/>
      </w:pPr>
      <w:r>
        <w:rPr>
          <w:b/>
          <w:bCs/>
        </w:rPr>
        <w:t xml:space="preserve">Outcome-Based Education requires measurable attainment.</w:t>
      </w:r>
      <w:r>
        <w:t xml:space="preserve"> OBE defines a threshold and a target for every course outcome, which gives a clear, measurable definition of a knowledge gap.</w:t>
      </w:r>
    </w:p>
    <w:p>
      <w:pPr>
        <w:pStyle w:val="ListParagraph"/>
        <w:numPr>
          <w:ilvl w:val="0"/>
          <w:numId w:val="2"/>
        </w:numPr>
        <w:spacing w:after="60" w:line="340"/>
        <w:jc w:val="both"/>
      </w:pPr>
      <w:r>
        <w:rPr>
          <w:b/>
          <w:bCs/>
        </w:rPr>
        <w:t xml:space="preserve">Social relevance.</w:t>
      </w:r>
      <w:r>
        <w:t xml:space="preserve"> Personalized, equitable support for every learner contributes to Sustainable Development Goal 4, quality education for all [31].</w:t>
      </w:r>
    </w:p>
    <w:p>
      <w:pPr>
        <w:spacing w:after="60"/>
      </w:pPr>
    </w:p>
    <w:p>
      <w:pPr>
        <w:pStyle w:val="Heading2"/>
      </w:pPr>
      <w:r>
        <w:t xml:space="preserve">1.4 Objectives</w:t>
      </w:r>
    </w:p>
    <w:p>
      <w:pPr>
        <w:pStyle w:val="ListParagraph"/>
        <w:numPr>
          <w:ilvl w:val="0"/>
          <w:numId w:val="3"/>
        </w:numPr>
        <w:spacing w:after="60" w:line="340"/>
        <w:jc w:val="both"/>
      </w:pPr>
      <w:r>
        <w:t xml:space="preserve">Extract the knowledge concepts of a course from its curriculum document.</w:t>
      </w:r>
    </w:p>
    <w:p>
      <w:pPr>
        <w:pStyle w:val="ListParagraph"/>
        <w:numPr>
          <w:ilvl w:val="0"/>
          <w:numId w:val="3"/>
        </w:numPr>
        <w:spacing w:after="60" w:line="340"/>
        <w:jc w:val="both"/>
      </w:pPr>
      <w:r>
        <w:t xml:space="preserve">Build a searchable knowledge base of the curriculum using Retrieval-Augmented Generation (RAG) and a vector database.</w:t>
      </w:r>
    </w:p>
    <w:p>
      <w:pPr>
        <w:pStyle w:val="ListParagraph"/>
        <w:numPr>
          <w:ilvl w:val="0"/>
          <w:numId w:val="3"/>
        </w:numPr>
        <w:spacing w:after="60" w:line="340"/>
        <w:jc w:val="both"/>
      </w:pPr>
      <w:r>
        <w:t xml:space="preserve">Generate concept-aligned multiple-choice questions at the required difficulty and Bloom's Taxonomy level.</w:t>
      </w:r>
    </w:p>
    <w:p>
      <w:pPr>
        <w:pStyle w:val="ListParagraph"/>
        <w:numPr>
          <w:ilvl w:val="0"/>
          <w:numId w:val="3"/>
        </w:numPr>
        <w:spacing w:after="60" w:line="340"/>
        <w:jc w:val="both"/>
      </w:pPr>
      <w:r>
        <w:t xml:space="preserve">Evaluate learner responses and store them as OBE exam records.</w:t>
      </w:r>
    </w:p>
    <w:p>
      <w:pPr>
        <w:pStyle w:val="ListParagraph"/>
        <w:numPr>
          <w:ilvl w:val="0"/>
          <w:numId w:val="3"/>
        </w:numPr>
        <w:spacing w:after="60" w:line="340"/>
        <w:jc w:val="both"/>
      </w:pPr>
      <w:r>
        <w:t xml:space="preserve">Estimate the concept-level mastery of each learner with an Exercise-aware Knowledge Tracing (EKT) model and compare it with a Deep Knowledge Tracing (DKT) baseline.</w:t>
      </w:r>
    </w:p>
    <w:p>
      <w:pPr>
        <w:pStyle w:val="ListParagraph"/>
        <w:numPr>
          <w:ilvl w:val="0"/>
          <w:numId w:val="3"/>
        </w:numPr>
        <w:spacing w:after="60" w:line="340"/>
        <w:jc w:val="both"/>
      </w:pPr>
      <w:r>
        <w:t xml:space="preserve">Identify weak concepts using the OBE threshold and target.</w:t>
      </w:r>
    </w:p>
    <w:p>
      <w:pPr>
        <w:pStyle w:val="ListParagraph"/>
        <w:numPr>
          <w:ilvl w:val="0"/>
          <w:numId w:val="3"/>
        </w:numPr>
        <w:spacing w:after="60" w:line="340"/>
        <w:jc w:val="both"/>
      </w:pPr>
      <w:r>
        <w:t xml:space="preserve">Generate personalized, cross-verified remedial recommendations for every weak concept.</w:t>
      </w:r>
    </w:p>
    <w:p>
      <w:pPr>
        <w:pStyle w:val="ListParagraph"/>
        <w:numPr>
          <w:ilvl w:val="0"/>
          <w:numId w:val="3"/>
        </w:numPr>
        <w:spacing w:after="60" w:line="340"/>
        <w:jc w:val="both"/>
      </w:pPr>
      <w:r>
        <w:t xml:space="preserve">Generate new, non-duplicate questions for re-assessment through an adaptive (Easy, Medium, Hard) test.</w:t>
      </w:r>
    </w:p>
    <w:p>
      <w:pPr>
        <w:pStyle w:val="ListParagraph"/>
        <w:numPr>
          <w:ilvl w:val="0"/>
          <w:numId w:val="3"/>
        </w:numPr>
        <w:spacing w:after="60" w:line="340"/>
        <w:jc w:val="both"/>
      </w:pPr>
      <w:r>
        <w:t xml:space="preserve">Track improvement before and after remediation, and evaluate it statistically.</w:t>
      </w:r>
    </w:p>
    <w:p>
      <w:pPr>
        <w:pStyle w:val="ListParagraph"/>
        <w:numPr>
          <w:ilvl w:val="0"/>
          <w:numId w:val="3"/>
        </w:numPr>
        <w:spacing w:after="60" w:line="340"/>
        <w:jc w:val="both"/>
      </w:pPr>
      <w:r>
        <w:t xml:space="preserve">Provide a web interface for learners and teachers, a REST API, and a command-line interface.</w:t>
      </w:r>
    </w:p>
    <w:p>
      <w:pPr>
        <w:spacing w:after="60"/>
      </w:pPr>
    </w:p>
    <w:p>
      <w:pPr>
        <w:pStyle w:val="Heading2"/>
      </w:pPr>
      <w:r>
        <w:t xml:space="preserve">1.5 Scope of the Project</w:t>
      </w:r>
    </w:p>
    <w:p>
      <w:pPr>
        <w:pStyle w:val="TableCaption"/>
      </w:pPr>
      <w:r>
        <w:t xml:space="preserve">Table 1.1: Scope of the project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trPr>
        <w:tc>
          <w:tcPr>
            <w:tcW w:type="dxa" w:w="4677"/>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Included</w:t>
            </w:r>
          </w:p>
        </w:tc>
        <w:tc>
          <w:tcPr>
            <w:tcW w:type="dxa" w:w="4677"/>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Not included</w:t>
            </w:r>
          </w:p>
        </w:tc>
      </w:tr>
      <w:tr>
        <w:trPr>
          <w:cantSplit/>
          <w:tblHeader w:val="off"/>
        </w:trPr>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Processing of curriculum PDF / text documents</w:t>
            </w:r>
          </w:p>
        </w:tc>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Full replacement of the teacher</w:t>
            </w:r>
          </w:p>
        </w:tc>
      </w:tr>
      <w:tr>
        <w:trPr>
          <w:cantSplit/>
          <w:tblHeader w:val="off"/>
        </w:trPr>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Extraction of knowledge concepts (reviewed by the teacher)</w:t>
            </w:r>
          </w:p>
        </w:tc>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Automatic grading of subjective (descriptive) answers; the system uses MCQs and marks</w:t>
            </w:r>
          </w:p>
        </w:tc>
      </w:tr>
      <w:tr>
        <w:trPr>
          <w:cantSplit/>
          <w:tblHeader w:val="off"/>
        </w:trPr>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Generation of MCQs with difficulty and Bloom's level</w:t>
            </w:r>
          </w:p>
        </w:tc>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Complete LMS deployment with login, courses and enrolment; the project is a working prototype</w:t>
            </w:r>
          </w:p>
        </w:tc>
      </w:tr>
      <w:tr>
        <w:trPr>
          <w:cantSplit/>
          <w:tblHeader w:val="off"/>
        </w:trPr>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Concept-level knowledge tracing (EKT, DKT)</w:t>
            </w:r>
          </w:p>
        </w:tc>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Video or multimedia content generation</w:t>
            </w:r>
          </w:p>
        </w:tc>
      </w:tr>
      <w:tr>
        <w:trPr>
          <w:cantSplit/>
          <w:tblHeader w:val="off"/>
        </w:trPr>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Knowledge-gap detection with OBE threshold and target</w:t>
            </w:r>
          </w:p>
        </w:tc>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Evaluation on real institutional student data (synthetic data is used)</w:t>
            </w:r>
          </w:p>
        </w:tc>
      </w:tr>
      <w:tr>
        <w:trPr>
          <w:cantSplit/>
          <w:tblHeader w:val="off"/>
        </w:trPr>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Personalized remedial recommendations with cross-verification</w:t>
            </w:r>
          </w:p>
        </w:tc>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 controlled classroom study with real learners</w:t>
            </w:r>
          </w:p>
        </w:tc>
      </w:tr>
      <w:tr>
        <w:trPr>
          <w:cantSplit/>
          <w:tblHeader w:val="off"/>
        </w:trPr>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Adaptive re-testing and the continuous learning loop</w:t>
            </w:r>
          </w:p>
        </w:tc>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p>
        </w:tc>
      </w:tr>
      <w:tr>
        <w:trPr>
          <w:cantSplit/>
          <w:tblHeader w:val="off"/>
        </w:trPr>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Result visualisation, experiments and statistical tests</w:t>
            </w:r>
          </w:p>
        </w:tc>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p>
        </w:tc>
      </w:tr>
      <w:tr>
        <w:trPr>
          <w:cantSplit/>
          <w:tblHeader w:val="off"/>
        </w:trPr>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Web frontend, REST API and command-line interface</w:t>
            </w:r>
          </w:p>
        </w:tc>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p>
        </w:tc>
      </w:tr>
    </w:tbl>
    <w:p>
      <w:pPr>
        <w:spacing w:after="160"/>
      </w:pPr>
    </w:p>
    <w:p>
      <w:pPr>
        <w:pStyle w:val="Heading2"/>
      </w:pPr>
      <w:r>
        <w:t xml:space="preserve">1.6 Relationship to the Base Research Paper</w:t>
      </w:r>
    </w:p>
    <w:p>
      <w:pPr>
        <w:spacing w:after="120" w:line="360"/>
        <w:jc w:val="both"/>
      </w:pPr>
      <w:r>
        <w:t xml:space="preserve">This project is based on the research paper "AI-Driven Personalized Learning and Remedial Recommendation Through Knowledge Concept-Centric Evaluation" by N. Pradeesh et al., published in IEEE Access in 2025 [1]. The paper proposes the framework; this project is our own implementation of it. To keep the report honest, the two are clearly separated below.</w:t>
      </w:r>
    </w:p>
    <w:p>
      <w:pPr>
        <w:pStyle w:val="TableCaption"/>
      </w:pPr>
      <w:r>
        <w:t xml:space="preserve">Table 1.2: What the paper proposes and what this project implements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44"/>
        <w:gridCol w:w="3367"/>
        <w:gridCol w:w="3743"/>
      </w:tblGrid>
      <w:tr>
        <w:trPr>
          <w:cantSplit/>
          <w:tblHeader/>
        </w:trPr>
        <w:tc>
          <w:tcPr>
            <w:tcW w:type="dxa" w:w="2244"/>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Component</w:t>
            </w:r>
          </w:p>
        </w:tc>
        <w:tc>
          <w:tcPr>
            <w:tcW w:type="dxa" w:w="3367"/>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Research paper [1]</w:t>
            </w:r>
          </w:p>
        </w:tc>
        <w:tc>
          <w:tcPr>
            <w:tcW w:type="dxa" w:w="3743"/>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This project</w:t>
            </w:r>
          </w:p>
        </w:tc>
      </w:tr>
      <w:tr>
        <w:trPr>
          <w:cantSplit/>
          <w:tblHeader w:val="off"/>
        </w:trPr>
        <w:tc>
          <w:tcPr>
            <w:tcW w:type="dxa" w:w="22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Curriculum processing and RAG</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PDF to text, embeddings, vector database</w:t>
            </w:r>
          </w:p>
        </w:tc>
        <w:tc>
          <w:tcPr>
            <w:tcW w:type="dxa" w:w="374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Implemented (pypdf, all-MiniLM-L6-v2, FAISS), with unit-aware chunking added</w:t>
            </w:r>
          </w:p>
        </w:tc>
      </w:tr>
      <w:tr>
        <w:trPr>
          <w:cantSplit/>
          <w:tblHeader w:val="off"/>
        </w:trPr>
        <w:tc>
          <w:tcPr>
            <w:tcW w:type="dxa" w:w="22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Concept extraction</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Generative AI, reviewed by instructors</w:t>
            </w:r>
          </w:p>
        </w:tc>
        <w:tc>
          <w:tcPr>
            <w:tcW w:type="dxa" w:w="374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Implemented; concepts saved to concepts.json for teacher review</w:t>
            </w:r>
          </w:p>
        </w:tc>
      </w:tr>
      <w:tr>
        <w:trPr>
          <w:cantSplit/>
          <w:tblHeader w:val="off"/>
        </w:trPr>
        <w:tc>
          <w:tcPr>
            <w:tcW w:type="dxa" w:w="22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Knowledge tracing</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EKT; compared with DKT, DKVMN, AKT, SimpleKT</w:t>
            </w:r>
          </w:p>
        </w:tc>
        <w:tc>
          <w:tcPr>
            <w:tcW w:type="dxa" w:w="374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EKT and DKT implemented and compared; DKVMN, AKT, SimpleKT not implemented</w:t>
            </w:r>
          </w:p>
        </w:tc>
      </w:tr>
      <w:tr>
        <w:trPr>
          <w:cantSplit/>
          <w:tblHeader w:val="off"/>
        </w:trPr>
        <w:tc>
          <w:tcPr>
            <w:tcW w:type="dxa" w:w="22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Gap analysis</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OBE threshold and target</w:t>
            </w:r>
          </w:p>
        </w:tc>
        <w:tc>
          <w:tcPr>
            <w:tcW w:type="dxa" w:w="374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Implemented</w:t>
            </w:r>
          </w:p>
        </w:tc>
      </w:tr>
      <w:tr>
        <w:trPr>
          <w:cantSplit/>
          <w:tblHeader w:val="off"/>
        </w:trPr>
        <w:tc>
          <w:tcPr>
            <w:tcW w:type="dxa" w:w="22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Remedial recommendation</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OpenAI, five sections, cross-verified by Gemini and DeepSeek</w:t>
            </w:r>
          </w:p>
        </w:tc>
        <w:tc>
          <w:tcPr>
            <w:tcW w:type="dxa" w:w="374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Implemented with the same design</w:t>
            </w:r>
          </w:p>
        </w:tc>
      </w:tr>
      <w:tr>
        <w:trPr>
          <w:cantSplit/>
          <w:tblHeader w:val="off"/>
        </w:trPr>
        <w:tc>
          <w:tcPr>
            <w:tcW w:type="dxa" w:w="22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MCQ generation</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RAG, 3x generation, de-duplication (0.85), cross-verification</w:t>
            </w:r>
          </w:p>
        </w:tc>
        <w:tc>
          <w:tcPr>
            <w:tcW w:type="dxa" w:w="374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Implemented with the same design</w:t>
            </w:r>
          </w:p>
        </w:tc>
      </w:tr>
      <w:tr>
        <w:trPr>
          <w:cantSplit/>
          <w:tblHeader w:val="off"/>
        </w:trPr>
        <w:tc>
          <w:tcPr>
            <w:tcW w:type="dxa" w:w="22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Adaptive evaluation</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Easy, Medium, Hard with instructor rules</w:t>
            </w:r>
          </w:p>
        </w:tc>
        <w:tc>
          <w:tcPr>
            <w:tcW w:type="dxa" w:w="374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Implemented</w:t>
            </w:r>
          </w:p>
        </w:tc>
      </w:tr>
      <w:tr>
        <w:trPr>
          <w:cantSplit/>
          <w:tblHeader w:val="off"/>
        </w:trPr>
        <w:tc>
          <w:tcPr>
            <w:tcW w:type="dxa" w:w="22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Data</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Real OBE data from the AMPLE LMS (1,276 learners)</w:t>
            </w:r>
          </w:p>
        </w:tc>
        <w:tc>
          <w:tcPr>
            <w:tcW w:type="dxa" w:w="374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Synthetic data from an IRT-based learner simulator</w:t>
            </w:r>
          </w:p>
        </w:tc>
      </w:tr>
      <w:tr>
        <w:trPr>
          <w:cantSplit/>
          <w:tblHeader w:val="off"/>
        </w:trPr>
        <w:tc>
          <w:tcPr>
            <w:tcW w:type="dxa" w:w="22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Learner survey</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Conducted (Table 7 of the paper)</w:t>
            </w:r>
          </w:p>
        </w:tc>
        <w:tc>
          <w:tcPr>
            <w:tcW w:type="dxa" w:w="374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Not conducted; questionnaire provided in Appendix H</w:t>
            </w:r>
          </w:p>
        </w:tc>
      </w:tr>
      <w:tr>
        <w:trPr>
          <w:cantSplit/>
          <w:tblHeader w:val="off"/>
        </w:trPr>
        <w:tc>
          <w:tcPr>
            <w:tcW w:type="dxa" w:w="22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Interfaces</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In-house LMS (AMPLE)</w:t>
            </w:r>
          </w:p>
        </w:tc>
        <w:tc>
          <w:tcPr>
            <w:tcW w:type="dxa" w:w="374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Web frontend, REST API and CLI built for this project</w:t>
            </w:r>
          </w:p>
        </w:tc>
      </w:tr>
    </w:tbl>
    <w:p>
      <w:pPr>
        <w:spacing w:after="160"/>
      </w:pPr>
    </w:p>
    <w:p>
      <w:pPr>
        <w:pStyle w:val="Heading2"/>
      </w:pPr>
      <w:r>
        <w:t xml:space="preserve">1.7 Organisation of the Report</w:t>
      </w:r>
    </w:p>
    <w:p>
      <w:pPr>
        <w:pStyle w:val="ListParagraph"/>
        <w:numPr>
          <w:ilvl w:val="0"/>
          <w:numId w:val="2"/>
        </w:numPr>
        <w:spacing w:after="60" w:line="340"/>
        <w:jc w:val="both"/>
      </w:pPr>
      <w:r>
        <w:rPr>
          <w:b/>
          <w:bCs/>
        </w:rPr>
        <w:t xml:space="preserve">Chapter 2</w:t>
      </w:r>
      <w:r>
        <w:t xml:space="preserve"> reviews the literature on personalized learning, knowledge tracing, question generation and educational recommender systems, and identifies the research gap.</w:t>
      </w:r>
    </w:p>
    <w:p>
      <w:pPr>
        <w:pStyle w:val="ListParagraph"/>
        <w:numPr>
          <w:ilvl w:val="0"/>
          <w:numId w:val="2"/>
        </w:numPr>
        <w:spacing w:after="60" w:line="340"/>
        <w:jc w:val="both"/>
      </w:pPr>
      <w:r>
        <w:rPr>
          <w:b/>
          <w:bCs/>
        </w:rPr>
        <w:t xml:space="preserve">Chapter 3</w:t>
      </w:r>
      <w:r>
        <w:t xml:space="preserve"> describes the existing system and the proposed system.</w:t>
      </w:r>
    </w:p>
    <w:p>
      <w:pPr>
        <w:pStyle w:val="ListParagraph"/>
        <w:numPr>
          <w:ilvl w:val="0"/>
          <w:numId w:val="2"/>
        </w:numPr>
        <w:spacing w:after="60" w:line="340"/>
        <w:jc w:val="both"/>
      </w:pPr>
      <w:r>
        <w:rPr>
          <w:b/>
          <w:bCs/>
        </w:rPr>
        <w:t xml:space="preserve">Chapter 4</w:t>
      </w:r>
      <w:r>
        <w:t xml:space="preserve"> lists the functional and non-functional requirements, hardware and software, and technologies.</w:t>
      </w:r>
    </w:p>
    <w:p>
      <w:pPr>
        <w:pStyle w:val="ListParagraph"/>
        <w:numPr>
          <w:ilvl w:val="0"/>
          <w:numId w:val="2"/>
        </w:numPr>
        <w:spacing w:after="60" w:line="340"/>
        <w:jc w:val="both"/>
      </w:pPr>
      <w:r>
        <w:rPr>
          <w:b/>
          <w:bCs/>
        </w:rPr>
        <w:t xml:space="preserve">Chapter 5</w:t>
      </w:r>
      <w:r>
        <w:t xml:space="preserve"> presents the system architecture, module decomposition, data design and API design.</w:t>
      </w:r>
    </w:p>
    <w:p>
      <w:pPr>
        <w:pStyle w:val="ListParagraph"/>
        <w:numPr>
          <w:ilvl w:val="0"/>
          <w:numId w:val="2"/>
        </w:numPr>
        <w:spacing w:after="60" w:line="340"/>
        <w:jc w:val="both"/>
      </w:pPr>
      <w:r>
        <w:rPr>
          <w:b/>
          <w:bCs/>
        </w:rPr>
        <w:t xml:space="preserve">Chapter 6</w:t>
      </w:r>
      <w:r>
        <w:t xml:space="preserve"> explains the methodology of every module in detail.</w:t>
      </w:r>
    </w:p>
    <w:p>
      <w:pPr>
        <w:pStyle w:val="ListParagraph"/>
        <w:numPr>
          <w:ilvl w:val="0"/>
          <w:numId w:val="2"/>
        </w:numPr>
        <w:spacing w:after="60" w:line="340"/>
        <w:jc w:val="both"/>
      </w:pPr>
      <w:r>
        <w:rPr>
          <w:b/>
          <w:bCs/>
        </w:rPr>
        <w:t xml:space="preserve">Chapter 7</w:t>
      </w:r>
      <w:r>
        <w:t xml:space="preserve"> describes the implementation, the user interface, testing and the problems solved during development.</w:t>
      </w:r>
    </w:p>
    <w:p>
      <w:pPr>
        <w:pStyle w:val="ListParagraph"/>
        <w:numPr>
          <w:ilvl w:val="0"/>
          <w:numId w:val="2"/>
        </w:numPr>
        <w:spacing w:after="60" w:line="340"/>
        <w:jc w:val="both"/>
      </w:pPr>
      <w:r>
        <w:rPr>
          <w:b/>
          <w:bCs/>
        </w:rPr>
        <w:t xml:space="preserve">Chapter 8</w:t>
      </w:r>
      <w:r>
        <w:t xml:space="preserve"> presents the experimental setup, results and evaluation.</w:t>
      </w:r>
    </w:p>
    <w:p>
      <w:pPr>
        <w:pStyle w:val="ListParagraph"/>
        <w:numPr>
          <w:ilvl w:val="0"/>
          <w:numId w:val="2"/>
        </w:numPr>
        <w:spacing w:after="60" w:line="340"/>
        <w:jc w:val="both"/>
      </w:pPr>
      <w:r>
        <w:rPr>
          <w:b/>
          <w:bCs/>
        </w:rPr>
        <w:t xml:space="preserve">Chapter 9</w:t>
      </w:r>
      <w:r>
        <w:t xml:space="preserve"> discusses advantages, limitations and future scope, and </w:t>
      </w:r>
      <w:r>
        <w:rPr>
          <w:b/>
          <w:bCs/>
        </w:rPr>
        <w:t xml:space="preserve">Chapter 10</w:t>
      </w:r>
      <w:r>
        <w:t xml:space="preserve"> concludes the report.</w:t>
      </w:r>
    </w:p>
    <w:p>
      <w:pPr>
        <w:pStyle w:val="ListParagraph"/>
        <w:numPr>
          <w:ilvl w:val="0"/>
          <w:numId w:val="2"/>
        </w:numPr>
        <w:spacing w:after="60" w:line="340"/>
        <w:jc w:val="both"/>
      </w:pPr>
      <w:r>
        <w:t xml:space="preserve">The </w:t>
      </w:r>
      <w:r>
        <w:rPr>
          <w:b/>
          <w:bCs/>
        </w:rPr>
        <w:t xml:space="preserve">Appendices</w:t>
      </w:r>
      <w:r>
        <w:t xml:space="preserve"> contain sample prompts, generated questions, a recommendation, data formats, API examples, the configuration, test cases, the questionnaire and a user manual.</w:t>
      </w:r>
    </w:p>
    <w:p>
      <w:pPr>
        <w:spacing w:after="60"/>
      </w:pPr>
    </w:p>
    <w:p>
      <w:pPr>
        <w:keepNext/>
        <w:pageBreakBefore/>
        <w:spacing w:after="60" w:before="600"/>
        <w:jc w:val="center"/>
      </w:pPr>
      <w:r>
        <w:rPr>
          <w:b/>
          <w:bCs/>
          <w:color w:val="16233A"/>
          <w:sz w:val="32"/>
          <w:szCs w:val="32"/>
        </w:rPr>
        <w:t xml:space="preserve">CHAPTER 2</w:t>
      </w:r>
    </w:p>
    <w:p>
      <w:pPr>
        <w:pStyle w:val="Heading1"/>
        <w:jc w:val="center"/>
      </w:pPr>
      <w:r>
        <w:t xml:space="preserve">2. Literature Review</w:t>
      </w:r>
    </w:p>
    <w:p>
      <w:pPr>
        <w:pStyle w:val="Heading2"/>
      </w:pPr>
      <w:r>
        <w:t xml:space="preserve">2.1 Personalized Learning and AI in Education</w:t>
      </w:r>
    </w:p>
    <w:p>
      <w:pPr>
        <w:spacing w:after="120" w:line="360"/>
        <w:jc w:val="both"/>
      </w:pPr>
      <w:r>
        <w:t xml:space="preserve">AI-based personalized e-learning systems adapt content and assessment to learner profiles using intelligent tutoring, adaptive platforms and predictive analytics [13]. Peng et al. [14] describe personalized adaptive learning as an approach in which a smart learning environment adjusts to individual characteristics and performance. Large reviews of AI in higher education [28], [29] report strong potential but also call for more transparency, explainability and ethical use. Most systems, however, adapt to learning style or overall performance, and rarely perform fine-grained concept-level gap analysis aligned with course outcomes [1].</w:t>
      </w:r>
    </w:p>
    <w:p>
      <w:pPr>
        <w:pStyle w:val="Heading2"/>
      </w:pPr>
      <w:r>
        <w:t xml:space="preserve">2.2 Knowledge Tracing</w:t>
      </w:r>
    </w:p>
    <w:p>
      <w:pPr>
        <w:spacing w:after="120" w:line="360"/>
        <w:jc w:val="both"/>
      </w:pPr>
      <w:r>
        <w:t xml:space="preserve">Knowledge tracing estimates a learner's mastery of concepts over time. Bayesian Knowledge Tracing [25] models each concept as a hidden binary state. Deep Knowledge Tracing (DKT) [3] replaced this with a recurrent neural network over the sequence of (concept, correctness) pairs and improved prediction accuracy. DKVMN [4] uses a key-value memory to model each concept separately, AKT [5] adds context-aware attention, and SimpleKT [6] shows that a simple model can be a strong baseline. EKT [2] integrates the text of each exercise with the response sequence, so the model knows </w:t>
      </w:r>
      <w:r>
        <w:rPr>
          <w:i/>
          <w:iCs/>
        </w:rPr>
        <w:t xml:space="preserve">what</w:t>
      </w:r>
      <w:r>
        <w:t xml:space="preserve"> was asked, not only which concept it belongs to. The base paper selected EKT after it achieved the highest AUC among these models on its data [1].</w:t>
      </w:r>
    </w:p>
    <w:p>
      <w:pPr>
        <w:pStyle w:val="Heading2"/>
      </w:pPr>
      <w:r>
        <w:t xml:space="preserve">2.3 Automatic MCQ Generation and RAG</w:t>
      </w:r>
    </w:p>
    <w:p>
      <w:pPr>
        <w:spacing w:after="120" w:line="360"/>
        <w:jc w:val="both"/>
      </w:pPr>
      <w:r>
        <w:t xml:space="preserve">Retrieval-Augmented Generation [7], [8] combines a retriever, which finds relevant passages in a document collection, with a generative model that writes the answer using those passages. For education this keeps generated content inside the syllabus. MCQGen [9] uses LLMs with RAG and prompting strategies such as chain-of-thought and self-refinement to generate MCQs for personalized learning. Generating valid questions with believable distractors and ensuring pedagogical suitability and Bloom's-level alignment [11] remain open problems, and few systems verify generated questions with independent models [1], [27].</w:t>
      </w:r>
    </w:p>
    <w:p>
      <w:pPr>
        <w:pStyle w:val="Heading2"/>
      </w:pPr>
      <w:r>
        <w:t xml:space="preserve">2.4 Recommender Systems for Educational Interventions</w:t>
      </w:r>
    </w:p>
    <w:p>
      <w:pPr>
        <w:spacing w:after="120" w:line="360"/>
        <w:jc w:val="both"/>
      </w:pPr>
      <w:r>
        <w:t xml:space="preserve">Educational recommender systems use collaborative filtering, content-based filtering, knowledge-based methods and hybrids to suggest learning resources [15]. Deep-learning and reinforcement-learning recommenders adapt to evolving learner states. These systems mostly match learners with items and seldom track how the knowledge state of each concept changes over time or close the loop with re-assessment [1].</w:t>
      </w:r>
    </w:p>
    <w:p>
      <w:pPr>
        <w:pStyle w:val="Heading2"/>
      </w:pPr>
      <w:r>
        <w:t xml:space="preserve">2.5 Outcome-Based Education</w:t>
      </w:r>
    </w:p>
    <w:p>
      <w:pPr>
        <w:spacing w:after="120" w:line="360"/>
        <w:jc w:val="both"/>
      </w:pPr>
      <w:r>
        <w:t xml:space="preserve">Outcome-Based Education [12] designs courses around measurable course outcomes (COs), each linked to knowledge concepts and mapped to program outcomes. Attainment is measured against a threshold (minimum acceptable level) and a target (desired level). This gives a precise, institution-approved definition of when a learner has or has not achieved a concept, which this project uses to define knowledge gaps.</w:t>
      </w:r>
    </w:p>
    <w:p>
      <w:pPr>
        <w:pStyle w:val="Heading2"/>
      </w:pPr>
      <w:r>
        <w:t xml:space="preserve">2.6 Comparison of Existing Work</w:t>
      </w:r>
    </w:p>
    <w:p>
      <w:pPr>
        <w:pStyle w:val="TableCaption"/>
      </w:pPr>
      <w:r>
        <w:t xml:space="preserve">Table 2.1: Comparison of existing systems and the proposed approach</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0"/>
        <w:gridCol w:w="2619"/>
        <w:gridCol w:w="2432"/>
        <w:gridCol w:w="2433"/>
      </w:tblGrid>
      <w:tr>
        <w:trPr>
          <w:cantSplit/>
          <w:tblHeader/>
        </w:trPr>
        <w:tc>
          <w:tcPr>
            <w:tcW w:type="dxa" w:w="1870"/>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Paper / system</w:t>
            </w:r>
          </w:p>
        </w:tc>
        <w:tc>
          <w:tcPr>
            <w:tcW w:type="dxa" w:w="2619"/>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Method</w:t>
            </w:r>
          </w:p>
        </w:tc>
        <w:tc>
          <w:tcPr>
            <w:tcW w:type="dxa" w:w="2432"/>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Advantages</w:t>
            </w:r>
          </w:p>
        </w:tc>
        <w:tc>
          <w:tcPr>
            <w:tcW w:type="dxa" w:w="2433"/>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Limitations</w:t>
            </w:r>
          </w:p>
        </w:tc>
      </w:tr>
      <w:tr>
        <w:trPr>
          <w:cantSplit/>
          <w:tblHeader w:val="off"/>
        </w:trPr>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BKT, Corbett &amp; Anderson [25]</w:t>
            </w:r>
          </w:p>
        </w:tc>
        <w:tc>
          <w:tcPr>
            <w:tcW w:type="dxa" w:w="261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Hidden Markov model per concept</w:t>
            </w:r>
          </w:p>
        </w:tc>
        <w:tc>
          <w:tcPr>
            <w:tcW w:type="dxa" w:w="243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Simple, interpretable</w:t>
            </w:r>
          </w:p>
        </w:tc>
        <w:tc>
          <w:tcPr>
            <w:tcW w:type="dxa" w:w="243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One concept at a time; no exercise content</w:t>
            </w:r>
          </w:p>
        </w:tc>
      </w:tr>
      <w:tr>
        <w:trPr>
          <w:cantSplit/>
          <w:tblHeader w:val="off"/>
        </w:trPr>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DKT, Piech et al. [3]</w:t>
            </w:r>
          </w:p>
        </w:tc>
        <w:tc>
          <w:tcPr>
            <w:tcW w:type="dxa" w:w="261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RNN/LSTM over (concept, correct) sequence</w:t>
            </w:r>
          </w:p>
        </w:tc>
        <w:tc>
          <w:tcPr>
            <w:tcW w:type="dxa" w:w="243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Higher accuracy; learns concept relations</w:t>
            </w:r>
          </w:p>
        </w:tc>
        <w:tc>
          <w:tcPr>
            <w:tcW w:type="dxa" w:w="243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Ignores exercise text; mastery hard to interpret</w:t>
            </w:r>
          </w:p>
        </w:tc>
      </w:tr>
      <w:tr>
        <w:trPr>
          <w:cantSplit/>
          <w:tblHeader w:val="off"/>
        </w:trPr>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DKVMN, Zhang et al. [4]</w:t>
            </w:r>
          </w:p>
        </w:tc>
        <w:tc>
          <w:tcPr>
            <w:tcW w:type="dxa" w:w="261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Key-value memory network</w:t>
            </w:r>
          </w:p>
        </w:tc>
        <w:tc>
          <w:tcPr>
            <w:tcW w:type="dxa" w:w="243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Separate state per concept</w:t>
            </w:r>
          </w:p>
        </w:tc>
        <w:tc>
          <w:tcPr>
            <w:tcW w:type="dxa" w:w="243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No exercise text</w:t>
            </w:r>
          </w:p>
        </w:tc>
      </w:tr>
      <w:tr>
        <w:trPr>
          <w:cantSplit/>
          <w:tblHeader w:val="off"/>
        </w:trPr>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AKT, Ghosh et al. [5]</w:t>
            </w:r>
          </w:p>
        </w:tc>
        <w:tc>
          <w:tcPr>
            <w:tcW w:type="dxa" w:w="261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Context-aware attention</w:t>
            </w:r>
          </w:p>
        </w:tc>
        <w:tc>
          <w:tcPr>
            <w:tcW w:type="dxa" w:w="243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Models forgetting and context</w:t>
            </w:r>
          </w:p>
        </w:tc>
        <w:tc>
          <w:tcPr>
            <w:tcW w:type="dxa" w:w="243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More complex, needs more data</w:t>
            </w:r>
          </w:p>
        </w:tc>
      </w:tr>
      <w:tr>
        <w:trPr>
          <w:cantSplit/>
          <w:tblHeader w:val="off"/>
        </w:trPr>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EKT, Liu et al. [2]</w:t>
            </w:r>
          </w:p>
        </w:tc>
        <w:tc>
          <w:tcPr>
            <w:tcW w:type="dxa" w:w="261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Exercise text embedding + LSTM + attention</w:t>
            </w:r>
          </w:p>
        </w:tc>
        <w:tc>
          <w:tcPr>
            <w:tcW w:type="dxa" w:w="243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Uses what was asked; strong accuracy</w:t>
            </w:r>
          </w:p>
        </w:tc>
        <w:tc>
          <w:tcPr>
            <w:tcW w:type="dxa" w:w="243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Needs exercise text</w:t>
            </w:r>
          </w:p>
        </w:tc>
      </w:tr>
      <w:tr>
        <w:trPr>
          <w:cantSplit/>
          <w:tblHeader w:val="off"/>
        </w:trPr>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MCQGen, Hang et al. [9]</w:t>
            </w:r>
          </w:p>
        </w:tc>
        <w:tc>
          <w:tcPr>
            <w:tcW w:type="dxa" w:w="261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LLM + RAG MCQ generation</w:t>
            </w:r>
          </w:p>
        </w:tc>
        <w:tc>
          <w:tcPr>
            <w:tcW w:type="dxa" w:w="243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Context-relevant questions</w:t>
            </w:r>
          </w:p>
        </w:tc>
        <w:tc>
          <w:tcPr>
            <w:tcW w:type="dxa" w:w="243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No knowledge tracing or remediation loop</w:t>
            </w:r>
          </w:p>
        </w:tc>
      </w:tr>
      <w:tr>
        <w:trPr>
          <w:cantSplit/>
          <w:tblHeader w:val="off"/>
        </w:trPr>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Educational recommenders [15]</w:t>
            </w:r>
          </w:p>
        </w:tc>
        <w:tc>
          <w:tcPr>
            <w:tcW w:type="dxa" w:w="261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Collaborative / content-based / hybrid</w:t>
            </w:r>
          </w:p>
        </w:tc>
        <w:tc>
          <w:tcPr>
            <w:tcW w:type="dxa" w:w="243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Personalized resources</w:t>
            </w:r>
          </w:p>
        </w:tc>
        <w:tc>
          <w:tcPr>
            <w:tcW w:type="dxa" w:w="243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Limited concept-level tracking over time</w:t>
            </w:r>
          </w:p>
        </w:tc>
      </w:tr>
      <w:tr>
        <w:trPr>
          <w:cantSplit/>
          <w:tblHeader w:val="off"/>
        </w:trPr>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Pradeesh et al. [1]</w:t>
            </w:r>
          </w:p>
        </w:tc>
        <w:tc>
          <w:tcPr>
            <w:tcW w:type="dxa" w:w="261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RAG + EKT + generative AI + cross-verification in an OBE loop</w:t>
            </w:r>
          </w:p>
        </w:tc>
        <w:tc>
          <w:tcPr>
            <w:tcW w:type="dxa" w:w="243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Integrated, concept-level, closed loop</w:t>
            </w:r>
          </w:p>
        </w:tc>
        <w:tc>
          <w:tcPr>
            <w:tcW w:type="dxa" w:w="243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Many components; depends on LLM quality and data</w:t>
            </w:r>
          </w:p>
        </w:tc>
      </w:tr>
      <w:tr>
        <w:trPr>
          <w:cantSplit/>
          <w:tblHeader w:val="off"/>
        </w:trPr>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This project</w:t>
            </w:r>
          </w:p>
        </w:tc>
        <w:tc>
          <w:tcPr>
            <w:tcW w:type="dxa" w:w="261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Implementation of [1] with web UI, offline mode, tests</w:t>
            </w:r>
          </w:p>
        </w:tc>
        <w:tc>
          <w:tcPr>
            <w:tcW w:type="dxa" w:w="243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Runs end to end; reproducible</w:t>
            </w:r>
          </w:p>
        </w:tc>
        <w:tc>
          <w:tcPr>
            <w:tcW w:type="dxa" w:w="243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Synthetic data; two KT models only</w:t>
            </w:r>
          </w:p>
        </w:tc>
      </w:tr>
    </w:tbl>
    <w:p>
      <w:pPr>
        <w:spacing w:after="160"/>
      </w:pPr>
    </w:p>
    <w:p>
      <w:pPr>
        <w:pStyle w:val="Heading2"/>
      </w:pPr>
      <w:r>
        <w:t xml:space="preserve">2.7 Research Gap</w:t>
      </w:r>
    </w:p>
    <w:p>
      <w:pPr>
        <w:spacing w:after="120" w:line="360"/>
        <w:jc w:val="both"/>
      </w:pPr>
      <w:r>
        <w:t xml:space="preserve">Previous work addresses adaptive assessment, question generation and recommendation separately, and rarely integrates them with Outcome-Based Education. Existing validation methods seldom cross-verify generated remedial content with different AI models. The base paper [1] addresses this by combining EKT-based continuous knowledge tracing, RAG-based assessment and cross-verified remedial recommendation in one loop. The gap this project fills is a complete, working and tested implementation of that integrated loop, usable through a web interface, which can run with real AI models or fully offline.</w:t>
      </w:r>
    </w:p>
    <w:p>
      <w:pPr>
        <w:keepNext/>
        <w:pageBreakBefore/>
        <w:spacing w:after="60" w:before="600"/>
        <w:jc w:val="center"/>
      </w:pPr>
      <w:r>
        <w:rPr>
          <w:b/>
          <w:bCs/>
          <w:color w:val="16233A"/>
          <w:sz w:val="32"/>
          <w:szCs w:val="32"/>
        </w:rPr>
        <w:t xml:space="preserve">CHAPTER 3</w:t>
      </w:r>
    </w:p>
    <w:p>
      <w:pPr>
        <w:pStyle w:val="Heading1"/>
        <w:jc w:val="center"/>
      </w:pPr>
      <w:r>
        <w:t xml:space="preserve">3. Existing and Proposed System</w:t>
      </w:r>
    </w:p>
    <w:p>
      <w:pPr>
        <w:pStyle w:val="Heading2"/>
      </w:pPr>
      <w:r>
        <w:t xml:space="preserve">3.1 Existing System</w:t>
      </w:r>
    </w:p>
    <w:p>
      <w:pPr>
        <w:spacing w:after="120" w:line="360"/>
        <w:jc w:val="both"/>
      </w:pPr>
      <w:r>
        <w:t xml:space="preserve">In the existing approach, every student studies the same material and takes the same test. The result is a total mark and, at best, generic feedback such as "revise chapter 3".</w:t>
      </w:r>
    </w:p>
    <w:p>
      <w:pPr>
        <w:keepNext/>
        <w:spacing w:after="60" w:before="120"/>
        <w:jc w:val="center"/>
      </w:pPr>
      <w:r>
        <w:drawing>
          <wp:inline distT="0" distB="0" distL="0" distR="0">
            <wp:extent cx="2676525" cy="3438525"/>
            <wp:effectExtent t="0" r="0" b="0" l="0"/>
            <wp:docPr id="1" name="Figure 3.1: Existing system" descr="Figure 3.1: Existing system" title="Figure 3.1: Exis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76525" cy="3438525"/>
                    </a:xfrm>
                    <a:prstGeom prst="rect">
                      <a:avLst/>
                    </a:prstGeom>
                  </pic:spPr>
                </pic:pic>
              </a:graphicData>
            </a:graphic>
          </wp:inline>
        </w:drawing>
      </w:r>
    </w:p>
    <w:p>
      <w:pPr>
        <w:pStyle w:val="FigureCaption"/>
      </w:pPr>
      <w:r>
        <w:t xml:space="preserve">Figure 3.1: Existing system</w:t>
      </w:r>
    </w:p>
    <w:p>
      <w:pPr>
        <w:spacing w:after="120" w:line="360"/>
        <w:jc w:val="both"/>
      </w:pPr>
      <w:r>
        <w:rPr>
          <w:b/>
          <w:bCs/>
        </w:rPr>
        <w:t xml:space="preserve">Problems with the existing system:</w:t>
      </w:r>
    </w:p>
    <w:p>
      <w:pPr>
        <w:pStyle w:val="ListParagraph"/>
        <w:numPr>
          <w:ilvl w:val="0"/>
          <w:numId w:val="2"/>
        </w:numPr>
        <w:spacing w:after="60" w:line="340"/>
        <w:jc w:val="both"/>
      </w:pPr>
      <w:r>
        <w:t xml:space="preserve">The same content is given to everyone, regardless of their individual understanding.</w:t>
      </w:r>
    </w:p>
    <w:p>
      <w:pPr>
        <w:pStyle w:val="ListParagraph"/>
        <w:numPr>
          <w:ilvl w:val="0"/>
          <w:numId w:val="2"/>
        </w:numPr>
        <w:spacing w:after="60" w:line="340"/>
        <w:jc w:val="both"/>
      </w:pPr>
      <w:r>
        <w:t xml:space="preserve">Overall marks do not show which individual concepts are weak.</w:t>
      </w:r>
    </w:p>
    <w:p>
      <w:pPr>
        <w:pStyle w:val="ListParagraph"/>
        <w:numPr>
          <w:ilvl w:val="0"/>
          <w:numId w:val="2"/>
        </w:numPr>
        <w:spacing w:after="60" w:line="340"/>
        <w:jc w:val="both"/>
      </w:pPr>
      <w:r>
        <w:t xml:space="preserve">Personalization is limited, and preparing individual material manually is time-consuming.</w:t>
      </w:r>
    </w:p>
    <w:p>
      <w:pPr>
        <w:pStyle w:val="ListParagraph"/>
        <w:numPr>
          <w:ilvl w:val="0"/>
          <w:numId w:val="2"/>
        </w:numPr>
        <w:spacing w:after="60" w:line="340"/>
        <w:jc w:val="both"/>
      </w:pPr>
      <w:r>
        <w:t xml:space="preserve">There is no continuous tracking of knowledge over time.</w:t>
      </w:r>
    </w:p>
    <w:p>
      <w:pPr>
        <w:pStyle w:val="ListParagraph"/>
        <w:numPr>
          <w:ilvl w:val="0"/>
          <w:numId w:val="2"/>
        </w:numPr>
        <w:spacing w:after="60" w:line="340"/>
        <w:jc w:val="both"/>
      </w:pPr>
      <w:r>
        <w:t xml:space="preserve">No targeted remedial material is produced, and re-tests usually repeat the same questions.</w:t>
      </w:r>
    </w:p>
    <w:p>
      <w:pPr>
        <w:spacing w:after="60"/>
      </w:pPr>
    </w:p>
    <w:p>
      <w:pPr>
        <w:pStyle w:val="Heading2"/>
      </w:pPr>
      <w:r>
        <w:t xml:space="preserve">3.2 Proposed System</w:t>
      </w:r>
    </w:p>
    <w:p>
      <w:pPr>
        <w:spacing w:after="120" w:line="360"/>
        <w:jc w:val="both"/>
      </w:pPr>
      <w:r>
        <w:t xml:space="preserve">The proposed system replaces the single mark with a concept-level knowledge state and closes the loop between assessment, remediation and re-assessment. Figure 3.2 shows the complete flow. The teacher uploads the curriculum once; the system extracts concepts and builds the RAG vector database. For each learner, exam results are traced by EKT, weak concepts are identified, a personalized study plan and new questions are generated, and an adaptive re-test measures progress. The re-test answers are fed back into knowledge tracing, and the loop repeats until every concept reaches the OBE target.</w:t>
      </w:r>
    </w:p>
    <w:p>
      <w:pPr>
        <w:keepNext/>
        <w:spacing w:after="60" w:before="120"/>
        <w:jc w:val="center"/>
      </w:pPr>
      <w:r>
        <w:drawing>
          <wp:inline distT="0" distB="0" distL="0" distR="0">
            <wp:extent cx="3409950" cy="7105650"/>
            <wp:effectExtent t="0" r="0" b="0" l="0"/>
            <wp:docPr id="2" name="Figure 3.2: Proposed system: the continuous personalized learning loop" descr="Figure 3.2: Proposed system: the continuous personalized learning loop" title="Figure 3.2: Proposed system: the continuous personalized learning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09950" cy="7105650"/>
                    </a:xfrm>
                    <a:prstGeom prst="rect">
                      <a:avLst/>
                    </a:prstGeom>
                  </pic:spPr>
                </pic:pic>
              </a:graphicData>
            </a:graphic>
          </wp:inline>
        </w:drawing>
      </w:r>
    </w:p>
    <w:p>
      <w:pPr>
        <w:pStyle w:val="FigureCaption"/>
      </w:pPr>
      <w:r>
        <w:t xml:space="preserve">Figure 3.2: Proposed system: the continuous personalized learning loop</w:t>
      </w:r>
    </w:p>
    <w:p>
      <w:pPr>
        <w:pStyle w:val="Heading2"/>
      </w:pPr>
      <w:r>
        <w:t xml:space="preserve">3.3 Advantages of the Proposed System over the Existing System</w:t>
      </w:r>
    </w:p>
    <w:p>
      <w:pPr>
        <w:pStyle w:val="TableCaption"/>
      </w:pPr>
      <w:r>
        <w:t xml:space="preserve">Table 3.1: Existing system compared with the proposed system</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44"/>
        <w:gridCol w:w="3086"/>
        <w:gridCol w:w="4024"/>
      </w:tblGrid>
      <w:tr>
        <w:trPr>
          <w:cantSplit/>
          <w:tblHeader/>
        </w:trPr>
        <w:tc>
          <w:tcPr>
            <w:tcW w:type="dxa" w:w="2244"/>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Aspect</w:t>
            </w:r>
          </w:p>
        </w:tc>
        <w:tc>
          <w:tcPr>
            <w:tcW w:type="dxa" w:w="308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Existing system</w:t>
            </w:r>
          </w:p>
        </w:tc>
        <w:tc>
          <w:tcPr>
            <w:tcW w:type="dxa" w:w="4024"/>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Proposed system</w:t>
            </w:r>
          </w:p>
        </w:tc>
      </w:tr>
      <w:tr>
        <w:trPr>
          <w:cantSplit/>
          <w:tblHeader w:val="off"/>
        </w:trPr>
        <w:tc>
          <w:tcPr>
            <w:tcW w:type="dxa" w:w="22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Unit of evaluation</w:t>
            </w:r>
          </w:p>
        </w:tc>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Total marks</w:t>
            </w:r>
          </w:p>
        </w:tc>
        <w:tc>
          <w:tcPr>
            <w:tcW w:type="dxa" w:w="402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Mastery of each concept</w:t>
            </w:r>
          </w:p>
        </w:tc>
      </w:tr>
      <w:tr>
        <w:trPr>
          <w:cantSplit/>
          <w:tblHeader w:val="off"/>
        </w:trPr>
        <w:tc>
          <w:tcPr>
            <w:tcW w:type="dxa" w:w="22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Content</w:t>
            </w:r>
          </w:p>
        </w:tc>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Same for everyone</w:t>
            </w:r>
          </w:p>
        </w:tc>
        <w:tc>
          <w:tcPr>
            <w:tcW w:type="dxa" w:w="402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Personalized study plan per weak concept</w:t>
            </w:r>
          </w:p>
        </w:tc>
      </w:tr>
      <w:tr>
        <w:trPr>
          <w:cantSplit/>
          <w:tblHeader w:val="off"/>
        </w:trPr>
        <w:tc>
          <w:tcPr>
            <w:tcW w:type="dxa" w:w="22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Questions</w:t>
            </w:r>
          </w:p>
        </w:tc>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Fixed, written manually</w:t>
            </w:r>
          </w:p>
        </w:tc>
        <w:tc>
          <w:tcPr>
            <w:tcW w:type="dxa" w:w="402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Generated from the syllabus, de-duplicated, verified</w:t>
            </w:r>
          </w:p>
        </w:tc>
      </w:tr>
      <w:tr>
        <w:trPr>
          <w:cantSplit/>
          <w:tblHeader w:val="off"/>
        </w:trPr>
        <w:tc>
          <w:tcPr>
            <w:tcW w:type="dxa" w:w="22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Test</w:t>
            </w:r>
          </w:p>
        </w:tc>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Same test for all</w:t>
            </w:r>
          </w:p>
        </w:tc>
        <w:tc>
          <w:tcPr>
            <w:tcW w:type="dxa" w:w="402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Adaptive: Easy, Medium, Hard, only on weak concepts</w:t>
            </w:r>
          </w:p>
        </w:tc>
      </w:tr>
      <w:tr>
        <w:trPr>
          <w:cantSplit/>
          <w:tblHeader w:val="off"/>
        </w:trPr>
        <w:tc>
          <w:tcPr>
            <w:tcW w:type="dxa" w:w="22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Tracking</w:t>
            </w:r>
          </w:p>
        </w:tc>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One snapshot</w:t>
            </w:r>
          </w:p>
        </w:tc>
        <w:tc>
          <w:tcPr>
            <w:tcW w:type="dxa" w:w="402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Continuous knowledge tracing after every answer</w:t>
            </w:r>
          </w:p>
        </w:tc>
      </w:tr>
      <w:tr>
        <w:trPr>
          <w:cantSplit/>
          <w:tblHeader w:val="off"/>
        </w:trPr>
        <w:tc>
          <w:tcPr>
            <w:tcW w:type="dxa" w:w="22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Feedback</w:t>
            </w:r>
          </w:p>
        </w:tc>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Generic</w:t>
            </w:r>
          </w:p>
        </w:tc>
        <w:tc>
          <w:tcPr>
            <w:tcW w:type="dxa" w:w="402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Explains which gaps were found and why the plan was given</w:t>
            </w:r>
          </w:p>
        </w:tc>
      </w:tr>
      <w:tr>
        <w:trPr>
          <w:cantSplit/>
          <w:tblHeader w:val="off"/>
        </w:trPr>
        <w:tc>
          <w:tcPr>
            <w:tcW w:type="dxa" w:w="22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Teacher effort</w:t>
            </w:r>
          </w:p>
        </w:tc>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High</w:t>
            </w:r>
          </w:p>
        </w:tc>
        <w:tc>
          <w:tcPr>
            <w:tcW w:type="dxa" w:w="402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Teacher reviews concepts and flagged items only</w:t>
            </w:r>
          </w:p>
        </w:tc>
      </w:tr>
    </w:tbl>
    <w:p>
      <w:pPr>
        <w:spacing w:after="160"/>
      </w:pPr>
    </w:p>
    <w:p>
      <w:pPr>
        <w:pStyle w:val="Heading2"/>
      </w:pPr>
      <w:r>
        <w:t xml:space="preserve">3.4 Feasibility Study</w:t>
      </w:r>
    </w:p>
    <w:p>
      <w:pPr>
        <w:pStyle w:val="ListParagraph"/>
        <w:numPr>
          <w:ilvl w:val="0"/>
          <w:numId w:val="2"/>
        </w:numPr>
        <w:spacing w:after="60" w:line="340"/>
        <w:jc w:val="both"/>
      </w:pPr>
      <w:r>
        <w:rPr>
          <w:b/>
          <w:bCs/>
        </w:rPr>
        <w:t xml:space="preserve">Technical feasibility:</w:t>
      </w:r>
      <w:r>
        <w:t xml:space="preserve"> all components use mature open-source libraries (PyTorch, sentence-transformers, FAISS, FastAPI) and run on an ordinary laptop CPU; no GPU is required.</w:t>
      </w:r>
    </w:p>
    <w:p>
      <w:pPr>
        <w:pStyle w:val="ListParagraph"/>
        <w:numPr>
          <w:ilvl w:val="0"/>
          <w:numId w:val="2"/>
        </w:numPr>
        <w:spacing w:after="60" w:line="340"/>
        <w:jc w:val="both"/>
      </w:pPr>
      <w:r>
        <w:rPr>
          <w:b/>
          <w:bCs/>
        </w:rPr>
        <w:t xml:space="preserve">Economic feasibility:</w:t>
      </w:r>
      <w:r>
        <w:t xml:space="preserve"> the software is free and open source. Commercial LLM APIs are optional and billed per use; the offline mode costs nothing.</w:t>
      </w:r>
    </w:p>
    <w:p>
      <w:pPr>
        <w:pStyle w:val="ListParagraph"/>
        <w:numPr>
          <w:ilvl w:val="0"/>
          <w:numId w:val="2"/>
        </w:numPr>
        <w:spacing w:after="60" w:line="340"/>
        <w:jc w:val="both"/>
      </w:pPr>
      <w:r>
        <w:rPr>
          <w:b/>
          <w:bCs/>
        </w:rPr>
        <w:t xml:space="preserve">Operational feasibility:</w:t>
      </w:r>
      <w:r>
        <w:t xml:space="preserve"> teachers upload a PDF and a results CSV they already have; learners use a web page that needs no installation.</w:t>
      </w:r>
    </w:p>
    <w:p>
      <w:pPr>
        <w:spacing w:after="60"/>
      </w:pPr>
    </w:p>
    <w:p>
      <w:pPr>
        <w:keepNext/>
        <w:pageBreakBefore/>
        <w:spacing w:after="60" w:before="600"/>
        <w:jc w:val="center"/>
      </w:pPr>
      <w:r>
        <w:rPr>
          <w:b/>
          <w:bCs/>
          <w:color w:val="16233A"/>
          <w:sz w:val="32"/>
          <w:szCs w:val="32"/>
        </w:rPr>
        <w:t xml:space="preserve">CHAPTER 4</w:t>
      </w:r>
    </w:p>
    <w:p>
      <w:pPr>
        <w:pStyle w:val="Heading1"/>
        <w:jc w:val="center"/>
      </w:pPr>
      <w:r>
        <w:t xml:space="preserve">4. Requirements and System Analysis</w:t>
      </w:r>
    </w:p>
    <w:p>
      <w:pPr>
        <w:pStyle w:val="Heading2"/>
      </w:pPr>
      <w:r>
        <w:t xml:space="preserve">4.1 Functional Requirements</w:t>
      </w:r>
    </w:p>
    <w:p>
      <w:pPr>
        <w:pStyle w:val="TableCaption"/>
      </w:pPr>
      <w:r>
        <w:t xml:space="preserve">Table 4.1: Functional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
        <w:gridCol w:w="6080"/>
        <w:gridCol w:w="2339"/>
      </w:tblGrid>
      <w:tr>
        <w:trPr>
          <w:cantSplit/>
          <w:tblHeader/>
        </w:trPr>
        <w:tc>
          <w:tcPr>
            <w:tcW w:type="dxa" w:w="935"/>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ID</w:t>
            </w:r>
          </w:p>
        </w:tc>
        <w:tc>
          <w:tcPr>
            <w:tcW w:type="dxa" w:w="6080"/>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Requirement</w:t>
            </w:r>
          </w:p>
        </w:tc>
        <w:tc>
          <w:tcPr>
            <w:tcW w:type="dxa" w:w="2339"/>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Module</w:t>
            </w:r>
          </w:p>
        </w:tc>
      </w:tr>
      <w:tr>
        <w:trPr>
          <w:cantSplit/>
          <w:tblHeader w:val="off"/>
        </w:trPr>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FR1</w:t>
            </w:r>
          </w:p>
        </w:tc>
        <w:tc>
          <w:tcPr>
            <w:tcW w:type="dxa" w:w="608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Upload a curriculum PDF or text file and index it in a vector database</w:t>
            </w:r>
          </w:p>
        </w:tc>
        <w:tc>
          <w:tcPr>
            <w:tcW w:type="dxa" w:w="233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rag.py, api.py</w:t>
            </w:r>
          </w:p>
        </w:tc>
      </w:tr>
      <w:tr>
        <w:trPr>
          <w:cantSplit/>
          <w:tblHeader w:val="off"/>
        </w:trPr>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FR2</w:t>
            </w:r>
          </w:p>
        </w:tc>
        <w:tc>
          <w:tcPr>
            <w:tcW w:type="dxa" w:w="608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Extract knowledge concepts with course outcomes and learning objectives</w:t>
            </w:r>
          </w:p>
        </w:tc>
        <w:tc>
          <w:tcPr>
            <w:tcW w:type="dxa" w:w="233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rag.py</w:t>
            </w:r>
          </w:p>
        </w:tc>
      </w:tr>
      <w:tr>
        <w:trPr>
          <w:cantSplit/>
          <w:tblHeader w:val="off"/>
        </w:trPr>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FR3</w:t>
            </w:r>
          </w:p>
        </w:tc>
        <w:tc>
          <w:tcPr>
            <w:tcW w:type="dxa" w:w="608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Allow the teacher to review and edit the concept list</w:t>
            </w:r>
          </w:p>
        </w:tc>
        <w:tc>
          <w:tcPr>
            <w:tcW w:type="dxa" w:w="233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concepts.json</w:t>
            </w:r>
          </w:p>
        </w:tc>
      </w:tr>
      <w:tr>
        <w:trPr>
          <w:cantSplit/>
          <w:tblHeader w:val="off"/>
        </w:trPr>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FR4</w:t>
            </w:r>
          </w:p>
        </w:tc>
        <w:tc>
          <w:tcPr>
            <w:tcW w:type="dxa" w:w="608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Accept OBE exam results as CSV, from sample data or typed in</w:t>
            </w:r>
          </w:p>
        </w:tc>
        <w:tc>
          <w:tcPr>
            <w:tcW w:type="dxa" w:w="233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data.py, api.py, frontend</w:t>
            </w:r>
          </w:p>
        </w:tc>
      </w:tr>
      <w:tr>
        <w:trPr>
          <w:cantSplit/>
          <w:tblHeader w:val="off"/>
        </w:trPr>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FR5</w:t>
            </w:r>
          </w:p>
        </w:tc>
        <w:tc>
          <w:tcPr>
            <w:tcW w:type="dxa" w:w="608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Train EKT and DKT knowledge-tracing models on historical data</w:t>
            </w:r>
          </w:p>
        </w:tc>
        <w:tc>
          <w:tcPr>
            <w:tcW w:type="dxa" w:w="233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kt.py</w:t>
            </w:r>
          </w:p>
        </w:tc>
      </w:tr>
      <w:tr>
        <w:trPr>
          <w:cantSplit/>
          <w:tblHeader w:val="off"/>
        </w:trPr>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FR6</w:t>
            </w:r>
          </w:p>
        </w:tc>
        <w:tc>
          <w:tcPr>
            <w:tcW w:type="dxa" w:w="608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Estimate mastery of every concept for a learner</w:t>
            </w:r>
          </w:p>
        </w:tc>
        <w:tc>
          <w:tcPr>
            <w:tcW w:type="dxa" w:w="233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kt.py</w:t>
            </w:r>
          </w:p>
        </w:tc>
      </w:tr>
      <w:tr>
        <w:trPr>
          <w:cantSplit/>
          <w:tblHeader w:val="off"/>
        </w:trPr>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FR7</w:t>
            </w:r>
          </w:p>
        </w:tc>
        <w:tc>
          <w:tcPr>
            <w:tcW w:type="dxa" w:w="608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Classify each concept as Beginner, Intermediate or Expert and flag gaps</w:t>
            </w:r>
          </w:p>
        </w:tc>
        <w:tc>
          <w:tcPr>
            <w:tcW w:type="dxa" w:w="233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gap.py</w:t>
            </w:r>
          </w:p>
        </w:tc>
      </w:tr>
      <w:tr>
        <w:trPr>
          <w:cantSplit/>
          <w:tblHeader w:val="off"/>
        </w:trPr>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FR8</w:t>
            </w:r>
          </w:p>
        </w:tc>
        <w:tc>
          <w:tcPr>
            <w:tcW w:type="dxa" w:w="608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Generate a five-part remedial recommendation for every gap</w:t>
            </w:r>
          </w:p>
        </w:tc>
        <w:tc>
          <w:tcPr>
            <w:tcW w:type="dxa" w:w="233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remedial.py</w:t>
            </w:r>
          </w:p>
        </w:tc>
      </w:tr>
      <w:tr>
        <w:trPr>
          <w:cantSplit/>
          <w:tblHeader w:val="off"/>
        </w:trPr>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FR9</w:t>
            </w:r>
          </w:p>
        </w:tc>
        <w:tc>
          <w:tcPr>
            <w:tcW w:type="dxa" w:w="608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Cross-verify recommendations and questions with secondary models</w:t>
            </w:r>
          </w:p>
        </w:tc>
        <w:tc>
          <w:tcPr>
            <w:tcW w:type="dxa" w:w="233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remedial.py, qgen.py</w:t>
            </w:r>
          </w:p>
        </w:tc>
      </w:tr>
      <w:tr>
        <w:trPr>
          <w:cantSplit/>
          <w:tblHeader w:val="off"/>
        </w:trPr>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FR10</w:t>
            </w:r>
          </w:p>
        </w:tc>
        <w:tc>
          <w:tcPr>
            <w:tcW w:type="dxa" w:w="608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Generate MCQs per concept, difficulty and Bloom's level; remove duplicates</w:t>
            </w:r>
          </w:p>
        </w:tc>
        <w:tc>
          <w:tcPr>
            <w:tcW w:type="dxa" w:w="233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qgen.py</w:t>
            </w:r>
          </w:p>
        </w:tc>
      </w:tr>
      <w:tr>
        <w:trPr>
          <w:cantSplit/>
          <w:tblHeader w:val="off"/>
        </w:trPr>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FR11</w:t>
            </w:r>
          </w:p>
        </w:tc>
        <w:tc>
          <w:tcPr>
            <w:tcW w:type="dxa" w:w="608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Run an adaptive Easy/Medium/Hard test with an instructor-defined rule</w:t>
            </w:r>
          </w:p>
        </w:tc>
        <w:tc>
          <w:tcPr>
            <w:tcW w:type="dxa" w:w="233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evaluation.py</w:t>
            </w:r>
          </w:p>
        </w:tc>
      </w:tr>
      <w:tr>
        <w:trPr>
          <w:cantSplit/>
          <w:tblHeader w:val="off"/>
        </w:trPr>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FR12</w:t>
            </w:r>
          </w:p>
        </w:tc>
        <w:tc>
          <w:tcPr>
            <w:tcW w:type="dxa" w:w="608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Feed test answers back into knowledge tracing and repeat the loop</w:t>
            </w:r>
          </w:p>
        </w:tc>
        <w:tc>
          <w:tcPr>
            <w:tcW w:type="dxa" w:w="233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pipeline.py</w:t>
            </w:r>
          </w:p>
        </w:tc>
      </w:tr>
      <w:tr>
        <w:trPr>
          <w:cantSplit/>
          <w:tblHeader w:val="off"/>
        </w:trPr>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FR13</w:t>
            </w:r>
          </w:p>
        </w:tc>
        <w:tc>
          <w:tcPr>
            <w:tcW w:type="dxa" w:w="608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Report results: gap matrix, KT metrics, question metrics, pre/post t-test</w:t>
            </w:r>
          </w:p>
        </w:tc>
        <w:tc>
          <w:tcPr>
            <w:tcW w:type="dxa" w:w="233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experiments.py</w:t>
            </w:r>
          </w:p>
        </w:tc>
      </w:tr>
      <w:tr>
        <w:trPr>
          <w:cantSplit/>
          <w:tblHeader w:val="off"/>
        </w:trPr>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FR14</w:t>
            </w:r>
          </w:p>
        </w:tc>
        <w:tc>
          <w:tcPr>
            <w:tcW w:type="dxa" w:w="608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Provide a web frontend, a REST API and a command-line interface</w:t>
            </w:r>
          </w:p>
        </w:tc>
        <w:tc>
          <w:tcPr>
            <w:tcW w:type="dxa" w:w="233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static, api.py, cli.py</w:t>
            </w:r>
          </w:p>
        </w:tc>
      </w:tr>
    </w:tbl>
    <w:p>
      <w:pPr>
        <w:spacing w:after="160"/>
      </w:pPr>
    </w:p>
    <w:p>
      <w:pPr>
        <w:pStyle w:val="Heading2"/>
      </w:pPr>
      <w:r>
        <w:t xml:space="preserve">4.2 Non-Functional Requirements</w:t>
      </w:r>
    </w:p>
    <w:p>
      <w:pPr>
        <w:pStyle w:val="ListParagraph"/>
        <w:numPr>
          <w:ilvl w:val="0"/>
          <w:numId w:val="2"/>
        </w:numPr>
        <w:spacing w:after="60" w:line="340"/>
        <w:jc w:val="both"/>
      </w:pPr>
      <w:r>
        <w:rPr>
          <w:b/>
          <w:bCs/>
        </w:rPr>
        <w:t xml:space="preserve">Reproducibility:</w:t>
      </w:r>
      <w:r>
        <w:t xml:space="preserve"> fixed random seeds; every setting is in one file, config.yaml.</w:t>
      </w:r>
    </w:p>
    <w:p>
      <w:pPr>
        <w:pStyle w:val="ListParagraph"/>
        <w:numPr>
          <w:ilvl w:val="0"/>
          <w:numId w:val="2"/>
        </w:numPr>
        <w:spacing w:after="60" w:line="340"/>
        <w:jc w:val="both"/>
      </w:pPr>
      <w:r>
        <w:rPr>
          <w:b/>
          <w:bCs/>
        </w:rPr>
        <w:t xml:space="preserve">Robustness:</w:t>
      </w:r>
      <w:r>
        <w:t xml:space="preserve"> if an AI provider has no key, no credit or is unreachable, the system falls back to an offline mock that returns the same JSON format, so it never stops working.</w:t>
      </w:r>
    </w:p>
    <w:p>
      <w:pPr>
        <w:pStyle w:val="ListParagraph"/>
        <w:numPr>
          <w:ilvl w:val="0"/>
          <w:numId w:val="2"/>
        </w:numPr>
        <w:spacing w:after="60" w:line="340"/>
        <w:jc w:val="both"/>
      </w:pPr>
      <w:r>
        <w:rPr>
          <w:b/>
          <w:bCs/>
        </w:rPr>
        <w:t xml:space="preserve">Performance:</w:t>
      </w:r>
      <w:r>
        <w:t xml:space="preserve"> one EKT training epoch on 24,000 answers takes about 2-3 seconds on a laptop CPU; analysis of a learner takes milliseconds after the models are loaded.</w:t>
      </w:r>
    </w:p>
    <w:p>
      <w:pPr>
        <w:pStyle w:val="ListParagraph"/>
        <w:numPr>
          <w:ilvl w:val="0"/>
          <w:numId w:val="2"/>
        </w:numPr>
        <w:spacing w:after="60" w:line="340"/>
        <w:jc w:val="both"/>
      </w:pPr>
      <w:r>
        <w:rPr>
          <w:b/>
          <w:bCs/>
        </w:rPr>
        <w:t xml:space="preserve">Usability:</w:t>
      </w:r>
      <w:r>
        <w:t xml:space="preserve"> a single-page web interface with no installation for learners.</w:t>
      </w:r>
    </w:p>
    <w:p>
      <w:pPr>
        <w:pStyle w:val="ListParagraph"/>
        <w:numPr>
          <w:ilvl w:val="0"/>
          <w:numId w:val="2"/>
        </w:numPr>
        <w:spacing w:after="60" w:line="340"/>
        <w:jc w:val="both"/>
      </w:pPr>
      <w:r>
        <w:rPr>
          <w:b/>
          <w:bCs/>
        </w:rPr>
        <w:t xml:space="preserve">Security and privacy:</w:t>
      </w:r>
      <w:r>
        <w:t xml:space="preserve"> API keys are kept in a .env file excluded from version control; answers are not shown to the learner before submission; learner records can be anonymised.</w:t>
      </w:r>
    </w:p>
    <w:p>
      <w:pPr>
        <w:pStyle w:val="ListParagraph"/>
        <w:numPr>
          <w:ilvl w:val="0"/>
          <w:numId w:val="2"/>
        </w:numPr>
        <w:spacing w:after="60" w:line="340"/>
        <w:jc w:val="both"/>
      </w:pPr>
      <w:r>
        <w:rPr>
          <w:b/>
          <w:bCs/>
        </w:rPr>
        <w:t xml:space="preserve">Maintainability:</w:t>
      </w:r>
      <w:r>
        <w:t xml:space="preserve"> modular Python package with 30 automated tests.</w:t>
      </w:r>
    </w:p>
    <w:p>
      <w:pPr>
        <w:pStyle w:val="ListParagraph"/>
        <w:numPr>
          <w:ilvl w:val="0"/>
          <w:numId w:val="2"/>
        </w:numPr>
        <w:spacing w:after="60" w:line="340"/>
        <w:jc w:val="both"/>
      </w:pPr>
      <w:r>
        <w:rPr>
          <w:b/>
          <w:bCs/>
        </w:rPr>
        <w:t xml:space="preserve">Portability:</w:t>
      </w:r>
      <w:r>
        <w:t xml:space="preserve"> runs on Windows, Linux and macOS with Python 3.10 or newer.</w:t>
      </w:r>
    </w:p>
    <w:p>
      <w:pPr>
        <w:spacing w:after="60"/>
      </w:pPr>
    </w:p>
    <w:p>
      <w:pPr>
        <w:pStyle w:val="Heading2"/>
      </w:pPr>
      <w:r>
        <w:t xml:space="preserve">4.3 Hardware Requirements</w:t>
      </w:r>
    </w:p>
    <w:p>
      <w:pPr>
        <w:pStyle w:val="TableCaption"/>
      </w:pPr>
      <w:r>
        <w:t xml:space="preserve">Table 4.2: Hardware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8"/>
        <w:gridCol w:w="3273"/>
        <w:gridCol w:w="3743"/>
      </w:tblGrid>
      <w:tr>
        <w:trPr>
          <w:cantSplit/>
          <w:tblHeader/>
        </w:trPr>
        <w:tc>
          <w:tcPr>
            <w:tcW w:type="dxa" w:w="2338"/>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Component</w:t>
            </w:r>
          </w:p>
        </w:tc>
        <w:tc>
          <w:tcPr>
            <w:tcW w:type="dxa" w:w="3273"/>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Minimum</w:t>
            </w:r>
          </w:p>
        </w:tc>
        <w:tc>
          <w:tcPr>
            <w:tcW w:type="dxa" w:w="3743"/>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Used in this project</w:t>
            </w:r>
          </w:p>
        </w:tc>
      </w:tr>
      <w:tr>
        <w:trPr>
          <w:cantSplit/>
          <w:tblHeader w:val="off"/>
        </w:trPr>
        <w:tc>
          <w:tcPr>
            <w:tcW w:type="dxa" w:w="233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Processor</w:t>
            </w:r>
          </w:p>
        </w:tc>
        <w:tc>
          <w:tcPr>
            <w:tcW w:type="dxa" w:w="327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Dual-core 64-bit CPU</w:t>
            </w:r>
          </w:p>
        </w:tc>
        <w:tc>
          <w:tcPr>
            <w:tcW w:type="dxa" w:w="374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13th Gen Intel Core i5-1335U (10 cores, 12 threads)</w:t>
            </w:r>
          </w:p>
        </w:tc>
      </w:tr>
      <w:tr>
        <w:trPr>
          <w:cantSplit/>
          <w:tblHeader w:val="off"/>
        </w:trPr>
        <w:tc>
          <w:tcPr>
            <w:tcW w:type="dxa" w:w="233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Memory (RAM)</w:t>
            </w:r>
          </w:p>
        </w:tc>
        <w:tc>
          <w:tcPr>
            <w:tcW w:type="dxa" w:w="327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8 GB</w:t>
            </w:r>
          </w:p>
        </w:tc>
        <w:tc>
          <w:tcPr>
            <w:tcW w:type="dxa" w:w="374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15.7 GB</w:t>
            </w:r>
          </w:p>
        </w:tc>
      </w:tr>
      <w:tr>
        <w:trPr>
          <w:cantSplit/>
          <w:tblHeader w:val="off"/>
        </w:trPr>
        <w:tc>
          <w:tcPr>
            <w:tcW w:type="dxa" w:w="233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Storage</w:t>
            </w:r>
          </w:p>
        </w:tc>
        <w:tc>
          <w:tcPr>
            <w:tcW w:type="dxa" w:w="327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3 GB free (Python packages and embedding model)</w:t>
            </w:r>
          </w:p>
        </w:tc>
        <w:tc>
          <w:tcPr>
            <w:tcW w:type="dxa" w:w="374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SSD</w:t>
            </w:r>
          </w:p>
        </w:tc>
      </w:tr>
      <w:tr>
        <w:trPr>
          <w:cantSplit/>
          <w:tblHeader w:val="off"/>
        </w:trPr>
        <w:tc>
          <w:tcPr>
            <w:tcW w:type="dxa" w:w="233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GPU</w:t>
            </w:r>
          </w:p>
        </w:tc>
        <w:tc>
          <w:tcPr>
            <w:tcW w:type="dxa" w:w="327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Not required</w:t>
            </w:r>
          </w:p>
        </w:tc>
        <w:tc>
          <w:tcPr>
            <w:tcW w:type="dxa" w:w="374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Not used (CPU-only PyTorch)</w:t>
            </w:r>
          </w:p>
        </w:tc>
      </w:tr>
      <w:tr>
        <w:trPr>
          <w:cantSplit/>
          <w:tblHeader w:val="off"/>
        </w:trPr>
        <w:tc>
          <w:tcPr>
            <w:tcW w:type="dxa" w:w="233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Network</w:t>
            </w:r>
          </w:p>
        </w:tc>
        <w:tc>
          <w:tcPr>
            <w:tcW w:type="dxa" w:w="327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Only for first model download and optional AI APIs</w:t>
            </w:r>
          </w:p>
        </w:tc>
        <w:tc>
          <w:tcPr>
            <w:tcW w:type="dxa" w:w="374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Broadband</w:t>
            </w:r>
          </w:p>
        </w:tc>
      </w:tr>
    </w:tbl>
    <w:p>
      <w:pPr>
        <w:spacing w:after="160"/>
      </w:pPr>
    </w:p>
    <w:p>
      <w:pPr>
        <w:pStyle w:val="Heading2"/>
      </w:pPr>
      <w:r>
        <w:t xml:space="preserve">4.4 Software Requirements</w:t>
      </w:r>
    </w:p>
    <w:p>
      <w:pPr>
        <w:pStyle w:val="TableCaption"/>
      </w:pPr>
      <w:r>
        <w:t xml:space="preserve">Table 4.3: Software requirements (versions used)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6"/>
        <w:gridCol w:w="2806"/>
        <w:gridCol w:w="3742"/>
      </w:tblGrid>
      <w:tr>
        <w:trPr>
          <w:cantSplit/>
          <w:tblHeader/>
        </w:trPr>
        <w:tc>
          <w:tcPr>
            <w:tcW w:type="dxa" w:w="280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Software</w:t>
            </w:r>
          </w:p>
        </w:tc>
        <w:tc>
          <w:tcPr>
            <w:tcW w:type="dxa" w:w="280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Version</w:t>
            </w:r>
          </w:p>
        </w:tc>
        <w:tc>
          <w:tcPr>
            <w:tcW w:type="dxa" w:w="3742"/>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Purpose</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Operating system</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Windows 11 Pro (also runs on Linux/macOS)</w:t>
            </w:r>
          </w:p>
        </w:tc>
        <w:tc>
          <w:tcPr>
            <w:tcW w:type="dxa" w:w="374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Development and testing</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Python</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3.13.2 (3.10+ supported)</w:t>
            </w:r>
          </w:p>
        </w:tc>
        <w:tc>
          <w:tcPr>
            <w:tcW w:type="dxa" w:w="374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Implementation language</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PyTorch</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2.14 (CPU)</w:t>
            </w:r>
          </w:p>
        </w:tc>
        <w:tc>
          <w:tcPr>
            <w:tcW w:type="dxa" w:w="374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EKT and DKT neural networks</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NumPy</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2.5</w:t>
            </w:r>
          </w:p>
        </w:tc>
        <w:tc>
          <w:tcPr>
            <w:tcW w:type="dxa" w:w="374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Numerical computing</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sentence-transformers</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6.1 (model all-MiniLM-L6-v2)</w:t>
            </w:r>
          </w:p>
        </w:tc>
        <w:tc>
          <w:tcPr>
            <w:tcW w:type="dxa" w:w="374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Text embeddings</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FAISS (faiss-cpu)</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1.15</w:t>
            </w:r>
          </w:p>
        </w:tc>
        <w:tc>
          <w:tcPr>
            <w:tcW w:type="dxa" w:w="374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Vector similarity search</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pypdf</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6.19</w:t>
            </w:r>
          </w:p>
        </w:tc>
        <w:tc>
          <w:tcPr>
            <w:tcW w:type="dxa" w:w="374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Reading curriculum PDFs</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FastAPI / Uvicorn</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0.141 / 0.54</w:t>
            </w:r>
          </w:p>
        </w:tc>
        <w:tc>
          <w:tcPr>
            <w:tcW w:type="dxa" w:w="374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REST API and web server</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openai, google-generativeai</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3.20 / 0.8</w:t>
            </w:r>
          </w:p>
        </w:tc>
        <w:tc>
          <w:tcPr>
            <w:tcW w:type="dxa" w:w="374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OpenAI, DeepSeek and Gemini clients</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SciPy, sacrebleu</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1.18 / 2.6</w:t>
            </w:r>
          </w:p>
        </w:tc>
        <w:tc>
          <w:tcPr>
            <w:tcW w:type="dxa" w:w="374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t-test, Self-BLEU (optional; built-in fallbacks exist)</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matplotlib</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3.11</w:t>
            </w:r>
          </w:p>
        </w:tc>
        <w:tc>
          <w:tcPr>
            <w:tcW w:type="dxa" w:w="374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Charts</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pytest</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9.1</w:t>
            </w:r>
          </w:p>
        </w:tc>
        <w:tc>
          <w:tcPr>
            <w:tcW w:type="dxa" w:w="374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Automated tests</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Web browser</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Microsoft Edge / Chrome / Firefox</w:t>
            </w:r>
          </w:p>
        </w:tc>
        <w:tc>
          <w:tcPr>
            <w:tcW w:type="dxa" w:w="374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Web frontend</w:t>
            </w:r>
          </w:p>
        </w:tc>
      </w:tr>
    </w:tbl>
    <w:p>
      <w:pPr>
        <w:spacing w:after="160"/>
      </w:pPr>
    </w:p>
    <w:p>
      <w:pPr>
        <w:pStyle w:val="Heading2"/>
      </w:pPr>
      <w:r>
        <w:t xml:space="preserve">4.5 Users and Use Cases</w:t>
      </w:r>
    </w:p>
    <w:p>
      <w:pPr>
        <w:pStyle w:val="TableCaption"/>
      </w:pPr>
      <w:r>
        <w:t xml:space="preserve">Table 4.4: Users and their use cases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8"/>
        <w:gridCol w:w="7016"/>
      </w:tblGrid>
      <w:tr>
        <w:trPr>
          <w:cantSplit/>
          <w:tblHeader/>
        </w:trPr>
        <w:tc>
          <w:tcPr>
            <w:tcW w:type="dxa" w:w="2338"/>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User</w:t>
            </w:r>
          </w:p>
        </w:tc>
        <w:tc>
          <w:tcPr>
            <w:tcW w:type="dxa" w:w="701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Use cases</w:t>
            </w:r>
          </w:p>
        </w:tc>
      </w:tr>
      <w:tr>
        <w:trPr>
          <w:cantSplit/>
          <w:tblHeader w:val="off"/>
        </w:trPr>
        <w:tc>
          <w:tcPr>
            <w:tcW w:type="dxa" w:w="233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Teacher / Admin</w:t>
            </w:r>
          </w:p>
        </w:tc>
        <w:tc>
          <w:tcPr>
            <w:tcW w:type="dxa" w:w="701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Upload curriculum; review concepts; upload OBE results; set the evaluation rule; view gap matrix and experiment results</w:t>
            </w:r>
          </w:p>
        </w:tc>
      </w:tr>
      <w:tr>
        <w:trPr>
          <w:cantSplit/>
          <w:tblHeader w:val="off"/>
        </w:trPr>
        <w:tc>
          <w:tcPr>
            <w:tcW w:type="dxa" w:w="233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Learner</w:t>
            </w:r>
          </w:p>
        </w:tc>
        <w:tc>
          <w:tcPr>
            <w:tcW w:type="dxa" w:w="701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View knowledge state and gaps; read personalized recommendations; take the adaptive self-assessment; see progress across rounds</w:t>
            </w:r>
          </w:p>
        </w:tc>
      </w:tr>
      <w:tr>
        <w:trPr>
          <w:cantSplit/>
          <w:tblHeader w:val="off"/>
        </w:trPr>
        <w:tc>
          <w:tcPr>
            <w:tcW w:type="dxa" w:w="233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Developer / Researcher</w:t>
            </w:r>
          </w:p>
        </w:tc>
        <w:tc>
          <w:tcPr>
            <w:tcW w:type="dxa" w:w="701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Train and compare KT models; run experiments; use the REST API; run tests</w:t>
            </w:r>
          </w:p>
        </w:tc>
      </w:tr>
    </w:tbl>
    <w:p>
      <w:pPr>
        <w:spacing w:after="160"/>
      </w:pPr>
    </w:p>
    <w:p>
      <w:pPr>
        <w:pStyle w:val="Heading2"/>
      </w:pPr>
      <w:r>
        <w:t xml:space="preserve">4.6 Technologies Used</w:t>
      </w:r>
    </w:p>
    <w:p>
      <w:pPr>
        <w:spacing w:after="120" w:line="360"/>
        <w:jc w:val="both"/>
      </w:pPr>
      <w:r>
        <w:t xml:space="preserve">Only technologies that are actually used in the implementation are listed.</w:t>
      </w:r>
    </w:p>
    <w:p>
      <w:pPr>
        <w:pStyle w:val="TableCaption"/>
      </w:pPr>
      <w:r>
        <w:t xml:space="preserve">Table 4.5: Technologies used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741"/>
        <w:gridCol w:w="5613"/>
      </w:tblGrid>
      <w:tr>
        <w:trPr>
          <w:cantSplit/>
          <w:tblHeader/>
        </w:trPr>
        <w:tc>
          <w:tcPr>
            <w:tcW w:type="dxa" w:w="3741"/>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Technology</w:t>
            </w:r>
          </w:p>
        </w:tc>
        <w:tc>
          <w:tcPr>
            <w:tcW w:type="dxa" w:w="5613"/>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Purpose in this project</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Python</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Backend, AI pipeline and experiments</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PyTorch</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EKT and DKT models (LSTM, attention, training)</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sentence-transformers (all-MiniLM-L6-v2)</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Embeddings of curriculum chunks, questions and exercise texts</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FAISS</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Vector database for the curriculum (numpy fallback when not installed)</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pypdf</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Extracting text from curriculum PDFs</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OpenAI GPT-4o-mini</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Primary generator: concepts, recommendations, MCQs</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Google Gemini, DeepSeek</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Cross-verification of recommendations and MCQs</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FastAPI + Uvicorn</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REST API and hosting of the web frontend</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HTML, CSS, JavaScript</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Single-page web frontend</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JSON, CSV and NumPy files</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Data storage (concepts, question bank, records, vectors); no SQL database is used</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PyYAML, python-dotenv</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Configuration and API key loading</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matplotlib</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Result charts</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pytest</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Automated testing</w:t>
            </w:r>
          </w:p>
        </w:tc>
      </w:tr>
    </w:tbl>
    <w:p>
      <w:pPr>
        <w:spacing w:after="160"/>
      </w:pPr>
    </w:p>
    <w:p>
      <w:pPr>
        <w:keepNext/>
        <w:pageBreakBefore/>
        <w:spacing w:after="60" w:before="600"/>
        <w:jc w:val="center"/>
      </w:pPr>
      <w:r>
        <w:rPr>
          <w:b/>
          <w:bCs/>
          <w:color w:val="16233A"/>
          <w:sz w:val="32"/>
          <w:szCs w:val="32"/>
        </w:rPr>
        <w:t xml:space="preserve">CHAPTER 5</w:t>
      </w:r>
    </w:p>
    <w:p>
      <w:pPr>
        <w:pStyle w:val="Heading1"/>
        <w:jc w:val="center"/>
      </w:pPr>
      <w:r>
        <w:t xml:space="preserve">5. System Architecture and Design</w:t>
      </w:r>
    </w:p>
    <w:p>
      <w:pPr>
        <w:pStyle w:val="Heading2"/>
      </w:pPr>
      <w:r>
        <w:t xml:space="preserve">5.1 Overall Architecture</w:t>
      </w:r>
    </w:p>
    <w:p>
      <w:pPr>
        <w:spacing w:after="120" w:line="360"/>
        <w:jc w:val="both"/>
      </w:pPr>
      <w:r>
        <w:t xml:space="preserve">The system is organised in five layers (Figure 5.1). Users interact through the web frontend, the REST API or the command line. All three call the pipeline, which runs the six functional modules in the order of the paper's Algorithm 1. The modules share a foundation layer: LLM providers, embeddings, the OBE data layer, metrics and configuration.</w:t>
      </w:r>
    </w:p>
    <w:p>
      <w:pPr>
        <w:keepNext/>
        <w:spacing w:after="60" w:before="120"/>
        <w:jc w:val="center"/>
      </w:pPr>
      <w:r>
        <w:drawing>
          <wp:inline distT="0" distB="0" distL="0" distR="0">
            <wp:extent cx="5943600" cy="4552950"/>
            <wp:effectExtent t="0" r="0" b="0" l="0"/>
            <wp:docPr id="3" name="Figure 5.1: Layered system architecture" descr="Figure 5.1: Layered system architecture" title="Figure 5.1: Layere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552950"/>
                    </a:xfrm>
                    <a:prstGeom prst="rect">
                      <a:avLst/>
                    </a:prstGeom>
                  </pic:spPr>
                </pic:pic>
              </a:graphicData>
            </a:graphic>
          </wp:inline>
        </w:drawing>
      </w:r>
    </w:p>
    <w:p>
      <w:pPr>
        <w:pStyle w:val="FigureCaption"/>
      </w:pPr>
      <w:r>
        <w:t xml:space="preserve">Figure 5.1: Layered system architecture</w:t>
      </w:r>
    </w:p>
    <w:p>
      <w:pPr>
        <w:pStyle w:val="Heading2"/>
      </w:pPr>
      <w:r>
        <w:t xml:space="preserve">5.2 Module Decomposition</w:t>
      </w:r>
    </w:p>
    <w:p>
      <w:pPr>
        <w:pStyle w:val="TableCaption"/>
      </w:pPr>
      <w:r>
        <w:t xml:space="preserve">Table 5.1: Modules with their inputs and outputs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367"/>
        <w:gridCol w:w="2993"/>
        <w:gridCol w:w="2994"/>
      </w:tblGrid>
      <w:tr>
        <w:trPr>
          <w:cantSplit/>
          <w:tblHeader/>
        </w:trPr>
        <w:tc>
          <w:tcPr>
            <w:tcW w:type="dxa" w:w="3367"/>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Module (file)</w:t>
            </w:r>
          </w:p>
        </w:tc>
        <w:tc>
          <w:tcPr>
            <w:tcW w:type="dxa" w:w="2993"/>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Input</w:t>
            </w:r>
          </w:p>
        </w:tc>
        <w:tc>
          <w:tcPr>
            <w:tcW w:type="dxa" w:w="2994"/>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Output</w:t>
            </w:r>
          </w:p>
        </w:tc>
      </w:tr>
      <w:tr>
        <w:trPr>
          <w:cantSplit/>
          <w:tblHeader w:val="off"/>
        </w:trPr>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Curriculum RAG (rag.py)</w:t>
            </w:r>
          </w:p>
        </w:tc>
        <w:tc>
          <w:tcPr>
            <w:tcW w:type="dxa" w:w="299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Curriculum PDF/TXT</w:t>
            </w:r>
          </w:p>
        </w:tc>
        <w:tc>
          <w:tcPr>
            <w:tcW w:type="dxa" w:w="299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Vector DB of chunks; concepts.json</w:t>
            </w:r>
          </w:p>
        </w:tc>
      </w:tr>
      <w:tr>
        <w:trPr>
          <w:cantSplit/>
          <w:tblHeader w:val="off"/>
        </w:trPr>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Knowledge tracing (kt.py)</w:t>
            </w:r>
          </w:p>
        </w:tc>
        <w:tc>
          <w:tcPr>
            <w:tcW w:type="dxa" w:w="299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Sequence of OBE records</w:t>
            </w:r>
          </w:p>
        </w:tc>
        <w:tc>
          <w:tcPr>
            <w:tcW w:type="dxa" w:w="299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Mastery per concept (knowledge state)</w:t>
            </w:r>
          </w:p>
        </w:tc>
      </w:tr>
      <w:tr>
        <w:trPr>
          <w:cantSplit/>
          <w:tblHeader w:val="off"/>
        </w:trPr>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Gap analysis (gap.py)</w:t>
            </w:r>
          </w:p>
        </w:tc>
        <w:tc>
          <w:tcPr>
            <w:tcW w:type="dxa" w:w="299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Knowledge state, OBE scores</w:t>
            </w:r>
          </w:p>
        </w:tc>
        <w:tc>
          <w:tcPr>
            <w:tcW w:type="dxa" w:w="299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Level and gap flag per concept</w:t>
            </w:r>
          </w:p>
        </w:tc>
      </w:tr>
      <w:tr>
        <w:trPr>
          <w:cantSplit/>
          <w:tblHeader w:val="off"/>
        </w:trPr>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Remedial recommendation (remedial.py)</w:t>
            </w:r>
          </w:p>
        </w:tc>
        <w:tc>
          <w:tcPr>
            <w:tcW w:type="dxa" w:w="299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Weak concept, attempts, curriculum context</w:t>
            </w:r>
          </w:p>
        </w:tc>
        <w:tc>
          <w:tcPr>
            <w:tcW w:type="dxa" w:w="299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Five-part, cross-verified plan</w:t>
            </w:r>
          </w:p>
        </w:tc>
      </w:tr>
      <w:tr>
        <w:trPr>
          <w:cantSplit/>
          <w:tblHeader w:val="off"/>
        </w:trPr>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MCQ generation (qgen.py)</w:t>
            </w:r>
          </w:p>
        </w:tc>
        <w:tc>
          <w:tcPr>
            <w:tcW w:type="dxa" w:w="299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Concept, level, curriculum context</w:t>
            </w:r>
          </w:p>
        </w:tc>
        <w:tc>
          <w:tcPr>
            <w:tcW w:type="dxa" w:w="299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Verified, unique MCQs in the question bank</w:t>
            </w:r>
          </w:p>
        </w:tc>
      </w:tr>
      <w:tr>
        <w:trPr>
          <w:cantSplit/>
          <w:tblHeader w:val="off"/>
        </w:trPr>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Adaptive evaluation (evaluation.py)</w:t>
            </w:r>
          </w:p>
        </w:tc>
        <w:tc>
          <w:tcPr>
            <w:tcW w:type="dxa" w:w="299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Weak concepts, rule, question bank</w:t>
            </w:r>
          </w:p>
        </w:tc>
        <w:tc>
          <w:tcPr>
            <w:tcW w:type="dxa" w:w="299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Category per concept; new OBE records</w:t>
            </w:r>
          </w:p>
        </w:tc>
      </w:tr>
      <w:tr>
        <w:trPr>
          <w:cantSplit/>
          <w:tblHeader w:val="off"/>
        </w:trPr>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Pipeline (pipeline.py)</w:t>
            </w:r>
          </w:p>
        </w:tc>
        <w:tc>
          <w:tcPr>
            <w:tcW w:type="dxa" w:w="299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Learner records</w:t>
            </w:r>
          </w:p>
        </w:tc>
        <w:tc>
          <w:tcPr>
            <w:tcW w:type="dxa" w:w="299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Rounds of state, gaps, plans and results</w:t>
            </w:r>
          </w:p>
        </w:tc>
      </w:tr>
      <w:tr>
        <w:trPr>
          <w:cantSplit/>
          <w:tblHeader w:val="off"/>
        </w:trPr>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Interfaces (api.py, cli.py, static/)</w:t>
            </w:r>
          </w:p>
        </w:tc>
        <w:tc>
          <w:tcPr>
            <w:tcW w:type="dxa" w:w="299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User actions</w:t>
            </w:r>
          </w:p>
        </w:tc>
        <w:tc>
          <w:tcPr>
            <w:tcW w:type="dxa" w:w="299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Pages, JSON responses, console output</w:t>
            </w:r>
          </w:p>
        </w:tc>
      </w:tr>
    </w:tbl>
    <w:p>
      <w:pPr>
        <w:spacing w:after="160"/>
      </w:pPr>
    </w:p>
    <w:p>
      <w:pPr>
        <w:pStyle w:val="Heading2"/>
      </w:pPr>
      <w:r>
        <w:t xml:space="preserve">5.3 Data Design</w:t>
      </w:r>
    </w:p>
    <w:p>
      <w:pPr>
        <w:spacing w:after="120" w:line="360"/>
        <w:jc w:val="both"/>
      </w:pPr>
      <w:r>
        <w:t xml:space="preserve">The prototype stores its data in files rather than in a relational database, which keeps it portable and easy to inspect. Figure 5.2 shows the data entities and their relationships; Table 5.2 maps them to the logical tables a database version would use.</w:t>
      </w:r>
    </w:p>
    <w:p>
      <w:pPr>
        <w:keepNext/>
        <w:spacing w:after="60" w:before="120"/>
        <w:jc w:val="center"/>
      </w:pPr>
      <w:r>
        <w:drawing>
          <wp:inline distT="0" distB="0" distL="0" distR="0">
            <wp:extent cx="5648325" cy="3505200"/>
            <wp:effectExtent t="0" r="0" b="0" l="0"/>
            <wp:docPr id="4" name="Figure 5.2: Data entities and relationships" descr="Figure 5.2: Data entities and relationships" title="Figure 5.2: Data entities and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48325" cy="3505200"/>
                    </a:xfrm>
                    <a:prstGeom prst="rect">
                      <a:avLst/>
                    </a:prstGeom>
                  </pic:spPr>
                </pic:pic>
              </a:graphicData>
            </a:graphic>
          </wp:inline>
        </w:drawing>
      </w:r>
    </w:p>
    <w:p>
      <w:pPr>
        <w:pStyle w:val="FigureCaption"/>
      </w:pPr>
      <w:r>
        <w:t xml:space="preserve">Figure 5.2: Data entities and relationships</w:t>
      </w:r>
    </w:p>
    <w:p>
      <w:pPr>
        <w:pStyle w:val="TableCaption"/>
      </w:pPr>
      <w:r>
        <w:t xml:space="preserve">Table 5.2: Logical data design and where each entity is stored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8"/>
        <w:gridCol w:w="4209"/>
        <w:gridCol w:w="2807"/>
      </w:tblGrid>
      <w:tr>
        <w:trPr>
          <w:cantSplit/>
          <w:tblHeader/>
        </w:trPr>
        <w:tc>
          <w:tcPr>
            <w:tcW w:type="dxa" w:w="2338"/>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Entity (logical table)</w:t>
            </w:r>
          </w:p>
        </w:tc>
        <w:tc>
          <w:tcPr>
            <w:tcW w:type="dxa" w:w="4209"/>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Fields</w:t>
            </w:r>
          </w:p>
        </w:tc>
        <w:tc>
          <w:tcPr>
            <w:tcW w:type="dxa" w:w="2807"/>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Storage in this project</w:t>
            </w:r>
          </w:p>
        </w:tc>
      </w:tr>
      <w:tr>
        <w:trPr>
          <w:cantSplit/>
          <w:tblHeader w:val="off"/>
        </w:trPr>
        <w:tc>
          <w:tcPr>
            <w:tcW w:type="dxa" w:w="233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Student / Learner</w:t>
            </w:r>
          </w:p>
        </w:tc>
        <w:tc>
          <w:tcPr>
            <w:tcW w:type="dxa" w:w="420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learner_id</w:t>
            </w:r>
          </w:p>
        </w:tc>
        <w:tc>
          <w:tcPr>
            <w:tcW w:type="dxa" w:w="280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learner_id column of the OBE CSV</w:t>
            </w:r>
          </w:p>
        </w:tc>
      </w:tr>
      <w:tr>
        <w:trPr>
          <w:cantSplit/>
          <w:tblHeader w:val="off"/>
        </w:trPr>
        <w:tc>
          <w:tcPr>
            <w:tcW w:type="dxa" w:w="233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Concept</w:t>
            </w:r>
          </w:p>
        </w:tc>
        <w:tc>
          <w:tcPr>
            <w:tcW w:type="dxa" w:w="420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id, name, course_outcome, learning_objectives</w:t>
            </w:r>
          </w:p>
        </w:tc>
        <w:tc>
          <w:tcPr>
            <w:tcW w:type="dxa" w:w="280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data/store/concepts.json</w:t>
            </w:r>
          </w:p>
        </w:tc>
      </w:tr>
      <w:tr>
        <w:trPr>
          <w:cantSplit/>
          <w:tblHeader w:val="off"/>
        </w:trPr>
        <w:tc>
          <w:tcPr>
            <w:tcW w:type="dxa" w:w="233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Curriculum chunk</w:t>
            </w:r>
          </w:p>
        </w:tc>
        <w:tc>
          <w:tcPr>
            <w:tcW w:type="dxa" w:w="420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text, embedding, source, section, chunk</w:t>
            </w:r>
          </w:p>
        </w:tc>
        <w:tc>
          <w:tcPr>
            <w:tcW w:type="dxa" w:w="280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data/store/curriculum.npy + curriculum.json</w:t>
            </w:r>
          </w:p>
        </w:tc>
      </w:tr>
      <w:tr>
        <w:trPr>
          <w:cantSplit/>
          <w:tblHeader w:val="off"/>
        </w:trPr>
        <w:tc>
          <w:tcPr>
            <w:tcW w:type="dxa" w:w="233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Question</w:t>
            </w:r>
          </w:p>
        </w:tc>
        <w:tc>
          <w:tcPr>
            <w:tcW w:type="dxa" w:w="420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id, question, options, answer, concept, difficulty, bloom_level, explanation, verification</w:t>
            </w:r>
          </w:p>
        </w:tc>
        <w:tc>
          <w:tcPr>
            <w:tcW w:type="dxa" w:w="280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data/store/question_bank.json</w:t>
            </w:r>
          </w:p>
        </w:tc>
      </w:tr>
      <w:tr>
        <w:trPr>
          <w:cantSplit/>
          <w:tblHeader w:val="off"/>
        </w:trPr>
        <w:tc>
          <w:tcPr>
            <w:tcW w:type="dxa" w:w="233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Student response (OBE record)</w:t>
            </w:r>
          </w:p>
        </w:tc>
        <w:tc>
          <w:tcPr>
            <w:tcW w:type="dxa" w:w="420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learner_id, exam, order, question_id, question_text, concept, course_outcome, difficulty, bloom_level, max_marks, marks</w:t>
            </w:r>
          </w:p>
        </w:tc>
        <w:tc>
          <w:tcPr>
            <w:tcW w:type="dxa" w:w="280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data/sample/*.csv or uploaded CSV</w:t>
            </w:r>
          </w:p>
        </w:tc>
      </w:tr>
      <w:tr>
        <w:trPr>
          <w:cantSplit/>
          <w:tblHeader w:val="off"/>
        </w:trPr>
        <w:tc>
          <w:tcPr>
            <w:tcW w:type="dxa" w:w="233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Knowledge state</w:t>
            </w:r>
          </w:p>
        </w:tc>
        <w:tc>
          <w:tcPr>
            <w:tcW w:type="dxa" w:w="420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learner, concept, mastery</w:t>
            </w:r>
          </w:p>
        </w:tc>
        <w:tc>
          <w:tcPr>
            <w:tcW w:type="dxa" w:w="280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Computed by data/models/ekt.pt; saved per round in cycle.json</w:t>
            </w:r>
          </w:p>
        </w:tc>
      </w:tr>
      <w:tr>
        <w:trPr>
          <w:cantSplit/>
          <w:tblHeader w:val="off"/>
        </w:trPr>
        <w:tc>
          <w:tcPr>
            <w:tcW w:type="dxa" w:w="233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Recommendation</w:t>
            </w:r>
          </w:p>
        </w:tc>
        <w:tc>
          <w:tcPr>
            <w:tcW w:type="dxa" w:w="420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learner, concept, 5 sections, verification, round</w:t>
            </w:r>
          </w:p>
        </w:tc>
        <w:tc>
          <w:tcPr>
            <w:tcW w:type="dxa" w:w="280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data/store/learners/&lt;id&gt;/cycle.json and cycle.md</w:t>
            </w:r>
          </w:p>
        </w:tc>
      </w:tr>
    </w:tbl>
    <w:p>
      <w:pPr>
        <w:spacing w:after="160"/>
      </w:pPr>
    </w:p>
    <w:p>
      <w:pPr>
        <w:pStyle w:val="Heading2"/>
      </w:pPr>
      <w:r>
        <w:t xml:space="preserve">5.4 Data Flow of One Learning Round</w:t>
      </w:r>
    </w:p>
    <w:p>
      <w:pPr>
        <w:pStyle w:val="TableCaption"/>
      </w:pPr>
      <w:r>
        <w:t xml:space="preserve">Table 5.3: Sequence of one learning round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48"/>
        <w:gridCol w:w="2057"/>
        <w:gridCol w:w="6549"/>
      </w:tblGrid>
      <w:tr>
        <w:trPr>
          <w:cantSplit/>
          <w:tblHeader/>
        </w:trPr>
        <w:tc>
          <w:tcPr>
            <w:tcW w:type="dxa" w:w="748"/>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Step</w:t>
            </w:r>
          </w:p>
        </w:tc>
        <w:tc>
          <w:tcPr>
            <w:tcW w:type="dxa" w:w="2057"/>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Component</w:t>
            </w:r>
          </w:p>
        </w:tc>
        <w:tc>
          <w:tcPr>
            <w:tcW w:type="dxa" w:w="6549"/>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Action</w:t>
            </w:r>
          </w:p>
        </w:tc>
      </w:tr>
      <w:tr>
        <w:trPr>
          <w:cantSplit/>
          <w:tblHeader w:val="off"/>
        </w:trPr>
        <w:tc>
          <w:tcPr>
            <w:tcW w:type="dxa" w:w="7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1</w:t>
            </w:r>
          </w:p>
        </w:tc>
        <w:tc>
          <w:tcPr>
            <w:tcW w:type="dxa" w:w="205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Frontend / CLI</w:t>
            </w:r>
          </w:p>
        </w:tc>
        <w:tc>
          <w:tcPr>
            <w:tcW w:type="dxa" w:w="654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Sends the learner's OBE records to /analyze</w:t>
            </w:r>
          </w:p>
        </w:tc>
      </w:tr>
      <w:tr>
        <w:trPr>
          <w:cantSplit/>
          <w:tblHeader w:val="off"/>
        </w:trPr>
        <w:tc>
          <w:tcPr>
            <w:tcW w:type="dxa" w:w="7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2</w:t>
            </w:r>
          </w:p>
        </w:tc>
        <w:tc>
          <w:tcPr>
            <w:tcW w:type="dxa" w:w="205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kt.py</w:t>
            </w:r>
          </w:p>
        </w:tc>
        <w:tc>
          <w:tcPr>
            <w:tcW w:type="dxa" w:w="654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EKT reads the sequence and returns mastery per concept</w:t>
            </w:r>
          </w:p>
        </w:tc>
      </w:tr>
      <w:tr>
        <w:trPr>
          <w:cantSplit/>
          <w:tblHeader w:val="off"/>
        </w:trPr>
        <w:tc>
          <w:tcPr>
            <w:tcW w:type="dxa" w:w="7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3</w:t>
            </w:r>
          </w:p>
        </w:tc>
        <w:tc>
          <w:tcPr>
            <w:tcW w:type="dxa" w:w="205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gap.py</w:t>
            </w:r>
          </w:p>
        </w:tc>
        <w:tc>
          <w:tcPr>
            <w:tcW w:type="dxa" w:w="654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Compares mastery with the 70% target; returns levels and gaps</w:t>
            </w:r>
          </w:p>
        </w:tc>
      </w:tr>
      <w:tr>
        <w:trPr>
          <w:cantSplit/>
          <w:tblHeader w:val="off"/>
        </w:trPr>
        <w:tc>
          <w:tcPr>
            <w:tcW w:type="dxa" w:w="7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4</w:t>
            </w:r>
          </w:p>
        </w:tc>
        <w:tc>
          <w:tcPr>
            <w:tcW w:type="dxa" w:w="205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remedial.py</w:t>
            </w:r>
          </w:p>
        </w:tc>
        <w:tc>
          <w:tcPr>
            <w:tcW w:type="dxa" w:w="654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For each gap: retrieves context, generates the plan, cross-verifies it</w:t>
            </w:r>
          </w:p>
        </w:tc>
      </w:tr>
      <w:tr>
        <w:trPr>
          <w:cantSplit/>
          <w:tblHeader w:val="off"/>
        </w:trPr>
        <w:tc>
          <w:tcPr>
            <w:tcW w:type="dxa" w:w="7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5</w:t>
            </w:r>
          </w:p>
        </w:tc>
        <w:tc>
          <w:tcPr>
            <w:tcW w:type="dxa" w:w="205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qgen.py</w:t>
            </w:r>
          </w:p>
        </w:tc>
        <w:tc>
          <w:tcPr>
            <w:tcW w:type="dxa" w:w="654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Ensures enough unused questions exist for each level; generates more if needed</w:t>
            </w:r>
          </w:p>
        </w:tc>
      </w:tr>
      <w:tr>
        <w:trPr>
          <w:cantSplit/>
          <w:tblHeader w:val="off"/>
        </w:trPr>
        <w:tc>
          <w:tcPr>
            <w:tcW w:type="dxa" w:w="7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6</w:t>
            </w:r>
          </w:p>
        </w:tc>
        <w:tc>
          <w:tcPr>
            <w:tcW w:type="dxa" w:w="205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evaluation.py</w:t>
            </w:r>
          </w:p>
        </w:tc>
        <w:tc>
          <w:tcPr>
            <w:tcW w:type="dxa" w:w="654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Serves Easy questions, grades them, unlocks Medium and Hard</w:t>
            </w:r>
          </w:p>
        </w:tc>
      </w:tr>
      <w:tr>
        <w:trPr>
          <w:cantSplit/>
          <w:tblHeader w:val="off"/>
        </w:trPr>
        <w:tc>
          <w:tcPr>
            <w:tcW w:type="dxa" w:w="7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7</w:t>
            </w:r>
          </w:p>
        </w:tc>
        <w:tc>
          <w:tcPr>
            <w:tcW w:type="dxa" w:w="205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pipeline.py</w:t>
            </w:r>
          </w:p>
        </w:tc>
        <w:tc>
          <w:tcPr>
            <w:tcW w:type="dxa" w:w="654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Appends the answers to the history and repeats from step 2</w:t>
            </w:r>
          </w:p>
        </w:tc>
      </w:tr>
    </w:tbl>
    <w:p>
      <w:pPr>
        <w:spacing w:after="160"/>
      </w:pPr>
    </w:p>
    <w:p>
      <w:pPr>
        <w:pStyle w:val="Heading2"/>
      </w:pPr>
      <w:r>
        <w:t xml:space="preserve">5.5 API Design</w:t>
      </w:r>
    </w:p>
    <w:p>
      <w:pPr>
        <w:pStyle w:val="TableCaption"/>
      </w:pPr>
      <w:r>
        <w:t xml:space="preserve">Table 5.4: REST API endpoints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3554"/>
        <w:gridCol w:w="4678"/>
      </w:tblGrid>
      <w:tr>
        <w:trPr>
          <w:cantSplit/>
          <w:tblHeader/>
        </w:trPr>
        <w:tc>
          <w:tcPr>
            <w:tcW w:type="dxa" w:w="1122"/>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Method</w:t>
            </w:r>
          </w:p>
        </w:tc>
        <w:tc>
          <w:tcPr>
            <w:tcW w:type="dxa" w:w="3554"/>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Path</w:t>
            </w:r>
          </w:p>
        </w:tc>
        <w:tc>
          <w:tcPr>
            <w:tcW w:type="dxa" w:w="4678"/>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Purpose</w:t>
            </w:r>
          </w:p>
        </w:tc>
      </w:tr>
      <w:tr>
        <w:trPr>
          <w:cantSplit/>
          <w:tblHeader w:val="off"/>
        </w:trPr>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GET</w:t>
            </w:r>
          </w:p>
        </w:tc>
        <w:tc>
          <w:tcPr>
            <w:tcW w:type="dxa" w:w="355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w:t>
            </w:r>
          </w:p>
        </w:tc>
        <w:tc>
          <w:tcPr>
            <w:tcW w:type="dxa" w:w="467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Web frontend</w:t>
            </w:r>
          </w:p>
        </w:tc>
      </w:tr>
      <w:tr>
        <w:trPr>
          <w:cantSplit/>
          <w:tblHeader w:val="off"/>
        </w:trPr>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GET</w:t>
            </w:r>
          </w:p>
        </w:tc>
        <w:tc>
          <w:tcPr>
            <w:tcW w:type="dxa" w:w="355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/health</w:t>
            </w:r>
          </w:p>
        </w:tc>
        <w:tc>
          <w:tcPr>
            <w:tcW w:type="dxa" w:w="467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Active models, KT model, OBE threshold and target</w:t>
            </w:r>
          </w:p>
        </w:tc>
      </w:tr>
      <w:tr>
        <w:trPr>
          <w:cantSplit/>
          <w:tblHeader w:val="off"/>
        </w:trPr>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POST</w:t>
            </w:r>
          </w:p>
        </w:tc>
        <w:tc>
          <w:tcPr>
            <w:tcW w:type="dxa" w:w="355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/curriculum</w:t>
            </w:r>
          </w:p>
        </w:tc>
        <w:tc>
          <w:tcPr>
            <w:tcW w:type="dxa" w:w="467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Upload a curriculum file; build the vector DB; extract concepts</w:t>
            </w:r>
          </w:p>
        </w:tc>
      </w:tr>
      <w:tr>
        <w:trPr>
          <w:cantSplit/>
          <w:tblHeader w:val="off"/>
        </w:trPr>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GET</w:t>
            </w:r>
          </w:p>
        </w:tc>
        <w:tc>
          <w:tcPr>
            <w:tcW w:type="dxa" w:w="355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/concepts</w:t>
            </w:r>
          </w:p>
        </w:tc>
        <w:tc>
          <w:tcPr>
            <w:tcW w:type="dxa" w:w="467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List concepts</w:t>
            </w:r>
          </w:p>
        </w:tc>
      </w:tr>
      <w:tr>
        <w:trPr>
          <w:cantSplit/>
          <w:tblHeader w:val="off"/>
        </w:trPr>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GET</w:t>
            </w:r>
          </w:p>
        </w:tc>
        <w:tc>
          <w:tcPr>
            <w:tcW w:type="dxa" w:w="355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/sample-learners, /sample-learners/{id}</w:t>
            </w:r>
          </w:p>
        </w:tc>
        <w:tc>
          <w:tcPr>
            <w:tcW w:type="dxa" w:w="467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Sample learners and their records</w:t>
            </w:r>
          </w:p>
        </w:tc>
      </w:tr>
      <w:tr>
        <w:trPr>
          <w:cantSplit/>
          <w:tblHeader w:val="off"/>
        </w:trPr>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POST</w:t>
            </w:r>
          </w:p>
        </w:tc>
        <w:tc>
          <w:tcPr>
            <w:tcW w:type="dxa" w:w="355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/results/upload</w:t>
            </w:r>
          </w:p>
        </w:tc>
        <w:tc>
          <w:tcPr>
            <w:tcW w:type="dxa" w:w="467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Upload an OBE results CSV</w:t>
            </w:r>
          </w:p>
        </w:tc>
      </w:tr>
      <w:tr>
        <w:trPr>
          <w:cantSplit/>
          <w:tblHeader w:val="off"/>
        </w:trPr>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POST</w:t>
            </w:r>
          </w:p>
        </w:tc>
        <w:tc>
          <w:tcPr>
            <w:tcW w:type="dxa" w:w="355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/analyze</w:t>
            </w:r>
          </w:p>
        </w:tc>
        <w:tc>
          <w:tcPr>
            <w:tcW w:type="dxa" w:w="467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Knowledge state, levels and gaps for a learner</w:t>
            </w:r>
          </w:p>
        </w:tc>
      </w:tr>
      <w:tr>
        <w:trPr>
          <w:cantSplit/>
          <w:tblHeader w:val="off"/>
        </w:trPr>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POST</w:t>
            </w:r>
          </w:p>
        </w:tc>
        <w:tc>
          <w:tcPr>
            <w:tcW w:type="dxa" w:w="355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/recommend</w:t>
            </w:r>
          </w:p>
        </w:tc>
        <w:tc>
          <w:tcPr>
            <w:tcW w:type="dxa" w:w="467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Remedial recommendations for the learner's gaps</w:t>
            </w:r>
          </w:p>
        </w:tc>
      </w:tr>
      <w:tr>
        <w:trPr>
          <w:cantSplit/>
          <w:tblHeader w:val="off"/>
        </w:trPr>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POST</w:t>
            </w:r>
          </w:p>
        </w:tc>
        <w:tc>
          <w:tcPr>
            <w:tcW w:type="dxa" w:w="355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/mcq</w:t>
            </w:r>
          </w:p>
        </w:tc>
        <w:tc>
          <w:tcPr>
            <w:tcW w:type="dxa" w:w="467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Generate questions for a concept and level</w:t>
            </w:r>
          </w:p>
        </w:tc>
      </w:tr>
      <w:tr>
        <w:trPr>
          <w:cantSplit/>
          <w:tblHeader w:val="off"/>
        </w:trPr>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POST</w:t>
            </w:r>
          </w:p>
        </w:tc>
        <w:tc>
          <w:tcPr>
            <w:tcW w:type="dxa" w:w="355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/evaluation</w:t>
            </w:r>
          </w:p>
        </w:tc>
        <w:tc>
          <w:tcPr>
            <w:tcW w:type="dxa" w:w="467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Start an adaptive evaluation session</w:t>
            </w:r>
          </w:p>
        </w:tc>
      </w:tr>
      <w:tr>
        <w:trPr>
          <w:cantSplit/>
          <w:tblHeader w:val="off"/>
        </w:trPr>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POST</w:t>
            </w:r>
          </w:p>
        </w:tc>
        <w:tc>
          <w:tcPr>
            <w:tcW w:type="dxa" w:w="355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/evaluation/{id}/answer</w:t>
            </w:r>
          </w:p>
        </w:tc>
        <w:tc>
          <w:tcPr>
            <w:tcW w:type="dxa" w:w="467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Submit answers for one level; get the next level</w:t>
            </w:r>
          </w:p>
        </w:tc>
      </w:tr>
      <w:tr>
        <w:trPr>
          <w:cantSplit/>
          <w:tblHeader w:val="off"/>
        </w:trPr>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GET</w:t>
            </w:r>
          </w:p>
        </w:tc>
        <w:tc>
          <w:tcPr>
            <w:tcW w:type="dxa" w:w="355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/evaluation/{id}</w:t>
            </w:r>
          </w:p>
        </w:tc>
        <w:tc>
          <w:tcPr>
            <w:tcW w:type="dxa" w:w="467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Session report including answers as OBE records</w:t>
            </w:r>
          </w:p>
        </w:tc>
      </w:tr>
    </w:tbl>
    <w:p>
      <w:pPr>
        <w:spacing w:after="160"/>
      </w:pPr>
    </w:p>
    <w:p>
      <w:pPr>
        <w:pStyle w:val="Heading2"/>
      </w:pPr>
      <w:r>
        <w:t xml:space="preserve">5.6 Configuration</w:t>
      </w:r>
    </w:p>
    <w:p>
      <w:pPr>
        <w:pStyle w:val="TableCaption"/>
      </w:pPr>
      <w:r>
        <w:t xml:space="preserve">Table 5.5: Main configuration parameters (config.yaml)</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367"/>
        <w:gridCol w:w="3367"/>
        <w:gridCol w:w="2620"/>
      </w:tblGrid>
      <w:tr>
        <w:trPr>
          <w:cantSplit/>
          <w:tblHeader/>
        </w:trPr>
        <w:tc>
          <w:tcPr>
            <w:tcW w:type="dxa" w:w="3367"/>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Parameter</w:t>
            </w:r>
          </w:p>
        </w:tc>
        <w:tc>
          <w:tcPr>
            <w:tcW w:type="dxa" w:w="3367"/>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Value</w:t>
            </w:r>
          </w:p>
        </w:tc>
        <w:tc>
          <w:tcPr>
            <w:tcW w:type="dxa" w:w="2620"/>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Source</w:t>
            </w:r>
          </w:p>
        </w:tc>
      </w:tr>
      <w:tr>
        <w:trPr>
          <w:cantSplit/>
          <w:tblHeader w:val="off"/>
        </w:trPr>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OBE threshold / target</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50% / 70%</w:t>
            </w:r>
          </w:p>
        </w:tc>
        <w:tc>
          <w:tcPr>
            <w:tcW w:type="dxa" w:w="262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Paper Sec. III-A.1</w:t>
            </w:r>
          </w:p>
        </w:tc>
      </w:tr>
      <w:tr>
        <w:trPr>
          <w:cantSplit/>
          <w:tblHeader w:val="off"/>
        </w:trPr>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Chunk size / overlap / top-k</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1000 / 100 characters / 4</w:t>
            </w:r>
          </w:p>
        </w:tc>
        <w:tc>
          <w:tcPr>
            <w:tcW w:type="dxa" w:w="262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Paper Appendix A</w:t>
            </w:r>
          </w:p>
        </w:tc>
      </w:tr>
      <w:tr>
        <w:trPr>
          <w:cantSplit/>
          <w:tblHeader w:val="off"/>
        </w:trPr>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Embedding model</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sentence-transformers/all-MiniLM-L6-v2</w:t>
            </w:r>
          </w:p>
        </w:tc>
        <w:tc>
          <w:tcPr>
            <w:tcW w:type="dxa" w:w="262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Paper Sec. V-A</w:t>
            </w:r>
          </w:p>
        </w:tc>
      </w:tr>
      <w:tr>
        <w:trPr>
          <w:cantSplit/>
          <w:tblHeader w:val="off"/>
        </w:trPr>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MCQ generation multiplier</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3</w:t>
            </w:r>
          </w:p>
        </w:tc>
        <w:tc>
          <w:tcPr>
            <w:tcW w:type="dxa" w:w="262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Paper Appendix A</w:t>
            </w:r>
          </w:p>
        </w:tc>
      </w:tr>
      <w:tr>
        <w:trPr>
          <w:cantSplit/>
          <w:tblHeader w:val="off"/>
        </w:trPr>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De-duplication threshold</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0.85 cosine similarity</w:t>
            </w:r>
          </w:p>
        </w:tc>
        <w:tc>
          <w:tcPr>
            <w:tcW w:type="dxa" w:w="262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Paper Sec. III-D.1</w:t>
            </w:r>
          </w:p>
        </w:tc>
      </w:tr>
      <w:tr>
        <w:trPr>
          <w:cantSplit/>
          <w:tblHeader w:val="off"/>
        </w:trPr>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Verification minimum score</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3 out of 5</w:t>
            </w:r>
          </w:p>
        </w:tc>
        <w:tc>
          <w:tcPr>
            <w:tcW w:type="dxa" w:w="262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This project</w:t>
            </w:r>
          </w:p>
        </w:tc>
      </w:tr>
      <w:tr>
        <w:trPr>
          <w:cantSplit/>
          <w:tblHeader w:val="off"/>
        </w:trPr>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Default evaluation rule</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5 questions per level, 80% to pass</w:t>
            </w:r>
          </w:p>
        </w:tc>
        <w:tc>
          <w:tcPr>
            <w:tcW w:type="dxa" w:w="262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Paper Sec. IV-A.4</w:t>
            </w:r>
          </w:p>
        </w:tc>
      </w:tr>
      <w:tr>
        <w:trPr>
          <w:cantSplit/>
          <w:tblHeader w:val="off"/>
        </w:trPr>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EKT embedding / LSTM / dropout</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100 / 100 / 0.3</w:t>
            </w:r>
          </w:p>
        </w:tc>
        <w:tc>
          <w:tcPr>
            <w:tcW w:type="dxa" w:w="262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Paper Sec. V-B</w:t>
            </w:r>
          </w:p>
        </w:tc>
      </w:tr>
      <w:tr>
        <w:trPr>
          <w:cantSplit/>
          <w:tblHeader w:val="off"/>
        </w:trPr>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Optimizer / learning rate / batch / epochs</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Adam / 0.001 / 32 / 12</w:t>
            </w:r>
          </w:p>
        </w:tc>
        <w:tc>
          <w:tcPr>
            <w:tcW w:type="dxa" w:w="262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Paper Sec. V-B</w:t>
            </w:r>
          </w:p>
        </w:tc>
      </w:tr>
      <w:tr>
        <w:trPr>
          <w:cantSplit/>
          <w:tblHeader w:val="off"/>
        </w:trPr>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Train/test split</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75% / 25% of learners</w:t>
            </w:r>
          </w:p>
        </w:tc>
        <w:tc>
          <w:tcPr>
            <w:tcW w:type="dxa" w:w="262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Paper Sec. V-B</w:t>
            </w:r>
          </w:p>
        </w:tc>
      </w:tr>
      <w:tr>
        <w:trPr>
          <w:cantSplit/>
          <w:tblHeader w:val="off"/>
        </w:trPr>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Primary LLM / verifiers</w:t>
            </w:r>
          </w:p>
        </w:tc>
        <w:tc>
          <w:tcPr>
            <w:tcW w:type="dxa" w:w="336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OpenAI / Gemini, DeepSeek</w:t>
            </w:r>
          </w:p>
        </w:tc>
        <w:tc>
          <w:tcPr>
            <w:tcW w:type="dxa" w:w="262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Paper Sec. V-A.1</w:t>
            </w:r>
          </w:p>
        </w:tc>
      </w:tr>
    </w:tbl>
    <w:p>
      <w:pPr>
        <w:spacing w:after="160"/>
      </w:pPr>
    </w:p>
    <w:p>
      <w:pPr>
        <w:keepNext/>
        <w:pageBreakBefore/>
        <w:spacing w:after="60" w:before="600"/>
        <w:jc w:val="center"/>
      </w:pPr>
      <w:r>
        <w:rPr>
          <w:b/>
          <w:bCs/>
          <w:color w:val="16233A"/>
          <w:sz w:val="32"/>
          <w:szCs w:val="32"/>
        </w:rPr>
        <w:t xml:space="preserve">CHAPTER 6</w:t>
      </w:r>
    </w:p>
    <w:p>
      <w:pPr>
        <w:pStyle w:val="Heading1"/>
        <w:jc w:val="center"/>
      </w:pPr>
      <w:r>
        <w:t xml:space="preserve">6. Methodology</w:t>
      </w:r>
    </w:p>
    <w:p>
      <w:pPr>
        <w:pStyle w:val="Heading2"/>
      </w:pPr>
      <w:r>
        <w:t xml:space="preserve">6.1 Overall Algorithm</w:t>
      </w:r>
    </w:p>
    <w:p>
      <w:pPr>
        <w:spacing w:after="120" w:line="360"/>
        <w:jc w:val="both"/>
      </w:pPr>
      <w:r>
        <w:t xml:space="preserve">The complete method follows Algorithm 1 of the base paper [1]. It is implemented in pipeline.py.</w:t>
      </w:r>
    </w:p>
    <w:p>
      <w:pPr>
        <w:keepNext/>
        <w:spacing w:after="60" w:before="120"/>
      </w:pPr>
      <w:r>
        <w:rPr>
          <w:b/>
          <w:bCs/>
          <w:sz w:val="21"/>
          <w:szCs w:val="21"/>
        </w:rPr>
        <w:t xml:space="preserve">Algorithm 1 (from [1], as implemented)</w:t>
      </w:r>
    </w:p>
    <w:p>
      <w:pPr>
        <w:pStyle w:val="Code"/>
        <w:keepNext/>
      </w:pPr>
      <w:r>
        <w:t xml:space="preserve">Algorithm 1: Personalized Learning and Recommendation</w:t>
      </w:r>
    </w:p>
    <w:p>
      <w:pPr>
        <w:pStyle w:val="Code"/>
        <w:keepNext/>
      </w:pPr>
      <w:r>
        <w:t xml:space="preserve">Input : course curriculum (PDF), OBE exam results</w:t>
      </w:r>
    </w:p>
    <w:p>
      <w:pPr>
        <w:pStyle w:val="Code"/>
        <w:keepNext/>
      </w:pPr>
      <w:r>
        <w:t xml:space="preserve">Output: remedial recommendations and personalized evaluation</w:t>
      </w:r>
    </w:p>
    <w:p>
      <w:pPr>
        <w:pStyle w:val="Code"/>
        <w:keepNext/>
      </w:pPr>
      <w:r>
        <w:t xml:space="preserve"> </w:t>
      </w:r>
    </w:p>
    <w:p>
      <w:pPr>
        <w:pStyle w:val="Code"/>
        <w:keepNext/>
      </w:pPr>
      <w:r>
        <w:t xml:space="preserve">Step 1  Data preparation</w:t>
      </w:r>
    </w:p>
    <w:p>
      <w:pPr>
        <w:pStyle w:val="Code"/>
        <w:keepNext/>
      </w:pPr>
      <w:r>
        <w:t xml:space="preserve">        1.1 Convert curriculum PDF to text</w:t>
      </w:r>
    </w:p>
    <w:p>
      <w:pPr>
        <w:pStyle w:val="Code"/>
        <w:keepNext/>
      </w:pPr>
      <w:r>
        <w:t xml:space="preserve">        1.2 Split into chunks, embed, store in the vector database; extract concepts</w:t>
      </w:r>
    </w:p>
    <w:p>
      <w:pPr>
        <w:pStyle w:val="Code"/>
        <w:keepNext/>
      </w:pPr>
      <w:r>
        <w:t xml:space="preserve">Step 2  Knowledge gap identification</w:t>
      </w:r>
    </w:p>
    <w:p>
      <w:pPr>
        <w:pStyle w:val="Code"/>
        <w:keepNext/>
      </w:pPr>
      <w:r>
        <w:t xml:space="preserve">        2.1 EKT knowledge tracing -&gt; mastery per concept; mastery &lt; target -&gt; gap</w:t>
      </w:r>
    </w:p>
    <w:p>
      <w:pPr>
        <w:pStyle w:val="Code"/>
        <w:keepNext/>
      </w:pPr>
      <w:r>
        <w:t xml:space="preserve">Step 3  Remedial recommendation</w:t>
      </w:r>
    </w:p>
    <w:p>
      <w:pPr>
        <w:pStyle w:val="Code"/>
        <w:keepNext/>
      </w:pPr>
      <w:r>
        <w:t xml:space="preserve">        3.1 Generate a five-part plan for every gap (primary LLM)</w:t>
      </w:r>
    </w:p>
    <w:p>
      <w:pPr>
        <w:pStyle w:val="Code"/>
        <w:keepNext/>
      </w:pPr>
      <w:r>
        <w:t xml:space="preserve">        3.2 Cross-verify with secondary LLMs; regenerate if the score is low</w:t>
      </w:r>
    </w:p>
    <w:p>
      <w:pPr>
        <w:pStyle w:val="Code"/>
        <w:keepNext/>
      </w:pPr>
      <w:r>
        <w:t xml:space="preserve">Step 4  MCQ generation</w:t>
      </w:r>
    </w:p>
    <w:p>
      <w:pPr>
        <w:pStyle w:val="Code"/>
        <w:keepNext/>
      </w:pPr>
      <w:r>
        <w:t xml:space="preserve">        4.1 Generate concept MCQs with RAG (about 3x the number needed)</w:t>
      </w:r>
    </w:p>
    <w:p>
      <w:pPr>
        <w:pStyle w:val="Code"/>
        <w:keepNext/>
      </w:pPr>
      <w:r>
        <w:t xml:space="preserve">        4.2 Remove duplicates by semantic similarity (&gt; 0.85)</w:t>
      </w:r>
    </w:p>
    <w:p>
      <w:pPr>
        <w:pStyle w:val="Code"/>
        <w:keepNext/>
      </w:pPr>
      <w:r>
        <w:t xml:space="preserve">        4.3 Cross-verify Bloom's level, difficulty and relevance</w:t>
      </w:r>
    </w:p>
    <w:p>
      <w:pPr>
        <w:pStyle w:val="Code"/>
        <w:keepNext/>
      </w:pPr>
      <w:r>
        <w:t xml:space="preserve">Step 5  Personalized evaluation</w:t>
      </w:r>
    </w:p>
    <w:p>
      <w:pPr>
        <w:pStyle w:val="Code"/>
        <w:keepNext/>
      </w:pPr>
      <w:r>
        <w:t xml:space="preserve">        5.1 Select questions for the weak concepts</w:t>
      </w:r>
    </w:p>
    <w:p>
      <w:pPr>
        <w:pStyle w:val="Code"/>
        <w:keepNext/>
      </w:pPr>
      <w:r>
        <w:t xml:space="preserve">        5.2 Build an adaptive test with the instructor-defined rule</w:t>
      </w:r>
    </w:p>
    <w:p>
      <w:pPr>
        <w:pStyle w:val="Code"/>
        <w:keepNext/>
      </w:pPr>
      <w:r>
        <w:t xml:space="preserve">        5.3 Deliver the test to the learner</w:t>
      </w:r>
    </w:p>
    <w:p>
      <w:pPr>
        <w:pStyle w:val="Code"/>
        <w:keepNext/>
      </w:pPr>
      <w:r>
        <w:t xml:space="preserve">        5.4 Pass the results back to Step 2</w:t>
      </w:r>
    </w:p>
    <w:p>
      <w:pPr>
        <w:pStyle w:val="Code"/>
        <w:keepNext w:val="false"/>
      </w:pPr>
      <w:r>
        <w:t xml:space="preserve">        5.5 Continue until every concept reaches the target</w:t>
      </w:r>
    </w:p>
    <w:p>
      <w:pPr>
        <w:spacing w:after="80"/>
      </w:pPr>
    </w:p>
    <w:p>
      <w:pPr>
        <w:pStyle w:val="Heading2"/>
      </w:pPr>
      <w:r>
        <w:t xml:space="preserve">6.2 Module 1: Course Material Processing</w:t>
      </w:r>
    </w:p>
    <w:p>
      <w:pPr>
        <w:spacing w:after="120" w:line="360"/>
        <w:jc w:val="both"/>
      </w:pPr>
      <w:r>
        <w:rPr>
          <w:b/>
          <w:bCs/>
        </w:rPr>
        <w:t xml:space="preserve">Input:</w:t>
      </w:r>
      <w:r>
        <w:t xml:space="preserve"> the curriculum document (PDF or text). </w:t>
      </w:r>
      <w:r>
        <w:rPr>
          <w:b/>
          <w:bCs/>
        </w:rPr>
        <w:t xml:space="preserve">Process:</w:t>
      </w:r>
      <w:r>
        <w:t xml:space="preserve"> the text is extracted with pypdf, whitespace is normalised, and the document is split into sections on headings of the form "Unit N: &lt;title&gt;" (also Module or Chapter). Each section is split into chunks of about 1000 characters with 100 characters of overlap. Chunk boundaries are placed at sentence ends, and each new chunk starts at the beginning of a sentence. Every chunk is embedded and stored with its source file and section name. </w:t>
      </w:r>
      <w:r>
        <w:rPr>
          <w:b/>
          <w:bCs/>
        </w:rPr>
        <w:t xml:space="preserve">Output:</w:t>
      </w:r>
      <w:r>
        <w:t xml:space="preserve"> a concept-based knowledge base.</w:t>
      </w:r>
    </w:p>
    <w:p>
      <w:pPr>
        <w:keepNext/>
        <w:spacing w:after="60" w:before="120"/>
      </w:pPr>
      <w:r>
        <w:rPr>
          <w:b/>
          <w:bCs/>
          <w:sz w:val="21"/>
          <w:szCs w:val="21"/>
        </w:rPr>
        <w:t xml:space="preserve">rag.py - chunk_text()</w:t>
      </w:r>
    </w:p>
    <w:p>
      <w:pPr>
        <w:pStyle w:val="Code"/>
        <w:keepNext w:val="false"/>
      </w:pPr>
      <w:r>
        <w:t xml:space="preserve">def chunk_text(text: str, chunk_size: int | None = None, overlap: int | None = None) -&gt; list[str]:</w:t>
      </w:r>
    </w:p>
    <w:p>
      <w:pPr>
        <w:pStyle w:val="Code"/>
        <w:keepNext w:val="false"/>
      </w:pPr>
      <w:r>
        <w:t xml:space="preserve">    """Character chunks (~1000) with overlap (~100), cut at sentence/line boundaries when</w:t>
      </w:r>
    </w:p>
    <w:p>
      <w:pPr>
        <w:pStyle w:val="Code"/>
        <w:keepNext w:val="false"/>
      </w:pPr>
      <w:r>
        <w:t xml:space="preserve">        possible."""</w:t>
      </w:r>
    </w:p>
    <w:p>
      <w:pPr>
        <w:pStyle w:val="Code"/>
        <w:keepNext w:val="false"/>
      </w:pPr>
      <w:r>
        <w:t xml:space="preserve">    cfg = get_config()["rag"]</w:t>
      </w:r>
    </w:p>
    <w:p>
      <w:pPr>
        <w:pStyle w:val="Code"/>
        <w:keepNext w:val="false"/>
      </w:pPr>
      <w:r>
        <w:t xml:space="preserve">    size = chunk_size or cfg["chunk_size"]</w:t>
      </w:r>
    </w:p>
    <w:p>
      <w:pPr>
        <w:pStyle w:val="Code"/>
        <w:keepNext w:val="false"/>
      </w:pPr>
      <w:r>
        <w:t xml:space="preserve">    overlap = cfg["chunk_overlap"] if overlap is None else overlap</w:t>
      </w:r>
    </w:p>
    <w:p>
      <w:pPr>
        <w:pStyle w:val="Code"/>
        <w:keepNext w:val="false"/>
      </w:pPr>
      <w:r>
        <w:t xml:space="preserve">    text = text.strip()</w:t>
      </w:r>
    </w:p>
    <w:p>
      <w:pPr>
        <w:pStyle w:val="Code"/>
        <w:keepNext w:val="false"/>
      </w:pPr>
      <w:r>
        <w:t xml:space="preserve">    boundary = re.compile(r"(?&lt;=[.!?])\s+|\n+")</w:t>
      </w:r>
    </w:p>
    <w:p>
      <w:pPr>
        <w:pStyle w:val="Code"/>
        <w:keepNext w:val="false"/>
      </w:pPr>
      <w:r>
        <w:t xml:space="preserve">    chunks, start = [], 0</w:t>
      </w:r>
    </w:p>
    <w:p>
      <w:pPr>
        <w:pStyle w:val="Code"/>
        <w:keepNext w:val="false"/>
      </w:pPr>
      <w:r>
        <w:t xml:space="preserve">    while start &lt; len(text):</w:t>
      </w:r>
    </w:p>
    <w:p>
      <w:pPr>
        <w:pStyle w:val="Code"/>
        <w:keepNext w:val="false"/>
      </w:pPr>
      <w:r>
        <w:t xml:space="preserve">        end = min(start + size, len(text))</w:t>
      </w:r>
    </w:p>
    <w:p>
      <w:pPr>
        <w:pStyle w:val="Code"/>
        <w:keepNext w:val="false"/>
      </w:pPr>
      <w:r>
        <w:t xml:space="preserve">        if end &lt; len(text):</w:t>
      </w:r>
    </w:p>
    <w:p>
      <w:pPr>
        <w:pStyle w:val="Code"/>
        <w:keepNext w:val="false"/>
      </w:pPr>
      <w:r>
        <w:t xml:space="preserve">            cuts = [m.end() for m in boundary.finditer(text, start + size // 2, end)]</w:t>
      </w:r>
    </w:p>
    <w:p>
      <w:pPr>
        <w:pStyle w:val="Code"/>
        <w:keepNext w:val="false"/>
      </w:pPr>
      <w:r>
        <w:t xml:space="preserve">            if cuts:</w:t>
      </w:r>
    </w:p>
    <w:p>
      <w:pPr>
        <w:pStyle w:val="Code"/>
        <w:keepNext w:val="false"/>
      </w:pPr>
      <w:r>
        <w:t xml:space="preserve">                end = cuts[-1]</w:t>
      </w:r>
    </w:p>
    <w:p>
      <w:pPr>
        <w:pStyle w:val="Code"/>
        <w:keepNext w:val="false"/>
      </w:pPr>
      <w:r>
        <w:t xml:space="preserve">            else:</w:t>
      </w:r>
    </w:p>
    <w:p>
      <w:pPr>
        <w:pStyle w:val="Code"/>
        <w:keepNext w:val="false"/>
      </w:pPr>
      <w:r>
        <w:t xml:space="preserve">                space = text.rfind(" ", start + size // 2, end)</w:t>
      </w:r>
    </w:p>
    <w:p>
      <w:pPr>
        <w:pStyle w:val="Code"/>
        <w:keepNext w:val="false"/>
      </w:pPr>
      <w:r>
        <w:t xml:space="preserve">                end = space if space != -1 else end</w:t>
      </w:r>
    </w:p>
    <w:p>
      <w:pPr>
        <w:pStyle w:val="Code"/>
        <w:keepNext w:val="false"/>
      </w:pPr>
      <w:r>
        <w:t xml:space="preserve">        chunks.append(text[start:end].strip())</w:t>
      </w:r>
    </w:p>
    <w:p>
      <w:pPr>
        <w:pStyle w:val="Code"/>
        <w:keepNext w:val="false"/>
      </w:pPr>
      <w:r>
        <w:t xml:space="preserve">        if end &gt;= len(text):</w:t>
      </w:r>
    </w:p>
    <w:p>
      <w:pPr>
        <w:pStyle w:val="Code"/>
        <w:keepNext w:val="false"/>
      </w:pPr>
      <w:r>
        <w:t xml:space="preserve">            break</w:t>
      </w:r>
    </w:p>
    <w:p>
      <w:pPr>
        <w:pStyle w:val="Code"/>
        <w:keepNext w:val="false"/>
      </w:pPr>
      <w:r>
        <w:t xml:space="preserve">        # next chunk starts ~overlap chars back, at the start of the sentence containing that point</w:t>
      </w:r>
    </w:p>
    <w:p>
      <w:pPr>
        <w:pStyle w:val="Code"/>
        <w:keepNext w:val="false"/>
      </w:pPr>
      <w:r>
        <w:t xml:space="preserve">        back = max(end - overlap, start + 1)</w:t>
      </w:r>
    </w:p>
    <w:p>
      <w:pPr>
        <w:pStyle w:val="Code"/>
        <w:keepNext w:val="false"/>
      </w:pPr>
      <w:r>
        <w:t xml:space="preserve">        cuts = [m.end() for m in boundary.finditer(text, start + 1, back + 1) if m.end() &lt;= back]</w:t>
      </w:r>
    </w:p>
    <w:p>
      <w:pPr>
        <w:pStyle w:val="Code"/>
        <w:keepNext w:val="false"/>
      </w:pPr>
      <w:r>
        <w:t xml:space="preserve">        if cuts:</w:t>
      </w:r>
    </w:p>
    <w:p>
      <w:pPr>
        <w:pStyle w:val="Code"/>
        <w:keepNext w:val="false"/>
      </w:pPr>
      <w:r>
        <w:t xml:space="preserve">            start = cuts[-1]</w:t>
      </w:r>
    </w:p>
    <w:p>
      <w:pPr>
        <w:pStyle w:val="Code"/>
        <w:keepNext w:val="false"/>
      </w:pPr>
      <w:r>
        <w:t xml:space="preserve">        else:</w:t>
      </w:r>
    </w:p>
    <w:p>
      <w:pPr>
        <w:pStyle w:val="Code"/>
        <w:keepNext w:val="false"/>
      </w:pPr>
      <w:r>
        <w:t xml:space="preserve">            space = text.find(" ", back, end)</w:t>
      </w:r>
    </w:p>
    <w:p>
      <w:pPr>
        <w:pStyle w:val="Code"/>
        <w:keepNext w:val="false"/>
      </w:pPr>
      <w:r>
        <w:t xml:space="preserve">            start = space + 1 if space != -1 else end</w:t>
      </w:r>
    </w:p>
    <w:p>
      <w:pPr>
        <w:pStyle w:val="Code"/>
        <w:keepNext w:val="false"/>
      </w:pPr>
      <w:r>
        <w:t xml:space="preserve">    return [c for c in chunks if c]</w:t>
      </w:r>
    </w:p>
    <w:p>
      <w:pPr>
        <w:spacing w:after="80"/>
      </w:pPr>
    </w:p>
    <w:p>
      <w:pPr>
        <w:pStyle w:val="Heading2"/>
      </w:pPr>
      <w:r>
        <w:t xml:space="preserve">6.3 Module 2: Retrieval-Augmented Generation</w:t>
      </w:r>
    </w:p>
    <w:p>
      <w:pPr>
        <w:spacing w:after="120" w:line="360"/>
        <w:jc w:val="both"/>
      </w:pPr>
      <w:r>
        <w:t xml:space="preserve">RAG ensures that everything the AI writes is based on the course material. Each chunk is converted into a 384-dimensional embedding with all-MiniLM-L6-v2 [10], [22] and stored in a FAISS inner-product index [16]. Because the vectors are normalised, the inner product equals cosine similarity:</w:t>
      </w:r>
    </w:p>
    <w:p>
      <w:pPr>
        <w:spacing w:after="100" w:line="320"/>
        <w:jc w:val="center"/>
      </w:pPr>
      <w:r>
        <w:rPr>
          <w:i/>
          <w:iCs/>
        </w:rPr>
        <w:t xml:space="preserve">cos(a, b) = (a · b) / (||a|| ||b||)</w:t>
      </w:r>
    </w:p>
    <w:p>
      <w:pPr>
        <w:spacing w:after="120" w:line="360"/>
        <w:jc w:val="both"/>
      </w:pPr>
      <w:r>
        <w:t xml:space="preserve">To build the context for a concept, the query is the concept name plus its learning objectives. Chunks from the concept's own curriculum section are ranked by similarity and used first; only if a concept has no matching section are the nearest chunks from the whole curriculum used. The retrieved text is inserted into the prompt of the generative model.</w:t>
      </w:r>
    </w:p>
    <w:p>
      <w:pPr>
        <w:keepNext/>
        <w:spacing w:after="60" w:before="120"/>
        <w:jc w:val="center"/>
      </w:pPr>
      <w:r>
        <w:drawing>
          <wp:inline distT="0" distB="0" distL="0" distR="0">
            <wp:extent cx="5943600" cy="1924050"/>
            <wp:effectExtent t="0" r="0" b="0" l="0"/>
            <wp:docPr id="5" name="Figure 6.1: Retrieval-Augmented Generation pipeline" descr="Figure 6.1: Retrieval-Augmented Generation pipeline" title="Figure 6.1: Retrieval-Augmented Gener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924050"/>
                    </a:xfrm>
                    <a:prstGeom prst="rect">
                      <a:avLst/>
                    </a:prstGeom>
                  </pic:spPr>
                </pic:pic>
              </a:graphicData>
            </a:graphic>
          </wp:inline>
        </w:drawing>
      </w:r>
    </w:p>
    <w:p>
      <w:pPr>
        <w:pStyle w:val="FigureCaption"/>
      </w:pPr>
      <w:r>
        <w:t xml:space="preserve">Figure 6.1: Retrieval-Augmented Generation pipeline</w:t>
      </w:r>
    </w:p>
    <w:p>
      <w:pPr>
        <w:spacing w:after="120" w:line="360"/>
        <w:jc w:val="both"/>
      </w:pPr>
      <w:r>
        <w:rPr>
          <w:b/>
          <w:bCs/>
        </w:rPr>
        <w:t xml:space="preserve">Why RAG is used:</w:t>
      </w:r>
    </w:p>
    <w:p>
      <w:pPr>
        <w:pStyle w:val="ListParagraph"/>
        <w:numPr>
          <w:ilvl w:val="0"/>
          <w:numId w:val="2"/>
        </w:numPr>
        <w:spacing w:after="60" w:line="340"/>
        <w:jc w:val="both"/>
      </w:pPr>
      <w:r>
        <w:t xml:space="preserve">It keeps generated questions and explanations inside the actual syllabus.</w:t>
      </w:r>
    </w:p>
    <w:p>
      <w:pPr>
        <w:pStyle w:val="ListParagraph"/>
        <w:numPr>
          <w:ilvl w:val="0"/>
          <w:numId w:val="2"/>
        </w:numPr>
        <w:spacing w:after="60" w:line="340"/>
        <w:jc w:val="both"/>
      </w:pPr>
      <w:r>
        <w:t xml:space="preserve">It retrieves the information specific to one concept.</w:t>
      </w:r>
    </w:p>
    <w:p>
      <w:pPr>
        <w:pStyle w:val="ListParagraph"/>
        <w:numPr>
          <w:ilvl w:val="0"/>
          <w:numId w:val="2"/>
        </w:numPr>
        <w:spacing w:after="60" w:line="340"/>
        <w:jc w:val="both"/>
      </w:pPr>
      <w:r>
        <w:t xml:space="preserve">It reduces irrelevant or invented (hallucinated) content.</w:t>
      </w:r>
    </w:p>
    <w:p>
      <w:pPr>
        <w:spacing w:after="60"/>
      </w:pPr>
    </w:p>
    <w:p>
      <w:pPr>
        <w:pStyle w:val="Heading2"/>
      </w:pPr>
      <w:r>
        <w:t xml:space="preserve">6.4 Concept Extraction</w:t>
      </w:r>
    </w:p>
    <w:p>
      <w:pPr>
        <w:spacing w:after="120" w:line="360"/>
        <w:jc w:val="both"/>
      </w:pPr>
      <w:r>
        <w:t xml:space="preserve">The primary LLM is asked to list one concept per unit, with its course outcome and learning objectives, and to return JSON. The result is saved to concepts.json so that the teacher can review and correct it, as the paper requires. For the sample course "Procedural Programming using C" the five extracted concepts are shown in Figure 6.3 and Table 6.1.</w:t>
      </w:r>
    </w:p>
    <w:p>
      <w:pPr>
        <w:keepNext/>
        <w:spacing w:after="60" w:before="120"/>
        <w:jc w:val="center"/>
      </w:pPr>
      <w:r>
        <w:drawing>
          <wp:inline distT="0" distB="0" distL="0" distR="0">
            <wp:extent cx="5648325" cy="2428875"/>
            <wp:effectExtent t="0" r="0" b="0" l="0"/>
            <wp:docPr id="6" name="Figure 6.2: Concept hierarchy of the sample course" descr="Figure 6.2: Concept hierarchy of the sample course" title="Figure 6.2: Concept hierarchy of the sample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48325" cy="2428875"/>
                    </a:xfrm>
                    <a:prstGeom prst="rect">
                      <a:avLst/>
                    </a:prstGeom>
                  </pic:spPr>
                </pic:pic>
              </a:graphicData>
            </a:graphic>
          </wp:inline>
        </w:drawing>
      </w:r>
    </w:p>
    <w:p>
      <w:pPr>
        <w:pStyle w:val="FigureCaption"/>
      </w:pPr>
      <w:r>
        <w:t xml:space="preserve">Figure 6.2: Concept hierarchy of the sample course</w:t>
      </w:r>
    </w:p>
    <w:p>
      <w:pPr>
        <w:pStyle w:val="TableCaption"/>
      </w:pPr>
      <w:r>
        <w:t xml:space="preserve">Table 6.1: Extracted concepts of the sample course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
        <w:gridCol w:w="6547"/>
        <w:gridCol w:w="1872"/>
      </w:tblGrid>
      <w:tr>
        <w:trPr>
          <w:cantSplit/>
          <w:tblHeader/>
        </w:trPr>
        <w:tc>
          <w:tcPr>
            <w:tcW w:type="dxa" w:w="935"/>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ID</w:t>
            </w:r>
          </w:p>
        </w:tc>
        <w:tc>
          <w:tcPr>
            <w:tcW w:type="dxa" w:w="6547"/>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Concept</w:t>
            </w:r>
          </w:p>
        </w:tc>
        <w:tc>
          <w:tcPr>
            <w:tcW w:type="dxa" w:w="1872"/>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Course outcome</w:t>
            </w:r>
          </w:p>
        </w:tc>
      </w:tr>
      <w:tr>
        <w:trPr>
          <w:cantSplit/>
          <w:tblHeader w:val="off"/>
        </w:trPr>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C1</w:t>
            </w:r>
          </w:p>
        </w:tc>
        <w:tc>
          <w:tcPr>
            <w:tcW w:type="dxa" w:w="654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Fundamentals and System Architecture</w:t>
            </w:r>
          </w:p>
        </w:tc>
        <w:tc>
          <w:tcPr>
            <w:tcW w:type="dxa" w:w="187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CO1</w:t>
            </w:r>
          </w:p>
        </w:tc>
      </w:tr>
      <w:tr>
        <w:trPr>
          <w:cantSplit/>
          <w:tblHeader w:val="off"/>
        </w:trPr>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C2</w:t>
            </w:r>
          </w:p>
        </w:tc>
        <w:tc>
          <w:tcPr>
            <w:tcW w:type="dxa" w:w="654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Operators, Pointers and Control Structures</w:t>
            </w:r>
          </w:p>
        </w:tc>
        <w:tc>
          <w:tcPr>
            <w:tcW w:type="dxa" w:w="187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CO2</w:t>
            </w:r>
          </w:p>
        </w:tc>
      </w:tr>
      <w:tr>
        <w:trPr>
          <w:cantSplit/>
          <w:tblHeader w:val="off"/>
        </w:trPr>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C3</w:t>
            </w:r>
          </w:p>
        </w:tc>
        <w:tc>
          <w:tcPr>
            <w:tcW w:type="dxa" w:w="654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Algorithmic Problem Solving and Array Manipulation</w:t>
            </w:r>
          </w:p>
        </w:tc>
        <w:tc>
          <w:tcPr>
            <w:tcW w:type="dxa" w:w="187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CO3</w:t>
            </w:r>
          </w:p>
        </w:tc>
      </w:tr>
      <w:tr>
        <w:trPr>
          <w:cantSplit/>
          <w:tblHeader w:val="off"/>
        </w:trPr>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C4</w:t>
            </w:r>
          </w:p>
        </w:tc>
        <w:tc>
          <w:tcPr>
            <w:tcW w:type="dxa" w:w="654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String Manipulation and Text Processing</w:t>
            </w:r>
          </w:p>
        </w:tc>
        <w:tc>
          <w:tcPr>
            <w:tcW w:type="dxa" w:w="187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CO4</w:t>
            </w:r>
          </w:p>
        </w:tc>
      </w:tr>
      <w:tr>
        <w:trPr>
          <w:cantSplit/>
          <w:tblHeader w:val="off"/>
        </w:trPr>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C5</w:t>
            </w:r>
          </w:p>
        </w:tc>
        <w:tc>
          <w:tcPr>
            <w:tcW w:type="dxa" w:w="654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Data Structures, Memory Management, and File Handling</w:t>
            </w:r>
          </w:p>
        </w:tc>
        <w:tc>
          <w:tcPr>
            <w:tcW w:type="dxa" w:w="187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CO5</w:t>
            </w:r>
          </w:p>
        </w:tc>
      </w:tr>
    </w:tbl>
    <w:p>
      <w:pPr>
        <w:spacing w:after="160"/>
      </w:pPr>
    </w:p>
    <w:p>
      <w:pPr>
        <w:pStyle w:val="Heading2"/>
      </w:pPr>
      <w:r>
        <w:t xml:space="preserve">6.5 MCQ Generation</w:t>
      </w:r>
    </w:p>
    <w:p>
      <w:pPr>
        <w:spacing w:after="120" w:line="360"/>
        <w:jc w:val="both"/>
      </w:pPr>
      <w:r>
        <w:t xml:space="preserve">For a concept and a difficulty level, the generator retrieves the concept's context and asks the primary model for about three times the required number of questions. Each question has a stem, four options, the index of the correct answer, an explanation, the concept, the difficulty and the Bloom's Taxonomy level [11]. The pipeline then:</w:t>
      </w:r>
    </w:p>
    <w:p>
      <w:pPr>
        <w:pStyle w:val="ListParagraph"/>
        <w:numPr>
          <w:ilvl w:val="0"/>
          <w:numId w:val="4"/>
        </w:numPr>
        <w:spacing w:after="60" w:line="340"/>
        <w:jc w:val="both"/>
      </w:pPr>
      <w:r>
        <w:rPr>
          <w:b/>
          <w:bCs/>
        </w:rPr>
        <w:t xml:space="preserve">Refines</w:t>
      </w:r>
      <w:r>
        <w:t xml:space="preserve"> each question with the same model (grammar, format, ambiguity).</w:t>
      </w:r>
    </w:p>
    <w:p>
      <w:pPr>
        <w:pStyle w:val="ListParagraph"/>
        <w:numPr>
          <w:ilvl w:val="0"/>
          <w:numId w:val="4"/>
        </w:numPr>
        <w:spacing w:after="60" w:line="340"/>
        <w:jc w:val="both"/>
      </w:pPr>
      <w:r>
        <w:rPr>
          <w:b/>
          <w:bCs/>
        </w:rPr>
        <w:t xml:space="preserve">De-duplicates</w:t>
      </w:r>
      <w:r>
        <w:t xml:space="preserve">: the question text plus its correct answer is embedded and compared with every question in the global question memory; if the maximum cosine similarity is above 0.85 the question is discarded.</w:t>
      </w:r>
    </w:p>
    <w:p>
      <w:pPr>
        <w:pStyle w:val="ListParagraph"/>
        <w:numPr>
          <w:ilvl w:val="0"/>
          <w:numId w:val="4"/>
        </w:numPr>
        <w:spacing w:after="60" w:line="340"/>
        <w:jc w:val="both"/>
      </w:pPr>
      <w:r>
        <w:rPr>
          <w:b/>
          <w:bCs/>
        </w:rPr>
        <w:t xml:space="preserve">Cross-verifies</w:t>
      </w:r>
      <w:r>
        <w:t xml:space="preserve">: Gemini and DeepSeek each score the question from 1 to 5 for concept fit, difficulty, Bloom's level and correctness of the key; questions with an average score below 3 are rejected.</w:t>
      </w:r>
    </w:p>
    <w:p>
      <w:pPr>
        <w:pStyle w:val="ListParagraph"/>
        <w:numPr>
          <w:ilvl w:val="0"/>
          <w:numId w:val="4"/>
        </w:numPr>
        <w:spacing w:after="60" w:line="340"/>
        <w:jc w:val="both"/>
      </w:pPr>
      <w:r>
        <w:rPr>
          <w:b/>
          <w:bCs/>
        </w:rPr>
        <w:t xml:space="preserve">Stores</w:t>
      </w:r>
      <w:r>
        <w:t xml:space="preserve"> accepted questions in the question bank (question_bank.json), which persists across runs.</w:t>
      </w:r>
    </w:p>
    <w:p>
      <w:pPr>
        <w:spacing w:after="60"/>
      </w:pPr>
    </w:p>
    <w:p>
      <w:pPr>
        <w:keepNext/>
        <w:spacing w:after="60" w:before="120"/>
        <w:jc w:val="center"/>
      </w:pPr>
      <w:r>
        <w:drawing>
          <wp:inline distT="0" distB="0" distL="0" distR="0">
            <wp:extent cx="5943600" cy="2181225"/>
            <wp:effectExtent t="0" r="0" b="0" l="0"/>
            <wp:docPr id="7" name="Figure 6.3: MCQ generation, de-duplication and verification pipeline" descr="Figure 6.3: MCQ generation, de-duplication and verification pipeline" title="Figure 6.3: MCQ generation, de-duplication and verific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181225"/>
                    </a:xfrm>
                    <a:prstGeom prst="rect">
                      <a:avLst/>
                    </a:prstGeom>
                  </pic:spPr>
                </pic:pic>
              </a:graphicData>
            </a:graphic>
          </wp:inline>
        </w:drawing>
      </w:r>
    </w:p>
    <w:p>
      <w:pPr>
        <w:pStyle w:val="FigureCaption"/>
      </w:pPr>
      <w:r>
        <w:t xml:space="preserve">Figure 6.3: MCQ generation, de-duplication and verification pipeline</w:t>
      </w:r>
    </w:p>
    <w:p>
      <w:pPr>
        <w:pStyle w:val="TableCaption"/>
      </w:pPr>
      <w:r>
        <w:t xml:space="preserve">Table 6.2: Difficulty levels and Bloom's Taxonomy levels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03"/>
        <w:gridCol w:w="2806"/>
        <w:gridCol w:w="5145"/>
      </w:tblGrid>
      <w:tr>
        <w:trPr>
          <w:cantSplit/>
          <w:tblHeader/>
        </w:trPr>
        <w:tc>
          <w:tcPr>
            <w:tcW w:type="dxa" w:w="1403"/>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Difficulty</w:t>
            </w:r>
          </w:p>
        </w:tc>
        <w:tc>
          <w:tcPr>
            <w:tcW w:type="dxa" w:w="280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Bloom's levels</w:t>
            </w:r>
          </w:p>
        </w:tc>
        <w:tc>
          <w:tcPr>
            <w:tcW w:type="dxa" w:w="5145"/>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Typical question</w:t>
            </w:r>
          </w:p>
        </w:tc>
      </w:tr>
      <w:tr>
        <w:trPr>
          <w:cantSplit/>
          <w:tblHeader w:val="off"/>
        </w:trPr>
        <w:tc>
          <w:tcPr>
            <w:tcW w:type="dxa" w:w="140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Easy</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Remember, Understand</w:t>
            </w:r>
          </w:p>
        </w:tc>
        <w:tc>
          <w:tcPr>
            <w:tcW w:type="dxa" w:w="514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Definition, fill in the blank, identify the correct statement</w:t>
            </w:r>
          </w:p>
        </w:tc>
      </w:tr>
      <w:tr>
        <w:trPr>
          <w:cantSplit/>
          <w:tblHeader w:val="off"/>
        </w:trPr>
        <w:tc>
          <w:tcPr>
            <w:tcW w:type="dxa" w:w="140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Medium</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Apply, Analyze</w:t>
            </w:r>
          </w:p>
        </w:tc>
        <w:tc>
          <w:tcPr>
            <w:tcW w:type="dxa" w:w="514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Apply a rule to a situation; trace code</w:t>
            </w:r>
          </w:p>
        </w:tc>
      </w:tr>
      <w:tr>
        <w:trPr>
          <w:cantSplit/>
          <w:tblHeader w:val="off"/>
        </w:trPr>
        <w:tc>
          <w:tcPr>
            <w:tcW w:type="dxa" w:w="140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Hard</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Evaluate, Create</w:t>
            </w:r>
          </w:p>
        </w:tc>
        <w:tc>
          <w:tcPr>
            <w:tcW w:type="dxa" w:w="514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Find the incorrect statement; design or justify a solution</w:t>
            </w:r>
          </w:p>
        </w:tc>
      </w:tr>
    </w:tbl>
    <w:p>
      <w:pPr>
        <w:spacing w:after="160"/>
      </w:pPr>
    </w:p>
    <w:p>
      <w:pPr>
        <w:pStyle w:val="TableCaption"/>
      </w:pPr>
      <w:r>
        <w:t xml:space="preserve">Table 6.3: Example question records from the generated question bank</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489"/>
        <w:gridCol w:w="2432"/>
        <w:gridCol w:w="1122"/>
        <w:gridCol w:w="1311"/>
      </w:tblGrid>
      <w:tr>
        <w:trPr>
          <w:cantSplit/>
          <w:tblHeader/>
        </w:trPr>
        <w:tc>
          <w:tcPr>
            <w:tcW w:type="dxa" w:w="4489"/>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Question (shortened)</w:t>
            </w:r>
          </w:p>
        </w:tc>
        <w:tc>
          <w:tcPr>
            <w:tcW w:type="dxa" w:w="2432"/>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Concept</w:t>
            </w:r>
          </w:p>
        </w:tc>
        <w:tc>
          <w:tcPr>
            <w:tcW w:type="dxa" w:w="1122"/>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Difficulty</w:t>
            </w:r>
          </w:p>
        </w:tc>
        <w:tc>
          <w:tcPr>
            <w:tcW w:type="dxa" w:w="1311"/>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Bloom level</w:t>
            </w:r>
          </w:p>
        </w:tc>
      </w:tr>
      <w:tr>
        <w:trPr>
          <w:cantSplit/>
          <w:tblHeader w:val="off"/>
        </w:trPr>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Fill in the blank (Algorithmic Problem Solving and Array Manipulation): "To find the large...</w:t>
            </w:r>
          </w:p>
        </w:tc>
        <w:tc>
          <w:tcPr>
            <w:tcW w:type="dxa" w:w="243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Algorithmic Problem Solving &amp; Arrays</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easy</w:t>
            </w:r>
          </w:p>
        </w:tc>
        <w:tc>
          <w:tcPr>
            <w:tcW w:type="dxa" w:w="131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Remember</w:t>
            </w:r>
          </w:p>
        </w:tc>
      </w:tr>
      <w:tr>
        <w:trPr>
          <w:cantSplit/>
          <w:tblHeader w:val="off"/>
        </w:trPr>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 learner must apply ideas from Algorithmic Problem Solving and Array Manipulation to solv...</w:t>
            </w:r>
          </w:p>
        </w:tc>
        <w:tc>
          <w:tcPr>
            <w:tcW w:type="dxa" w:w="243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Algorithmic Problem Solving &amp; Arrays</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medium</w:t>
            </w:r>
          </w:p>
        </w:tc>
        <w:tc>
          <w:tcPr>
            <w:tcW w:type="dxa" w:w="131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Analyze</w:t>
            </w:r>
          </w:p>
        </w:tc>
      </w:tr>
      <w:tr>
        <w:trPr>
          <w:cantSplit/>
          <w:tblHeader w:val="off"/>
        </w:trPr>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Which of the following statements about Algorithmic Problem Solving and Array Manipulation...</w:t>
            </w:r>
          </w:p>
        </w:tc>
        <w:tc>
          <w:tcPr>
            <w:tcW w:type="dxa" w:w="243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Algorithmic Problem Solving &amp; Arrays</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hard</w:t>
            </w:r>
          </w:p>
        </w:tc>
        <w:tc>
          <w:tcPr>
            <w:tcW w:type="dxa" w:w="131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Evaluate</w:t>
            </w:r>
          </w:p>
        </w:tc>
      </w:tr>
      <w:tr>
        <w:trPr>
          <w:cantSplit/>
          <w:tblHeader w:val="off"/>
        </w:trPr>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Fill in the blank (Data Structures, Memory Management, and File Handling): "Dynamic memory...</w:t>
            </w:r>
          </w:p>
        </w:tc>
        <w:tc>
          <w:tcPr>
            <w:tcW w:type="dxa" w:w="243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Data Structures, Memory &amp; Files</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easy</w:t>
            </w:r>
          </w:p>
        </w:tc>
        <w:tc>
          <w:tcPr>
            <w:tcW w:type="dxa" w:w="131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Remember</w:t>
            </w:r>
          </w:p>
        </w:tc>
      </w:tr>
    </w:tbl>
    <w:p>
      <w:pPr>
        <w:spacing w:after="160"/>
      </w:pPr>
    </w:p>
    <w:p>
      <w:pPr>
        <w:pStyle w:val="Heading2"/>
      </w:pPr>
      <w:r>
        <w:t xml:space="preserve">6.6 Student Assessment Data</w:t>
      </w:r>
    </w:p>
    <w:p>
      <w:pPr>
        <w:spacing w:after="120" w:line="360"/>
        <w:jc w:val="both"/>
      </w:pPr>
      <w:r>
        <w:t xml:space="preserve">Every answer is stored as an OBE record (one CSV row). A question counts as </w:t>
      </w:r>
      <w:r>
        <w:rPr>
          <w:b/>
          <w:bCs/>
        </w:rPr>
        <w:t xml:space="preserve">attained</w:t>
      </w:r>
      <w:r>
        <w:t xml:space="preserve"> when the marks obtained reach the OBE threshold: marks / max_marks x 100 &gt;= 50. The concept score is the total marks obtained divided by the total maximum marks for that concept.</w:t>
      </w:r>
    </w:p>
    <w:p>
      <w:pPr>
        <w:pStyle w:val="TableCaption"/>
      </w:pPr>
      <w:r>
        <w:t xml:space="preserve">Table 6.4: OBE records of learner CSE230001 (sample data)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928"/>
        <w:gridCol w:w="2806"/>
        <w:gridCol w:w="935"/>
        <w:gridCol w:w="841"/>
        <w:gridCol w:w="844"/>
      </w:tblGrid>
      <w:tr>
        <w:trPr>
          <w:cantSplit/>
          <w:tblHeader/>
        </w:trPr>
        <w:tc>
          <w:tcPr>
            <w:tcW w:type="dxa" w:w="3928"/>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Question</w:t>
            </w:r>
          </w:p>
        </w:tc>
        <w:tc>
          <w:tcPr>
            <w:tcW w:type="dxa" w:w="280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Concept</w:t>
            </w:r>
          </w:p>
        </w:tc>
        <w:tc>
          <w:tcPr>
            <w:tcW w:type="dxa" w:w="935"/>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Difficulty</w:t>
            </w:r>
          </w:p>
        </w:tc>
        <w:tc>
          <w:tcPr>
            <w:tcW w:type="dxa" w:w="841"/>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Max</w:t>
            </w:r>
          </w:p>
        </w:tc>
        <w:tc>
          <w:tcPr>
            <w:tcW w:type="dxa" w:w="844"/>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Marks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Which function opens a file for reading in C?</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Data Structures, Memory &amp; Files</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easy</w:t>
            </w:r>
          </w:p>
        </w:tc>
        <w:tc>
          <w:tcPr>
            <w:tcW w:type="dxa" w:w="8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2.0</w:t>
            </w:r>
          </w:p>
        </w:tc>
        <w:tc>
          <w:tcPr>
            <w:tcW w:type="dxa" w:w="8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0.0</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Which operator is used to obtain the address of a variable?</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Operators, Pointers &amp; Control</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easy</w:t>
            </w:r>
          </w:p>
        </w:tc>
        <w:tc>
          <w:tcPr>
            <w:tcW w:type="dxa" w:w="8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2.0</w:t>
            </w:r>
          </w:p>
        </w:tc>
        <w:tc>
          <w:tcPr>
            <w:tcW w:type="dxa" w:w="8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1.5</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How are elements of a one-dimensional array indexed in C?</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Algorithmic Problem Solving &amp; Arrays</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easy</w:t>
            </w:r>
          </w:p>
        </w:tc>
        <w:tc>
          <w:tcPr>
            <w:tcW w:type="dxa" w:w="8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2.0</w:t>
            </w:r>
          </w:p>
        </w:tc>
        <w:tc>
          <w:tcPr>
            <w:tcW w:type="dxa" w:w="8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2.0</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What does malloc return when the allocation fails?</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Data Structures, Memory &amp; Files</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easy</w:t>
            </w:r>
          </w:p>
        </w:tc>
        <w:tc>
          <w:tcPr>
            <w:tcW w:type="dxa" w:w="8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2.0</w:t>
            </w:r>
          </w:p>
        </w:tc>
        <w:tc>
          <w:tcPr>
            <w:tcW w:type="dxa" w:w="8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0.5</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What is the role of the main() function in a C program?</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Fundamentals &amp; System Architecture</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easy</w:t>
            </w:r>
          </w:p>
        </w:tc>
        <w:tc>
          <w:tcPr>
            <w:tcW w:type="dxa" w:w="8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2.0</w:t>
            </w:r>
          </w:p>
        </w:tc>
        <w:tc>
          <w:tcPr>
            <w:tcW w:type="dxa" w:w="8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2.0</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Which header file declares strlen, strcpy and strcmp?</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Strings &amp; Text Processing</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easy</w:t>
            </w:r>
          </w:p>
        </w:tc>
        <w:tc>
          <w:tcPr>
            <w:tcW w:type="dxa" w:w="8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2.0</w:t>
            </w:r>
          </w:p>
        </w:tc>
        <w:tc>
          <w:tcPr>
            <w:tcW w:type="dxa" w:w="8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1.5</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Insert a number at a given position in an array, shifting la</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Algorithmic Problem Solving &amp; Arrays</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medium</w:t>
            </w:r>
          </w:p>
        </w:tc>
        <w:tc>
          <w:tcPr>
            <w:tcW w:type="dxa" w:w="8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5.0</w:t>
            </w:r>
          </w:p>
        </w:tc>
        <w:tc>
          <w:tcPr>
            <w:tcW w:type="dxa" w:w="8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3.5</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Explain how the compiler, assembler and linker cooperate to </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Fundamentals &amp; System Architecture</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medium</w:t>
            </w:r>
          </w:p>
        </w:tc>
        <w:tc>
          <w:tcPr>
            <w:tcW w:type="dxa" w:w="8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5.0</w:t>
            </w:r>
          </w:p>
        </w:tc>
        <w:tc>
          <w:tcPr>
            <w:tcW w:type="dxa" w:w="8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0.0</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Write a program to find the largest number in an array.</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Algorithmic Problem Solving &amp; Arrays</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medium</w:t>
            </w:r>
          </w:p>
        </w:tc>
        <w:tc>
          <w:tcPr>
            <w:tcW w:type="dxa" w:w="8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5.0</w:t>
            </w:r>
          </w:p>
        </w:tc>
        <w:tc>
          <w:tcPr>
            <w:tcW w:type="dxa" w:w="84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1.5</w:t>
            </w:r>
          </w:p>
        </w:tc>
      </w:tr>
    </w:tbl>
    <w:p>
      <w:pPr>
        <w:spacing w:after="160"/>
      </w:pPr>
    </w:p>
    <w:p>
      <w:pPr>
        <w:pStyle w:val="Heading2"/>
      </w:pPr>
      <w:r>
        <w:t xml:space="preserve">6.7 Knowledge Tracing with EKT</w:t>
      </w:r>
    </w:p>
    <w:p>
      <w:pPr>
        <w:spacing w:after="120" w:line="360"/>
        <w:jc w:val="both"/>
      </w:pPr>
      <w:r>
        <w:t xml:space="preserve">EKT [2] considers both the learner's response and the content of each exercise. At step t the learner answers exercise t on concept c_t with correctness r_t (1 = attained, 0 = not attained). The implementation computes:</w:t>
      </w:r>
    </w:p>
    <w:p>
      <w:pPr>
        <w:spacing w:after="100" w:line="320"/>
        <w:jc w:val="center"/>
      </w:pPr>
      <w:r>
        <w:rPr>
          <w:i/>
          <w:iCs/>
        </w:rPr>
        <w:t xml:space="preserve">x</w:t>
      </w:r>
      <w:r>
        <w:rPr>
          <w:i/>
          <w:iCs/>
          <w:vertAlign w:val="subscript"/>
        </w:rPr>
        <w:t xml:space="preserve">e</w:t>
      </w:r>
      <w:r>
        <w:rPr>
          <w:i/>
          <w:iCs/>
        </w:rPr>
        <w:t xml:space="preserve"> = embedding(question text)                 (384 values, all-MiniLM-L6-v2)</w:t>
      </w:r>
    </w:p>
    <w:p>
      <w:pPr>
        <w:spacing w:after="100" w:line="320"/>
        <w:jc w:val="center"/>
      </w:pPr>
      <w:r>
        <w:rPr>
          <w:i/>
          <w:iCs/>
        </w:rPr>
        <w:t xml:space="preserve">e</w:t>
      </w:r>
      <w:r>
        <w:rPr>
          <w:i/>
          <w:iCs/>
          <w:vertAlign w:val="subscript"/>
        </w:rPr>
        <w:t xml:space="preserve">t</w:t>
      </w:r>
      <w:r>
        <w:rPr>
          <w:i/>
          <w:iCs/>
        </w:rPr>
        <w:t xml:space="preserve"> = tanh(W</w:t>
      </w:r>
      <w:r>
        <w:rPr>
          <w:i/>
          <w:iCs/>
          <w:vertAlign w:val="subscript"/>
        </w:rPr>
        <w:t xml:space="preserve">e</w:t>
      </w:r>
      <w:r>
        <w:rPr>
          <w:i/>
          <w:iCs/>
        </w:rPr>
        <w:t xml:space="preserve"> · x</w:t>
      </w:r>
      <w:r>
        <w:rPr>
          <w:i/>
          <w:iCs/>
          <w:vertAlign w:val="subscript"/>
        </w:rPr>
        <w:t xml:space="preserve">e</w:t>
      </w:r>
      <w:r>
        <w:rPr>
          <w:i/>
          <w:iCs/>
        </w:rPr>
        <w:t xml:space="preserve"> + E</w:t>
      </w:r>
      <w:r>
        <w:rPr>
          <w:i/>
          <w:iCs/>
          <w:vertAlign w:val="subscript"/>
        </w:rPr>
        <w:t xml:space="preserve">c</w:t>
      </w:r>
      <w:r>
        <w:rPr>
          <w:i/>
          <w:iCs/>
        </w:rPr>
        <w:t xml:space="preserve">[c</w:t>
      </w:r>
      <w:r>
        <w:rPr>
          <w:i/>
          <w:iCs/>
          <w:vertAlign w:val="subscript"/>
        </w:rPr>
        <w:t xml:space="preserve">t</w:t>
      </w:r>
      <w:r>
        <w:rPr>
          <w:i/>
          <w:iCs/>
        </w:rPr>
        <w:t xml:space="preserve">])                 (exercise vector, 100 values)</w:t>
      </w:r>
    </w:p>
    <w:p>
      <w:pPr>
        <w:spacing w:after="100" w:line="320"/>
        <w:jc w:val="center"/>
      </w:pPr>
      <w:r>
        <w:rPr>
          <w:i/>
          <w:iCs/>
        </w:rPr>
        <w:t xml:space="preserve">u</w:t>
      </w:r>
      <w:r>
        <w:rPr>
          <w:i/>
          <w:iCs/>
          <w:vertAlign w:val="subscript"/>
        </w:rPr>
        <w:t xml:space="preserve">t</w:t>
      </w:r>
      <w:r>
        <w:rPr>
          <w:i/>
          <w:iCs/>
        </w:rPr>
        <w:t xml:space="preserve"> = [e</w:t>
      </w:r>
      <w:r>
        <w:rPr>
          <w:i/>
          <w:iCs/>
          <w:vertAlign w:val="subscript"/>
        </w:rPr>
        <w:t xml:space="preserve">t</w:t>
      </w:r>
      <w:r>
        <w:rPr>
          <w:i/>
          <w:iCs/>
        </w:rPr>
        <w:t xml:space="preserve">, 0] if r</w:t>
      </w:r>
      <w:r>
        <w:rPr>
          <w:i/>
          <w:iCs/>
          <w:vertAlign w:val="subscript"/>
        </w:rPr>
        <w:t xml:space="preserve">t</w:t>
      </w:r>
      <w:r>
        <w:rPr>
          <w:i/>
          <w:iCs/>
        </w:rPr>
        <w:t xml:space="preserve"> = 1,   u</w:t>
      </w:r>
      <w:r>
        <w:rPr>
          <w:i/>
          <w:iCs/>
          <w:vertAlign w:val="subscript"/>
        </w:rPr>
        <w:t xml:space="preserve">t</w:t>
      </w:r>
      <w:r>
        <w:rPr>
          <w:i/>
          <w:iCs/>
        </w:rPr>
        <w:t xml:space="preserve"> = [0, e</w:t>
      </w:r>
      <w:r>
        <w:rPr>
          <w:i/>
          <w:iCs/>
          <w:vertAlign w:val="subscript"/>
        </w:rPr>
        <w:t xml:space="preserve">t</w:t>
      </w:r>
      <w:r>
        <w:rPr>
          <w:i/>
          <w:iCs/>
        </w:rPr>
        <w:t xml:space="preserve">] if r</w:t>
      </w:r>
      <w:r>
        <w:rPr>
          <w:i/>
          <w:iCs/>
          <w:vertAlign w:val="subscript"/>
        </w:rPr>
        <w:t xml:space="preserve">t</w:t>
      </w:r>
      <w:r>
        <w:rPr>
          <w:i/>
          <w:iCs/>
        </w:rPr>
        <w:t xml:space="preserve"> = 0</w:t>
      </w:r>
    </w:p>
    <w:p>
      <w:pPr>
        <w:spacing w:after="100" w:line="320"/>
        <w:jc w:val="center"/>
      </w:pPr>
      <w:r>
        <w:rPr>
          <w:i/>
          <w:iCs/>
        </w:rPr>
        <w:t xml:space="preserve">h</w:t>
      </w:r>
      <w:r>
        <w:rPr>
          <w:i/>
          <w:iCs/>
          <w:vertAlign w:val="subscript"/>
        </w:rPr>
        <w:t xml:space="preserve">t</w:t>
      </w:r>
      <w:r>
        <w:rPr>
          <w:i/>
          <w:iCs/>
        </w:rPr>
        <w:t xml:space="preserve"> = LSTM(u</w:t>
      </w:r>
      <w:r>
        <w:rPr>
          <w:i/>
          <w:iCs/>
          <w:vertAlign w:val="subscript"/>
        </w:rPr>
        <w:t xml:space="preserve">t</w:t>
      </w:r>
      <w:r>
        <w:rPr>
          <w:i/>
          <w:iCs/>
        </w:rPr>
        <w:t xml:space="preserve">, h</w:t>
      </w:r>
      <w:r>
        <w:rPr>
          <w:i/>
          <w:iCs/>
          <w:vertAlign w:val="subscript"/>
        </w:rPr>
        <w:t xml:space="preserve">t-1</w:t>
      </w:r>
      <w:r>
        <w:rPr>
          <w:i/>
          <w:iCs/>
        </w:rPr>
        <w:t xml:space="preserve">)                         (knowledge state, 100 units)</w:t>
      </w:r>
    </w:p>
    <w:p>
      <w:pPr>
        <w:spacing w:after="100" w:line="320"/>
        <w:jc w:val="center"/>
      </w:pPr>
      <w:r>
        <w:rPr>
          <w:i/>
          <w:iCs/>
        </w:rPr>
        <w:t xml:space="preserve">y</w:t>
      </w:r>
      <w:r>
        <w:rPr>
          <w:i/>
          <w:iCs/>
          <w:vertAlign w:val="subscript"/>
        </w:rPr>
        <w:t xml:space="preserve">t</w:t>
      </w:r>
      <w:r>
        <w:rPr>
          <w:i/>
          <w:iCs/>
        </w:rPr>
        <w:t xml:space="preserve"> = sigmoid(W · h</w:t>
      </w:r>
      <w:r>
        <w:rPr>
          <w:i/>
          <w:iCs/>
          <w:vertAlign w:val="subscript"/>
        </w:rPr>
        <w:t xml:space="preserve">t</w:t>
      </w:r>
      <w:r>
        <w:rPr>
          <w:i/>
          <w:iCs/>
        </w:rPr>
        <w:t xml:space="preserve"> + b)                       (mastery of every concept)</w:t>
      </w:r>
    </w:p>
    <w:p>
      <w:pPr>
        <w:spacing w:after="120" w:line="360"/>
        <w:jc w:val="both"/>
      </w:pPr>
      <w:r>
        <w:t xml:space="preserve">The next answer is predicted from the mastery of the next concept plus an exercise-aware term. With attention (the EKTA variant of [2]), the knowledge state used for the prediction is a weighted sum of past states, weighted by the similarity between the next exercise and each past exercise:</w:t>
      </w:r>
    </w:p>
    <w:p>
      <w:pPr>
        <w:spacing w:after="100" w:line="320"/>
        <w:jc w:val="center"/>
      </w:pPr>
      <w:r>
        <w:rPr>
          <w:i/>
          <w:iCs/>
        </w:rPr>
        <w:t xml:space="preserve">alpha</w:t>
      </w:r>
      <w:r>
        <w:rPr>
          <w:i/>
          <w:iCs/>
          <w:vertAlign w:val="subscript"/>
        </w:rPr>
        <w:t xml:space="preserve">t,j</w:t>
      </w:r>
      <w:r>
        <w:rPr>
          <w:i/>
          <w:iCs/>
        </w:rPr>
        <w:t xml:space="preserve"> = softmax</w:t>
      </w:r>
      <w:r>
        <w:rPr>
          <w:i/>
          <w:iCs/>
          <w:vertAlign w:val="subscript"/>
        </w:rPr>
        <w:t xml:space="preserve">j</w:t>
      </w:r>
      <w:r>
        <w:rPr>
          <w:i/>
          <w:iCs/>
        </w:rPr>
        <w:t xml:space="preserve">( cos(e</w:t>
      </w:r>
      <w:r>
        <w:rPr>
          <w:i/>
          <w:iCs/>
          <w:vertAlign w:val="subscript"/>
        </w:rPr>
        <w:t xml:space="preserve">t+1</w:t>
      </w:r>
      <w:r>
        <w:rPr>
          <w:i/>
          <w:iCs/>
        </w:rPr>
        <w:t xml:space="preserve">, e</w:t>
      </w:r>
      <w:r>
        <w:rPr>
          <w:i/>
          <w:iCs/>
          <w:vertAlign w:val="subscript"/>
        </w:rPr>
        <w:t xml:space="preserve">j</w:t>
      </w:r>
      <w:r>
        <w:rPr>
          <w:i/>
          <w:iCs/>
        </w:rPr>
        <w:t xml:space="preserve">) ),  j &lt;= t;    h'</w:t>
      </w:r>
      <w:r>
        <w:rPr>
          <w:i/>
          <w:iCs/>
          <w:vertAlign w:val="subscript"/>
        </w:rPr>
        <w:t xml:space="preserve">t</w:t>
      </w:r>
      <w:r>
        <w:rPr>
          <w:i/>
          <w:iCs/>
        </w:rPr>
        <w:t xml:space="preserve"> = sum</w:t>
      </w:r>
      <w:r>
        <w:rPr>
          <w:i/>
          <w:iCs/>
          <w:vertAlign w:val="subscript"/>
        </w:rPr>
        <w:t xml:space="preserve">j</w:t>
      </w:r>
      <w:r>
        <w:rPr>
          <w:i/>
          <w:iCs/>
        </w:rPr>
        <w:t xml:space="preserve"> alpha</w:t>
      </w:r>
      <w:r>
        <w:rPr>
          <w:i/>
          <w:iCs/>
          <w:vertAlign w:val="subscript"/>
        </w:rPr>
        <w:t xml:space="preserve">t,j</w:t>
      </w:r>
      <w:r>
        <w:rPr>
          <w:i/>
          <w:iCs/>
        </w:rPr>
        <w:t xml:space="preserve"> · h</w:t>
      </w:r>
      <w:r>
        <w:rPr>
          <w:i/>
          <w:iCs/>
          <w:vertAlign w:val="subscript"/>
        </w:rPr>
        <w:t xml:space="preserve">j</w:t>
      </w:r>
    </w:p>
    <w:p>
      <w:pPr>
        <w:spacing w:after="100" w:line="320"/>
        <w:jc w:val="center"/>
      </w:pPr>
      <w:r>
        <w:rPr>
          <w:i/>
          <w:iCs/>
        </w:rPr>
        <w:t xml:space="preserve">P(r</w:t>
      </w:r>
      <w:r>
        <w:rPr>
          <w:i/>
          <w:iCs/>
          <w:vertAlign w:val="subscript"/>
        </w:rPr>
        <w:t xml:space="preserve">t+1</w:t>
      </w:r>
      <w:r>
        <w:rPr>
          <w:i/>
          <w:iCs/>
        </w:rPr>
        <w:t xml:space="preserve"> = 1) = sigmoid( y</w:t>
      </w:r>
      <w:r>
        <w:rPr>
          <w:i/>
          <w:iCs/>
          <w:vertAlign w:val="subscript"/>
        </w:rPr>
        <w:t xml:space="preserve">t</w:t>
      </w:r>
      <w:r>
        <w:rPr>
          <w:i/>
          <w:iCs/>
        </w:rPr>
        <w:t xml:space="preserve">[c</w:t>
      </w:r>
      <w:r>
        <w:rPr>
          <w:i/>
          <w:iCs/>
          <w:vertAlign w:val="subscript"/>
        </w:rPr>
        <w:t xml:space="preserve">t+1</w:t>
      </w:r>
      <w:r>
        <w:rPr>
          <w:i/>
          <w:iCs/>
        </w:rPr>
        <w:t xml:space="preserve">] + MLP([h'</w:t>
      </w:r>
      <w:r>
        <w:rPr>
          <w:i/>
          <w:iCs/>
          <w:vertAlign w:val="subscript"/>
        </w:rPr>
        <w:t xml:space="preserve">t</w:t>
      </w:r>
      <w:r>
        <w:rPr>
          <w:i/>
          <w:iCs/>
        </w:rPr>
        <w:t xml:space="preserve">, e</w:t>
      </w:r>
      <w:r>
        <w:rPr>
          <w:i/>
          <w:iCs/>
          <w:vertAlign w:val="subscript"/>
        </w:rPr>
        <w:t xml:space="preserve">t+1</w:t>
      </w:r>
      <w:r>
        <w:rPr>
          <w:i/>
          <w:iCs/>
        </w:rPr>
        <w:t xml:space="preserve">]) )</w:t>
      </w:r>
    </w:p>
    <w:p>
      <w:pPr>
        <w:keepNext/>
        <w:spacing w:after="60" w:before="120"/>
        <w:jc w:val="center"/>
      </w:pPr>
      <w:r>
        <w:drawing>
          <wp:inline distT="0" distB="0" distL="0" distR="0">
            <wp:extent cx="5943600" cy="3057525"/>
            <wp:effectExtent t="0" r="0" b="0" l="0"/>
            <wp:docPr id="8" name="Figure 6.4: EKT model architecture as implemented" descr="Figure 6.4: EKT model architecture as implemented" title="Figure 6.4: EKT model architecture as implem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057525"/>
                    </a:xfrm>
                    <a:prstGeom prst="rect">
                      <a:avLst/>
                    </a:prstGeom>
                  </pic:spPr>
                </pic:pic>
              </a:graphicData>
            </a:graphic>
          </wp:inline>
        </w:drawing>
      </w:r>
    </w:p>
    <w:p>
      <w:pPr>
        <w:pStyle w:val="FigureCaption"/>
      </w:pPr>
      <w:r>
        <w:t xml:space="preserve">Figure 6.4: EKT model architecture as implemented</w:t>
      </w:r>
    </w:p>
    <w:p>
      <w:pPr>
        <w:spacing w:after="120" w:line="360"/>
        <w:jc w:val="both"/>
      </w:pPr>
      <w:r>
        <w:t xml:space="preserve">The recurrent part is a Long Short-Term Memory network [17]. The model is trained with binary cross-entropy on the next answer. An additional (auxiliary) loss trains the mastery output y_t directly on the next answer of the same concept. Without it, the reported mastery stayed close to 0.5 for every concept; with it, the mastery values are calibrated and rise when a learner answers correctly. Hyperparameters follow the paper: embedding 100, LSTM 100, dropout 0.3, Adam [18] with learning rate 0.001, batch size 32, 12 epochs and a 75/25 split of learners into training and test sets.</w:t>
      </w:r>
    </w:p>
    <w:p>
      <w:pPr>
        <w:spacing w:after="120" w:line="360"/>
        <w:jc w:val="both"/>
      </w:pPr>
      <w:r>
        <w:rPr>
          <w:b/>
          <w:bCs/>
        </w:rPr>
        <w:t xml:space="preserve">DKT baseline.</w:t>
      </w:r>
      <w:r>
        <w:t xml:space="preserve"> DKT [3] receives only a one-hot vector of (concept, correctness), passes it through an LSTM of the same size and outputs the mastery of each concept. It never sees the question text, which makes it a direct test of the value of exercise awareness.</w:t>
      </w:r>
    </w:p>
    <w:p>
      <w:pPr>
        <w:keepNext/>
        <w:spacing w:after="60" w:before="120"/>
      </w:pPr>
      <w:r>
        <w:rPr>
          <w:b/>
          <w:bCs/>
          <w:sz w:val="21"/>
          <w:szCs w:val="21"/>
        </w:rPr>
        <w:t xml:space="preserve">kt.py - EKT.forward()</w:t>
      </w:r>
    </w:p>
    <w:p>
      <w:pPr>
        <w:pStyle w:val="Code"/>
        <w:keepNext/>
      </w:pPr>
      <w:r>
        <w:t xml:space="preserve">def forward(self, concepts, ex_emb, correct):</w:t>
      </w:r>
    </w:p>
    <w:p>
      <w:pPr>
        <w:pStyle w:val="Code"/>
        <w:keepNext/>
      </w:pPr>
      <w:r>
        <w:t xml:space="preserve">    e = self.encode(concepts, ex_emb)                      # (B, T, E)</w:t>
      </w:r>
    </w:p>
    <w:p>
      <w:pPr>
        <w:pStyle w:val="Code"/>
        <w:keepNext/>
      </w:pPr>
      <w:r>
        <w:t xml:space="preserve">    c = correct.float().unsqueeze(-1)</w:t>
      </w:r>
    </w:p>
    <w:p>
      <w:pPr>
        <w:pStyle w:val="Code"/>
        <w:keepNext/>
      </w:pPr>
      <w:r>
        <w:t xml:space="preserve">    x = torch.cat([e * c, e * (1 - c)], dim=-1)            # response-aware exercise input</w:t>
      </w:r>
    </w:p>
    <w:p>
      <w:pPr>
        <w:pStyle w:val="Code"/>
        <w:keepNext/>
      </w:pPr>
      <w:r>
        <w:t xml:space="preserve">    h, _ = self.lstm(x)</w:t>
      </w:r>
    </w:p>
    <w:p>
      <w:pPr>
        <w:pStyle w:val="Code"/>
        <w:keepNext/>
      </w:pPr>
      <w:r>
        <w:t xml:space="preserve">    h = self.drop(h)</w:t>
      </w:r>
    </w:p>
    <w:p>
      <w:pPr>
        <w:pStyle w:val="Code"/>
        <w:keepNext/>
      </w:pPr>
      <w:r>
        <w:t xml:space="preserve">    mastery = self.mastery(h)                              # (B, T, K)</w:t>
      </w:r>
    </w:p>
    <w:p>
      <w:pPr>
        <w:pStyle w:val="Code"/>
        <w:keepNext/>
      </w:pPr>
      <w:r>
        <w:t xml:space="preserve">    e_next, h_prev = e[:, 1:], h[:, :-1]</w:t>
      </w:r>
    </w:p>
    <w:p>
      <w:pPr>
        <w:pStyle w:val="Code"/>
        <w:keepNext/>
      </w:pPr>
      <w:r>
        <w:t xml:space="preserve">    if self.use_attention:</w:t>
      </w:r>
    </w:p>
    <w:p>
      <w:pPr>
        <w:pStyle w:val="Code"/>
        <w:keepNext/>
      </w:pPr>
      <w:r>
        <w:t xml:space="preserve">        # alpha_{t,j} ~ cos(e_{t+1}, e_j) for j &lt;= t</w:t>
      </w:r>
    </w:p>
    <w:p>
      <w:pPr>
        <w:pStyle w:val="Code"/>
        <w:keepNext/>
      </w:pPr>
      <w:r>
        <w:t xml:space="preserve">        en = nn.functional.normalize(e, dim=-1)</w:t>
      </w:r>
    </w:p>
    <w:p>
      <w:pPr>
        <w:pStyle w:val="Code"/>
        <w:keepNext/>
      </w:pPr>
      <w:r>
        <w:t xml:space="preserve">        sim = en[:, 1:] @ en[:, :-1].transpose(1, 2)       # (B, T-1, T-1)</w:t>
      </w:r>
    </w:p>
    <w:p>
      <w:pPr>
        <w:pStyle w:val="Code"/>
        <w:keepNext/>
      </w:pPr>
      <w:r>
        <w:t xml:space="preserve">        t = sim.size(1)</w:t>
      </w:r>
    </w:p>
    <w:p>
      <w:pPr>
        <w:pStyle w:val="Code"/>
        <w:keepNext/>
      </w:pPr>
      <w:r>
        <w:t xml:space="preserve">        causal = torch.tril(torch.ones(t, t, dtype=torch.bool, device=sim.device))</w:t>
      </w:r>
    </w:p>
    <w:p>
      <w:pPr>
        <w:pStyle w:val="Code"/>
        <w:keepNext/>
      </w:pPr>
      <w:r>
        <w:t xml:space="preserve">        att = torch.softmax(sim.masked_fill(~causal, -1e9) * 5.0, dim=-1)</w:t>
      </w:r>
    </w:p>
    <w:p>
      <w:pPr>
        <w:pStyle w:val="Code"/>
        <w:keepNext/>
      </w:pPr>
      <w:r>
        <w:t xml:space="preserve">        h_prev = att @ h[:, :-1]</w:t>
      </w:r>
    </w:p>
    <w:p>
      <w:pPr>
        <w:pStyle w:val="Code"/>
        <w:keepNext/>
      </w:pPr>
      <w:r>
        <w:t xml:space="preserve">    nxt = concepts[:, 1:].unsqueeze(-1)</w:t>
      </w:r>
    </w:p>
    <w:p>
      <w:pPr>
        <w:pStyle w:val="Code"/>
        <w:keepNext/>
      </w:pPr>
      <w:r>
        <w:t xml:space="preserve">    logits = mastery[:, :-1].gather(-1, nxt).squeeze(-1) + self.pred(torch.cat([h_prev, e_next],</w:t>
      </w:r>
    </w:p>
    <w:p>
      <w:pPr>
        <w:pStyle w:val="Code"/>
        <w:keepNext/>
      </w:pPr>
      <w:r>
        <w:t xml:space="preserve">        -1)).squeeze(-1)</w:t>
      </w:r>
    </w:p>
    <w:p>
      <w:pPr>
        <w:pStyle w:val="Code"/>
        <w:keepNext w:val="false"/>
      </w:pPr>
      <w:r>
        <w:t xml:space="preserve">    return logits, mastery</w:t>
      </w:r>
    </w:p>
    <w:p>
      <w:pPr>
        <w:spacing w:after="80"/>
      </w:pPr>
    </w:p>
    <w:p>
      <w:pPr>
        <w:pStyle w:val="Heading2"/>
      </w:pPr>
      <w:r>
        <w:t xml:space="preserve">6.8 Knowledge Gap Identification</w:t>
      </w:r>
    </w:p>
    <w:p>
      <w:pPr>
        <w:spacing w:after="120" w:line="360"/>
        <w:jc w:val="both"/>
      </w:pPr>
      <w:r>
        <w:t xml:space="preserve">The OBE threshold and target define three levels and the gap rule:</w:t>
      </w:r>
    </w:p>
    <w:p>
      <w:pPr>
        <w:pStyle w:val="TableCaption"/>
      </w:pPr>
      <w:r>
        <w:t xml:space="preserve">Table 6.5: Classification rules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741"/>
        <w:gridCol w:w="2806"/>
        <w:gridCol w:w="2807"/>
      </w:tblGrid>
      <w:tr>
        <w:trPr>
          <w:cantSplit/>
          <w:tblHeader/>
        </w:trPr>
        <w:tc>
          <w:tcPr>
            <w:tcW w:type="dxa" w:w="3741"/>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Mastery</w:t>
            </w:r>
          </w:p>
        </w:tc>
        <w:tc>
          <w:tcPr>
            <w:tcW w:type="dxa" w:w="280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Level</w:t>
            </w:r>
          </w:p>
        </w:tc>
        <w:tc>
          <w:tcPr>
            <w:tcW w:type="dxa" w:w="2807"/>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Knowledge gap?</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below 50% (threshold)</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Beginner</w:t>
            </w:r>
          </w:p>
        </w:tc>
        <w:tc>
          <w:tcPr>
            <w:tcW w:type="dxa" w:w="280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Yes</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50% to below 70% (target)</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Intermediate</w:t>
            </w:r>
          </w:p>
        </w:tc>
        <w:tc>
          <w:tcPr>
            <w:tcW w:type="dxa" w:w="280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Yes</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70% and above</w:t>
            </w:r>
          </w:p>
        </w:tc>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Expert</w:t>
            </w:r>
          </w:p>
        </w:tc>
        <w:tc>
          <w:tcPr>
            <w:tcW w:type="dxa" w:w="280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No</w:t>
            </w:r>
          </w:p>
        </w:tc>
      </w:tr>
    </w:tbl>
    <w:p>
      <w:pPr>
        <w:spacing w:after="160"/>
      </w:pPr>
    </w:p>
    <w:p>
      <w:pPr>
        <w:pStyle w:val="TableCaption"/>
      </w:pPr>
      <w:r>
        <w:t xml:space="preserve">Table 6.6: Gap analysis of learner CSE230001 before remediation (round 1)</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2"/>
        <w:gridCol w:w="1683"/>
        <w:gridCol w:w="1870"/>
        <w:gridCol w:w="1499"/>
      </w:tblGrid>
      <w:tr>
        <w:trPr>
          <w:cantSplit/>
          <w:tblHeader/>
        </w:trPr>
        <w:tc>
          <w:tcPr>
            <w:tcW w:type="dxa" w:w="4302"/>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Concept</w:t>
            </w:r>
          </w:p>
        </w:tc>
        <w:tc>
          <w:tcPr>
            <w:tcW w:type="dxa" w:w="1683"/>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EKT mastery</w:t>
            </w:r>
          </w:p>
        </w:tc>
        <w:tc>
          <w:tcPr>
            <w:tcW w:type="dxa" w:w="1870"/>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Level</w:t>
            </w:r>
          </w:p>
        </w:tc>
        <w:tc>
          <w:tcPr>
            <w:tcW w:type="dxa" w:w="1499"/>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Gap</w:t>
            </w:r>
          </w:p>
        </w:tc>
      </w:tr>
      <w:tr>
        <w:trPr>
          <w:cantSplit/>
          <w:tblHeader w:val="off"/>
        </w:trPr>
        <w:tc>
          <w:tcPr>
            <w:tcW w:type="dxa" w:w="430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Algorithmic Problem Solving &amp; Arrays</w:t>
            </w:r>
          </w:p>
        </w:tc>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55%</w:t>
            </w:r>
          </w:p>
        </w:tc>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Intermediate</w:t>
            </w:r>
          </w:p>
        </w:tc>
        <w:tc>
          <w:tcPr>
            <w:tcW w:type="dxa" w:w="149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Yes</w:t>
            </w:r>
          </w:p>
        </w:tc>
      </w:tr>
      <w:tr>
        <w:trPr>
          <w:cantSplit/>
          <w:tblHeader w:val="off"/>
        </w:trPr>
        <w:tc>
          <w:tcPr>
            <w:tcW w:type="dxa" w:w="430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Data Structures, Memory &amp; Files</w:t>
            </w:r>
          </w:p>
        </w:tc>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43%</w:t>
            </w:r>
          </w:p>
        </w:tc>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Beginner</w:t>
            </w:r>
          </w:p>
        </w:tc>
        <w:tc>
          <w:tcPr>
            <w:tcW w:type="dxa" w:w="149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Yes</w:t>
            </w:r>
          </w:p>
        </w:tc>
      </w:tr>
      <w:tr>
        <w:trPr>
          <w:cantSplit/>
          <w:tblHeader w:val="off"/>
        </w:trPr>
        <w:tc>
          <w:tcPr>
            <w:tcW w:type="dxa" w:w="430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Fundamentals &amp; System Architecture</w:t>
            </w:r>
          </w:p>
        </w:tc>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31%</w:t>
            </w:r>
          </w:p>
        </w:tc>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Beginner</w:t>
            </w:r>
          </w:p>
        </w:tc>
        <w:tc>
          <w:tcPr>
            <w:tcW w:type="dxa" w:w="149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Yes</w:t>
            </w:r>
          </w:p>
        </w:tc>
      </w:tr>
      <w:tr>
        <w:trPr>
          <w:cantSplit/>
          <w:tblHeader w:val="off"/>
        </w:trPr>
        <w:tc>
          <w:tcPr>
            <w:tcW w:type="dxa" w:w="430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Operators, Pointers &amp; Control</w:t>
            </w:r>
          </w:p>
        </w:tc>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43%</w:t>
            </w:r>
          </w:p>
        </w:tc>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Beginner</w:t>
            </w:r>
          </w:p>
        </w:tc>
        <w:tc>
          <w:tcPr>
            <w:tcW w:type="dxa" w:w="149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Yes</w:t>
            </w:r>
          </w:p>
        </w:tc>
      </w:tr>
      <w:tr>
        <w:trPr>
          <w:cantSplit/>
          <w:tblHeader w:val="off"/>
        </w:trPr>
        <w:tc>
          <w:tcPr>
            <w:tcW w:type="dxa" w:w="430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Strings &amp; Text Processing</w:t>
            </w:r>
          </w:p>
        </w:tc>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35%</w:t>
            </w:r>
          </w:p>
        </w:tc>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Beginner</w:t>
            </w:r>
          </w:p>
        </w:tc>
        <w:tc>
          <w:tcPr>
            <w:tcW w:type="dxa" w:w="149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Yes</w:t>
            </w:r>
          </w:p>
        </w:tc>
      </w:tr>
    </w:tbl>
    <w:p>
      <w:pPr>
        <w:spacing w:after="160"/>
      </w:pPr>
    </w:p>
    <w:p>
      <w:pPr>
        <w:spacing w:after="120" w:line="360"/>
        <w:jc w:val="both"/>
      </w:pPr>
      <w:r>
        <w:t xml:space="preserve">All five concepts of this learner are below the 70% target and are therefore knowledge gaps. The decision uses the EKT mastery rather than the raw exam score: for example, the learner scored 75% on the single question about operators, but one answer is weak evidence, so EKT keeps the mastery near the class average until more answers are available.</w:t>
      </w:r>
    </w:p>
    <w:p>
      <w:pPr>
        <w:pStyle w:val="Heading2"/>
      </w:pPr>
      <w:r>
        <w:t xml:space="preserve">6.9 Personalized Remedial Recommendation</w:t>
      </w:r>
    </w:p>
    <w:p>
      <w:pPr>
        <w:spacing w:after="120" w:line="360"/>
        <w:jc w:val="both"/>
      </w:pPr>
      <w:r>
        <w:t xml:space="preserve">For every weak concept the recommender retrieves the concept's curriculum context and the questions the learner attempted in the latest assessment, and sends the following prompt (adapted from the paper) to the primary model:</w:t>
      </w:r>
    </w:p>
    <w:p>
      <w:pPr>
        <w:pBdr>
          <w:top w:val="single" w:color="1F4E99" w:sz="6" w:space="6"/>
          <w:left w:val="single" w:color="1F4E99" w:sz="6" w:space="6"/>
          <w:bottom w:val="single" w:color="1F4E99" w:sz="6" w:space="6"/>
          <w:right w:val="single" w:color="1F4E99" w:sz="6" w:space="6"/>
        </w:pBdr>
        <w:shd w:fill="E8EEF8" w:color="auto" w:val="clear"/>
        <w:spacing w:after="200" w:before="120" w:line="320"/>
        <w:ind w:left="120" w:right="120"/>
        <w:jc w:val="both"/>
      </w:pPr>
      <w:r>
        <w:rPr>
          <w:sz w:val="23"/>
          <w:szCs w:val="23"/>
        </w:rPr>
        <w:t xml:space="preserve">Generate a structured remedial recommendation for the concept "&lt;concept&gt;" for a learner who demonstrates &lt;mastery&gt;% concept mastery. The response should include five sections: Learning Objectives, Recommended Topics to Revise, Remedial Explanation, Two Practice Activities and Concept Gap Rationale, which will describe the specific weaknesses detected by the knowledge-tracing model and the reasoning behind the generated remedial content.</w:t>
      </w:r>
    </w:p>
    <w:p>
      <w:pPr>
        <w:pStyle w:val="ListParagraph"/>
        <w:numPr>
          <w:ilvl w:val="0"/>
          <w:numId w:val="2"/>
        </w:numPr>
        <w:spacing w:after="60" w:line="340"/>
        <w:jc w:val="both"/>
      </w:pPr>
      <w:r>
        <w:rPr>
          <w:b/>
          <w:bCs/>
        </w:rPr>
        <w:t xml:space="preserve">Learning objectives:</w:t>
      </w:r>
      <w:r>
        <w:t xml:space="preserve"> what the learner should be able to do after studying.</w:t>
      </w:r>
    </w:p>
    <w:p>
      <w:pPr>
        <w:pStyle w:val="ListParagraph"/>
        <w:numPr>
          <w:ilvl w:val="0"/>
          <w:numId w:val="2"/>
        </w:numPr>
        <w:spacing w:after="60" w:line="340"/>
        <w:jc w:val="both"/>
      </w:pPr>
      <w:r>
        <w:rPr>
          <w:b/>
          <w:bCs/>
        </w:rPr>
        <w:t xml:space="preserve">Topics to revise:</w:t>
      </w:r>
      <w:r>
        <w:t xml:space="preserve"> foundational topics with key points.</w:t>
      </w:r>
    </w:p>
    <w:p>
      <w:pPr>
        <w:pStyle w:val="ListParagraph"/>
        <w:numPr>
          <w:ilvl w:val="0"/>
          <w:numId w:val="2"/>
        </w:numPr>
        <w:spacing w:after="60" w:line="340"/>
        <w:jc w:val="both"/>
      </w:pPr>
      <w:r>
        <w:rPr>
          <w:b/>
          <w:bCs/>
        </w:rPr>
        <w:t xml:space="preserve">Remedial explanation:</w:t>
      </w:r>
      <w:r>
        <w:t xml:space="preserve"> the concept explained again from the curriculum.</w:t>
      </w:r>
    </w:p>
    <w:p>
      <w:pPr>
        <w:pStyle w:val="ListParagraph"/>
        <w:numPr>
          <w:ilvl w:val="0"/>
          <w:numId w:val="2"/>
        </w:numPr>
        <w:spacing w:after="60" w:line="340"/>
        <w:jc w:val="both"/>
      </w:pPr>
      <w:r>
        <w:rPr>
          <w:b/>
          <w:bCs/>
        </w:rPr>
        <w:t xml:space="preserve">Practice activities:</w:t>
      </w:r>
      <w:r>
        <w:t xml:space="preserve"> two hands-on exercises.</w:t>
      </w:r>
    </w:p>
    <w:p>
      <w:pPr>
        <w:pStyle w:val="ListParagraph"/>
        <w:numPr>
          <w:ilvl w:val="0"/>
          <w:numId w:val="2"/>
        </w:numPr>
        <w:spacing w:after="60" w:line="340"/>
        <w:jc w:val="both"/>
      </w:pPr>
      <w:r>
        <w:rPr>
          <w:b/>
          <w:bCs/>
        </w:rPr>
        <w:t xml:space="preserve">Concept gap rationale:</w:t>
      </w:r>
      <w:r>
        <w:t xml:space="preserve"> which gaps were detected and why this plan was generated (transparency).</w:t>
      </w:r>
    </w:p>
    <w:p>
      <w:pPr>
        <w:spacing w:after="60"/>
      </w:pPr>
    </w:p>
    <w:p>
      <w:pPr>
        <w:spacing w:after="120" w:line="360"/>
        <w:jc w:val="both"/>
      </w:pPr>
      <w:r>
        <w:t xml:space="preserve">The recommendation is scored by Gemini and DeepSeek (1 to 5). If the average score is below 3, it is regenerated with the reviewers' feedback, up to two more times. In later rounds the prompt asks for a more detailed explanation, simpler examples and additional practice.</w:t>
      </w:r>
    </w:p>
    <w:p>
      <w:pPr>
        <w:keepNext/>
        <w:spacing w:after="60" w:before="120"/>
        <w:jc w:val="center"/>
      </w:pPr>
      <w:r>
        <w:drawing>
          <wp:inline distT="0" distB="0" distL="0" distR="0">
            <wp:extent cx="5943600" cy="2181225"/>
            <wp:effectExtent t="0" r="0" b="0" l="0"/>
            <wp:docPr id="9" name="Figure 6.5: Remedial recommendation with cross-verification" descr="Figure 6.5: Remedial recommendation with cross-verification" title="Figure 6.5: Remedial recommendation with cross-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181225"/>
                    </a:xfrm>
                    <a:prstGeom prst="rect">
                      <a:avLst/>
                    </a:prstGeom>
                  </pic:spPr>
                </pic:pic>
              </a:graphicData>
            </a:graphic>
          </wp:inline>
        </w:drawing>
      </w:r>
    </w:p>
    <w:p>
      <w:pPr>
        <w:pStyle w:val="FigureCaption"/>
      </w:pPr>
      <w:r>
        <w:t xml:space="preserve">Figure 6.5: Remedial recommendation with cross-verification</w:t>
      </w:r>
    </w:p>
    <w:p>
      <w:pPr>
        <w:pStyle w:val="Heading2"/>
      </w:pPr>
      <w:r>
        <w:t xml:space="preserve">6.10 Adaptive Evaluation and Re-testing</w:t>
      </w:r>
    </w:p>
    <w:p>
      <w:pPr>
        <w:spacing w:after="120" w:line="360"/>
        <w:jc w:val="both"/>
      </w:pPr>
      <w:r>
        <w:t xml:space="preserve">The adaptive test covers only the learner's weak concepts. For each concept the learner starts at Easy; a level is passed when the percentage of correct answers reaches the instructor's rule, and only then is the next level shown. The rule is written as "N and P": N questions per level and P percent to pass. A core course may use "5 and 80" (4 of 5 correct), an optional course "1 and 100". Questions already shown to the learner are excluded, so every round uses new questions and measures understanding rather than memory.</w:t>
      </w:r>
    </w:p>
    <w:p>
      <w:pPr>
        <w:keepNext/>
        <w:spacing w:after="60" w:before="120"/>
        <w:jc w:val="center"/>
      </w:pPr>
      <w:r>
        <w:drawing>
          <wp:inline distT="0" distB="0" distL="0" distR="0">
            <wp:extent cx="5943600" cy="2305050"/>
            <wp:effectExtent t="0" r="0" b="0" l="0"/>
            <wp:docPr id="10" name="Figure 6.6: Adaptive evaluation and resulting categories" descr="Figure 6.6: Adaptive evaluation and resulting categories" title="Figure 6.6: Adaptive evaluation and resulting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305050"/>
                    </a:xfrm>
                    <a:prstGeom prst="rect">
                      <a:avLst/>
                    </a:prstGeom>
                  </pic:spPr>
                </pic:pic>
              </a:graphicData>
            </a:graphic>
          </wp:inline>
        </w:drawing>
      </w:r>
    </w:p>
    <w:p>
      <w:pPr>
        <w:pStyle w:val="FigureCaption"/>
      </w:pPr>
      <w:r>
        <w:t xml:space="preserve">Figure 6.6: Adaptive evaluation and resulting categories</w:t>
      </w:r>
    </w:p>
    <w:p>
      <w:pPr>
        <w:pStyle w:val="Heading2"/>
      </w:pPr>
      <w:r>
        <w:t xml:space="preserve">6.11 Continuous Learning Loop</w:t>
      </w:r>
    </w:p>
    <w:p>
      <w:pPr>
        <w:spacing w:after="120" w:line="360"/>
        <w:jc w:val="both"/>
      </w:pPr>
      <w:r>
        <w:t xml:space="preserve">The answers of the adaptive test are converted to OBE records (1 mark for a correct answer, 0 otherwise), appended to the learner's history and traced again by EKT. The loop stops when every concept reaches the target or after the maximum number of rounds (three by default).</w:t>
      </w:r>
    </w:p>
    <w:p>
      <w:pPr>
        <w:keepNext/>
        <w:spacing w:after="60" w:before="120"/>
      </w:pPr>
      <w:r>
        <w:rPr>
          <w:b/>
          <w:bCs/>
          <w:sz w:val="21"/>
          <w:szCs w:val="21"/>
        </w:rPr>
        <w:t xml:space="preserve">pipeline.py - run_cycle()</w:t>
      </w:r>
    </w:p>
    <w:p>
      <w:pPr>
        <w:pStyle w:val="Code"/>
        <w:keepNext w:val="false"/>
      </w:pPr>
      <w:r>
        <w:t xml:space="preserve">def run_cycle(self, learner_id: str, records: list[Record], answer_fn: AnswerFn,</w:t>
      </w:r>
    </w:p>
    <w:p>
      <w:pPr>
        <w:pStyle w:val="Code"/>
        <w:keepNext w:val="false"/>
      </w:pPr>
      <w:r>
        <w:t xml:space="preserve">              study_fn: StudyFn | None = None, rule: EvaluationRule | None = None,</w:t>
      </w:r>
    </w:p>
    <w:p>
      <w:pPr>
        <w:pStyle w:val="Code"/>
        <w:keepNext w:val="false"/>
      </w:pPr>
      <w:r>
        <w:t xml:space="preserve">              max_rounds: int = 3, save: bool = True, seed: int = 0) -&gt; list[RoundResult]:</w:t>
      </w:r>
    </w:p>
    <w:p>
      <w:pPr>
        <w:pStyle w:val="Code"/>
        <w:keepNext w:val="false"/>
      </w:pPr>
      <w:r>
        <w:t xml:space="preserve">    """Continuous learning loop: analyse -&gt; recommend -&gt; (study) -&gt; evaluate -&gt; re-trace."""</w:t>
      </w:r>
    </w:p>
    <w:p>
      <w:pPr>
        <w:pStyle w:val="Code"/>
        <w:keepNext w:val="false"/>
      </w:pPr>
      <w:r>
        <w:t xml:space="preserve">    history = list(records)</w:t>
      </w:r>
    </w:p>
    <w:p>
      <w:pPr>
        <w:pStyle w:val="Code"/>
        <w:keepNext w:val="false"/>
      </w:pPr>
      <w:r>
        <w:t xml:space="preserve">    seen: set[str] = set()</w:t>
      </w:r>
    </w:p>
    <w:p>
      <w:pPr>
        <w:pStyle w:val="Code"/>
        <w:keepNext w:val="false"/>
      </w:pPr>
      <w:r>
        <w:t xml:space="preserve">    rounds: list[RoundResult] = []</w:t>
      </w:r>
    </w:p>
    <w:p>
      <w:pPr>
        <w:pStyle w:val="Code"/>
        <w:keepNext w:val="false"/>
      </w:pPr>
      <w:r>
        <w:t xml:space="preserve">    for rnd in range(1, max_rounds + 1):</w:t>
      </w:r>
    </w:p>
    <w:p>
      <w:pPr>
        <w:pStyle w:val="Code"/>
        <w:keepNext w:val="false"/>
      </w:pPr>
      <w:r>
        <w:t xml:space="preserve">        gaps = self.analyze(history)</w:t>
      </w:r>
    </w:p>
    <w:p>
      <w:pPr>
        <w:pStyle w:val="Code"/>
        <w:keepNext w:val="false"/>
      </w:pPr>
      <w:r>
        <w:t xml:space="preserve">        state = {g.concept: round(g.mastery, 4) for g in gaps}</w:t>
      </w:r>
    </w:p>
    <w:p>
      <w:pPr>
        <w:pStyle w:val="Code"/>
        <w:keepNext w:val="false"/>
      </w:pPr>
      <w:r>
        <w:t xml:space="preserve">        weak = [g for g in gaps if g.is_gap]</w:t>
      </w:r>
    </w:p>
    <w:p>
      <w:pPr>
        <w:pStyle w:val="Code"/>
        <w:keepNext w:val="false"/>
      </w:pPr>
      <w:r>
        <w:t xml:space="preserve">        result = RoundResult(rnd, state, [g.concept for g in weak])</w:t>
      </w:r>
    </w:p>
    <w:p>
      <w:pPr>
        <w:pStyle w:val="Code"/>
        <w:keepNext w:val="false"/>
      </w:pPr>
      <w:r>
        <w:t xml:space="preserve">        rounds.append(result)</w:t>
      </w:r>
    </w:p>
    <w:p>
      <w:pPr>
        <w:pStyle w:val="Code"/>
        <w:keepNext w:val="false"/>
      </w:pPr>
      <w:r>
        <w:t xml:space="preserve">        if not weak:</w:t>
      </w:r>
    </w:p>
    <w:p>
      <w:pPr>
        <w:pStyle w:val="Code"/>
        <w:keepNext w:val="false"/>
      </w:pPr>
      <w:r>
        <w:t xml:space="preserve">            log.info("Round %d: no knowledge gaps left - target reached.", rnd)</w:t>
      </w:r>
    </w:p>
    <w:p>
      <w:pPr>
        <w:pStyle w:val="Code"/>
        <w:keepNext w:val="false"/>
      </w:pPr>
      <w:r>
        <w:t xml:space="preserve">            break</w:t>
      </w:r>
    </w:p>
    <w:p>
      <w:pPr>
        <w:pStyle w:val="Code"/>
        <w:keepNext w:val="false"/>
      </w:pPr>
      <w:r>
        <w:t xml:space="preserve">        result.recommendations = self.recommend(weak, rnd)</w:t>
      </w:r>
    </w:p>
    <w:p>
      <w:pPr>
        <w:pStyle w:val="Code"/>
        <w:keepNext w:val="false"/>
      </w:pPr>
      <w:r>
        <w:t xml:space="preserve">        if study_fn:</w:t>
      </w:r>
    </w:p>
    <w:p>
      <w:pPr>
        <w:pStyle w:val="Code"/>
        <w:keepNext w:val="false"/>
      </w:pPr>
      <w:r>
        <w:t xml:space="preserve">            study_fn(result.recommendations)</w:t>
      </w:r>
    </w:p>
    <w:p>
      <w:pPr>
        <w:pStyle w:val="Code"/>
        <w:keepNext w:val="false"/>
      </w:pPr>
      <w:r>
        <w:t xml:space="preserve">        session = self.evaluation(learner_id, [g.concept for g in weak], rule, seen, seed + rnd)</w:t>
      </w:r>
    </w:p>
    <w:p>
      <w:pPr>
        <w:pStyle w:val="Code"/>
        <w:keepNext w:val="false"/>
      </w:pPr>
      <w:r>
        <w:t xml:space="preserve">        session.run(answer_fn)</w:t>
      </w:r>
    </w:p>
    <w:p>
      <w:pPr>
        <w:pStyle w:val="Code"/>
        <w:keepNext w:val="false"/>
      </w:pPr>
      <w:r>
        <w:t xml:space="preserve">        seen |= session.seen</w:t>
      </w:r>
    </w:p>
    <w:p>
      <w:pPr>
        <w:pStyle w:val="Code"/>
        <w:keepNext w:val="false"/>
      </w:pPr>
      <w:r>
        <w:t xml:space="preserve">        result.evaluation = session.report()</w:t>
      </w:r>
    </w:p>
    <w:p>
      <w:pPr>
        <w:pStyle w:val="Code"/>
        <w:keepNext w:val="false"/>
      </w:pPr>
      <w:r>
        <w:t xml:space="preserve">        for r in session.records:  # feed evaluation interactions back into knowledge tracing</w:t>
      </w:r>
    </w:p>
    <w:p>
      <w:pPr>
        <w:pStyle w:val="Code"/>
        <w:keepNext w:val="false"/>
      </w:pPr>
      <w:r>
        <w:t xml:space="preserve">            r.order = len(history)</w:t>
      </w:r>
    </w:p>
    <w:p>
      <w:pPr>
        <w:pStyle w:val="Code"/>
        <w:keepNext w:val="false"/>
      </w:pPr>
      <w:r>
        <w:t xml:space="preserve">            r.exam = f"SelfAssessment-R{rnd}"</w:t>
      </w:r>
    </w:p>
    <w:p>
      <w:pPr>
        <w:pStyle w:val="Code"/>
        <w:keepNext w:val="false"/>
      </w:pPr>
      <w:r>
        <w:t xml:space="preserve">            history.append(r)</w:t>
      </w:r>
    </w:p>
    <w:p>
      <w:pPr>
        <w:pStyle w:val="Code"/>
        <w:keepNext w:val="false"/>
      </w:pPr>
      <w:r>
        <w:t xml:space="preserve">    else:</w:t>
      </w:r>
    </w:p>
    <w:p>
      <w:pPr>
        <w:pStyle w:val="Code"/>
        <w:keepNext w:val="false"/>
      </w:pPr>
      <w:r>
        <w:t xml:space="preserve">        gaps = self.analyze(history)</w:t>
      </w:r>
    </w:p>
    <w:p>
      <w:pPr>
        <w:pStyle w:val="Code"/>
        <w:keepNext w:val="false"/>
      </w:pPr>
      <w:r>
        <w:t xml:space="preserve">        rounds.append(RoundResult(max_rounds + 1, {g.concept: round(g.mastery, 4) for g in gaps},</w:t>
      </w:r>
    </w:p>
    <w:p>
      <w:pPr>
        <w:pStyle w:val="Code"/>
        <w:keepNext w:val="false"/>
      </w:pPr>
      <w:r>
        <w:t xml:space="preserve">                                  [g.concept for g in gaps if g.is_gap]))</w:t>
      </w:r>
    </w:p>
    <w:p>
      <w:pPr>
        <w:pStyle w:val="Code"/>
        <w:keepNext w:val="false"/>
      </w:pPr>
      <w:r>
        <w:t xml:space="preserve">    if save:</w:t>
      </w:r>
    </w:p>
    <w:p>
      <w:pPr>
        <w:pStyle w:val="Code"/>
        <w:keepNext w:val="false"/>
      </w:pPr>
      <w:r>
        <w:t xml:space="preserve">        self.save_rounds(learner_id, rounds)</w:t>
      </w:r>
    </w:p>
    <w:p>
      <w:pPr>
        <w:pStyle w:val="Code"/>
        <w:keepNext w:val="false"/>
      </w:pPr>
      <w:r>
        <w:t xml:space="preserve">    return rounds</w:t>
      </w:r>
    </w:p>
    <w:p>
      <w:pPr>
        <w:spacing w:after="80"/>
      </w:pPr>
    </w:p>
    <w:p>
      <w:pPr>
        <w:pStyle w:val="Heading2"/>
      </w:pPr>
      <w:r>
        <w:t xml:space="preserve">6.12 Evaluation Metrics</w:t>
      </w:r>
    </w:p>
    <w:p>
      <w:pPr>
        <w:pStyle w:val="TableCaption"/>
      </w:pPr>
      <w:r>
        <w:t xml:space="preserve">Table 6.7: Evaluation metrics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683"/>
        <w:gridCol w:w="5612"/>
        <w:gridCol w:w="2059"/>
      </w:tblGrid>
      <w:tr>
        <w:trPr>
          <w:cantSplit/>
          <w:tblHeader/>
        </w:trPr>
        <w:tc>
          <w:tcPr>
            <w:tcW w:type="dxa" w:w="1683"/>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Metric</w:t>
            </w:r>
          </w:p>
        </w:tc>
        <w:tc>
          <w:tcPr>
            <w:tcW w:type="dxa" w:w="5612"/>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Definition</w:t>
            </w:r>
          </w:p>
        </w:tc>
        <w:tc>
          <w:tcPr>
            <w:tcW w:type="dxa" w:w="2059"/>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Used for</w:t>
            </w:r>
          </w:p>
        </w:tc>
      </w:tr>
      <w:tr>
        <w:trPr>
          <w:cantSplit/>
          <w:tblHeader w:val="off"/>
        </w:trPr>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AUC</w:t>
            </w:r>
          </w:p>
        </w:tc>
        <w:tc>
          <w:tcPr>
            <w:tcW w:type="dxa" w:w="561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Probability that a randomly chosen correct answer receives a higher predicted probability than a randomly chosen wrong answer (Mann-Whitney U) [26]</w:t>
            </w:r>
          </w:p>
        </w:tc>
        <w:tc>
          <w:tcPr>
            <w:tcW w:type="dxa" w:w="205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Knowledge tracing</w:t>
            </w:r>
          </w:p>
        </w:tc>
      </w:tr>
      <w:tr>
        <w:trPr>
          <w:cantSplit/>
          <w:tblHeader w:val="off"/>
        </w:trPr>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Accuracy</w:t>
            </w:r>
          </w:p>
        </w:tc>
        <w:tc>
          <w:tcPr>
            <w:tcW w:type="dxa" w:w="561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(TP + TN) / all predictions, threshold 0.5</w:t>
            </w:r>
          </w:p>
        </w:tc>
        <w:tc>
          <w:tcPr>
            <w:tcW w:type="dxa" w:w="205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Knowledge tracing</w:t>
            </w:r>
          </w:p>
        </w:tc>
      </w:tr>
      <w:tr>
        <w:trPr>
          <w:cantSplit/>
          <w:tblHeader w:val="off"/>
        </w:trPr>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Precision</w:t>
            </w:r>
          </w:p>
        </w:tc>
        <w:tc>
          <w:tcPr>
            <w:tcW w:type="dxa" w:w="561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TP / (TP + FP)</w:t>
            </w:r>
          </w:p>
        </w:tc>
        <w:tc>
          <w:tcPr>
            <w:tcW w:type="dxa" w:w="205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Knowledge tracing</w:t>
            </w:r>
          </w:p>
        </w:tc>
      </w:tr>
      <w:tr>
        <w:trPr>
          <w:cantSplit/>
          <w:tblHeader w:val="off"/>
        </w:trPr>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Recall</w:t>
            </w:r>
          </w:p>
        </w:tc>
        <w:tc>
          <w:tcPr>
            <w:tcW w:type="dxa" w:w="561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TP / (TP + FN)</w:t>
            </w:r>
          </w:p>
        </w:tc>
        <w:tc>
          <w:tcPr>
            <w:tcW w:type="dxa" w:w="205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Knowledge tracing</w:t>
            </w:r>
          </w:p>
        </w:tc>
      </w:tr>
      <w:tr>
        <w:trPr>
          <w:cantSplit/>
          <w:tblHeader w:val="off"/>
        </w:trPr>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F1-score</w:t>
            </w:r>
          </w:p>
        </w:tc>
        <w:tc>
          <w:tcPr>
            <w:tcW w:type="dxa" w:w="561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2 x precision x recall / (precision + recall)</w:t>
            </w:r>
          </w:p>
        </w:tc>
        <w:tc>
          <w:tcPr>
            <w:tcW w:type="dxa" w:w="205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Knowledge tracing</w:t>
            </w:r>
          </w:p>
        </w:tc>
      </w:tr>
      <w:tr>
        <w:trPr>
          <w:cantSplit/>
          <w:tblHeader w:val="off"/>
        </w:trPr>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MAE</w:t>
            </w:r>
          </w:p>
        </w:tc>
        <w:tc>
          <w:tcPr>
            <w:tcW w:type="dxa" w:w="561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Mean of |actual - predicted probability|</w:t>
            </w:r>
          </w:p>
        </w:tc>
        <w:tc>
          <w:tcPr>
            <w:tcW w:type="dxa" w:w="205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Knowledge tracing</w:t>
            </w:r>
          </w:p>
        </w:tc>
      </w:tr>
      <w:tr>
        <w:trPr>
          <w:cantSplit/>
          <w:tblHeader w:val="off"/>
        </w:trPr>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BCE loss</w:t>
            </w:r>
          </w:p>
        </w:tc>
        <w:tc>
          <w:tcPr>
            <w:tcW w:type="dxa" w:w="561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-mean[ y log p + (1 - y) log(1 - p) ]</w:t>
            </w:r>
          </w:p>
        </w:tc>
        <w:tc>
          <w:tcPr>
            <w:tcW w:type="dxa" w:w="205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Training objective</w:t>
            </w:r>
          </w:p>
        </w:tc>
      </w:tr>
      <w:tr>
        <w:trPr>
          <w:cantSplit/>
          <w:tblHeader w:val="off"/>
        </w:trPr>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Semantic similarity</w:t>
            </w:r>
          </w:p>
        </w:tc>
        <w:tc>
          <w:tcPr>
            <w:tcW w:type="dxa" w:w="561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Mean best S-BERT cosine similarity between generated and teacher questions</w:t>
            </w:r>
          </w:p>
        </w:tc>
        <w:tc>
          <w:tcPr>
            <w:tcW w:type="dxa" w:w="205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Question generation</w:t>
            </w:r>
          </w:p>
        </w:tc>
      </w:tr>
      <w:tr>
        <w:trPr>
          <w:cantSplit/>
          <w:tblHeader w:val="off"/>
        </w:trPr>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Readability</w:t>
            </w:r>
          </w:p>
        </w:tc>
        <w:tc>
          <w:tcPr>
            <w:tcW w:type="dxa" w:w="561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Flesch-Kincaid grade = 0.39 (words/sentences) + 11.8 (syllables/words) - 15.59 [19]</w:t>
            </w:r>
          </w:p>
        </w:tc>
        <w:tc>
          <w:tcPr>
            <w:tcW w:type="dxa" w:w="205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Question generation</w:t>
            </w:r>
          </w:p>
        </w:tc>
      </w:tr>
      <w:tr>
        <w:trPr>
          <w:cantSplit/>
          <w:tblHeader w:val="off"/>
        </w:trPr>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Diversity</w:t>
            </w:r>
          </w:p>
        </w:tc>
        <w:tc>
          <w:tcPr>
            <w:tcW w:type="dxa" w:w="561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Self-BLEU / 100 [20], [21]; lower = less repetition</w:t>
            </w:r>
          </w:p>
        </w:tc>
        <w:tc>
          <w:tcPr>
            <w:tcW w:type="dxa" w:w="205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Question generation</w:t>
            </w:r>
          </w:p>
        </w:tc>
      </w:tr>
      <w:tr>
        <w:trPr>
          <w:cantSplit/>
          <w:tblHeader w:val="off"/>
        </w:trPr>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Relevance (1-5)</w:t>
            </w:r>
          </w:p>
        </w:tc>
        <w:tc>
          <w:tcPr>
            <w:tcW w:type="dxa" w:w="561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Similarity mapped to 5 (&gt; 0.9), 4 (&gt; 0.8), 3 (&gt; 0.7), 2 (&gt;= 0.6), 1 (&lt; 0.6)</w:t>
            </w:r>
          </w:p>
        </w:tc>
        <w:tc>
          <w:tcPr>
            <w:tcW w:type="dxa" w:w="205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Question generation</w:t>
            </w:r>
          </w:p>
        </w:tc>
      </w:tr>
      <w:tr>
        <w:trPr>
          <w:cantSplit/>
          <w:tblHeader w:val="off"/>
        </w:trPr>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Duplicate rate</w:t>
            </w:r>
          </w:p>
        </w:tc>
        <w:tc>
          <w:tcPr>
            <w:tcW w:type="dxa" w:w="561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Duplicates removed / questions generated</w:t>
            </w:r>
          </w:p>
        </w:tc>
        <w:tc>
          <w:tcPr>
            <w:tcW w:type="dxa" w:w="205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Question generation</w:t>
            </w:r>
          </w:p>
        </w:tc>
      </w:tr>
      <w:tr>
        <w:trPr>
          <w:cantSplit/>
          <w:tblHeader w:val="off"/>
        </w:trPr>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Paired t-test</w:t>
            </w:r>
          </w:p>
        </w:tc>
        <w:tc>
          <w:tcPr>
            <w:tcW w:type="dxa" w:w="561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 = mean(pre - post) / (sd / sqrt(n)), two-sided p-value</w:t>
            </w:r>
          </w:p>
        </w:tc>
        <w:tc>
          <w:tcPr>
            <w:tcW w:type="dxa" w:w="205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Before/after analysis</w:t>
            </w:r>
          </w:p>
        </w:tc>
      </w:tr>
      <w:tr>
        <w:trPr>
          <w:cantSplit/>
          <w:tblHeader w:val="off"/>
        </w:trPr>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Improvement %</w:t>
            </w:r>
          </w:p>
        </w:tc>
        <w:tc>
          <w:tcPr>
            <w:tcW w:type="dxa" w:w="561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(post - pre) / pre x 100</w:t>
            </w:r>
          </w:p>
        </w:tc>
        <w:tc>
          <w:tcPr>
            <w:tcW w:type="dxa" w:w="205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Before/after analysis</w:t>
            </w:r>
          </w:p>
        </w:tc>
      </w:tr>
    </w:tbl>
    <w:p>
      <w:pPr>
        <w:spacing w:after="160"/>
      </w:pPr>
    </w:p>
    <w:p>
      <w:pPr>
        <w:keepNext/>
        <w:pageBreakBefore/>
        <w:spacing w:after="60" w:before="600"/>
        <w:jc w:val="center"/>
      </w:pPr>
      <w:r>
        <w:rPr>
          <w:b/>
          <w:bCs/>
          <w:color w:val="16233A"/>
          <w:sz w:val="32"/>
          <w:szCs w:val="32"/>
        </w:rPr>
        <w:t xml:space="preserve">CHAPTER 7</w:t>
      </w:r>
    </w:p>
    <w:p>
      <w:pPr>
        <w:pStyle w:val="Heading1"/>
        <w:jc w:val="center"/>
      </w:pPr>
      <w:r>
        <w:t xml:space="preserve">7. Implementation</w:t>
      </w:r>
    </w:p>
    <w:p>
      <w:pPr>
        <w:pStyle w:val="Heading2"/>
      </w:pPr>
      <w:r>
        <w:t xml:space="preserve">7.1 Development Environment</w:t>
      </w:r>
    </w:p>
    <w:p>
      <w:pPr>
        <w:spacing w:after="120" w:line="360"/>
        <w:jc w:val="both"/>
      </w:pPr>
      <w:r>
        <w:t xml:space="preserve">The system was developed in Python 3.13 on Windows 11 using Visual Studio Code, with a virtual environment (.venv) and the packages listed in requirements.txt. The web frontend is plain HTML, CSS and JavaScript served by FastAPI [30], with no build step.</w:t>
      </w:r>
    </w:p>
    <w:p>
      <w:pPr>
        <w:pStyle w:val="Heading2"/>
      </w:pPr>
      <w:r>
        <w:t xml:space="preserve">7.2 Project Structure</w:t>
      </w:r>
    </w:p>
    <w:p>
      <w:pPr>
        <w:keepNext/>
        <w:spacing w:after="60" w:before="120"/>
      </w:pPr>
      <w:r>
        <w:rPr>
          <w:b/>
          <w:bCs/>
          <w:sz w:val="21"/>
          <w:szCs w:val="21"/>
        </w:rPr>
        <w:t xml:space="preserve">Directory structure</w:t>
      </w:r>
    </w:p>
    <w:p>
      <w:pPr>
        <w:pStyle w:val="Code"/>
        <w:keepNext/>
      </w:pPr>
      <w:r>
        <w:t xml:space="preserve">AI-Personalized-Learning/</w:t>
      </w:r>
    </w:p>
    <w:p>
      <w:pPr>
        <w:pStyle w:val="Code"/>
        <w:keepNext/>
      </w:pPr>
      <w:r>
        <w:t xml:space="preserve">|-- config.yaml               all parameters (paper values)</w:t>
      </w:r>
    </w:p>
    <w:p>
      <w:pPr>
        <w:pStyle w:val="Code"/>
        <w:keepNext/>
      </w:pPr>
      <w:r>
        <w:t xml:space="preserve">|-- .env.example              template for API keys (real keys go in .env, ignored by git)</w:t>
      </w:r>
    </w:p>
    <w:p>
      <w:pPr>
        <w:pStyle w:val="Code"/>
        <w:keepNext/>
      </w:pPr>
      <w:r>
        <w:t xml:space="preserve">|-- requirements.txt          dependencies</w:t>
      </w:r>
    </w:p>
    <w:p>
      <w:pPr>
        <w:pStyle w:val="Code"/>
        <w:keepNext/>
      </w:pPr>
      <w:r>
        <w:t xml:space="preserve">|-- README.md                 user guide</w:t>
      </w:r>
    </w:p>
    <w:p>
      <w:pPr>
        <w:pStyle w:val="Code"/>
        <w:keepNext/>
      </w:pPr>
      <w:r>
        <w:t xml:space="preserve">|-- data/</w:t>
      </w:r>
    </w:p>
    <w:p>
      <w:pPr>
        <w:pStyle w:val="Code"/>
        <w:keepNext/>
      </w:pPr>
      <w:r>
        <w:t xml:space="preserve">|   |-- sample/               curriculum_c_programming.txt, historical.csv, current_batch.csv</w:t>
      </w:r>
    </w:p>
    <w:p>
      <w:pPr>
        <w:pStyle w:val="Code"/>
        <w:keepNext/>
      </w:pPr>
      <w:r>
        <w:t xml:space="preserve">|   |-- store/                vector DB, concepts.json, question_bank.json, learner reports</w:t>
      </w:r>
    </w:p>
    <w:p>
      <w:pPr>
        <w:pStyle w:val="Code"/>
        <w:keepNext/>
      </w:pPr>
      <w:r>
        <w:t xml:space="preserve">    (generated)</w:t>
      </w:r>
    </w:p>
    <w:p>
      <w:pPr>
        <w:pStyle w:val="Code"/>
        <w:keepNext/>
      </w:pPr>
      <w:r>
        <w:t xml:space="preserve">|   `-- models/               ekt.pt, dkt.pt, kt_history.csv, experiments.json (generated)</w:t>
      </w:r>
    </w:p>
    <w:p>
      <w:pPr>
        <w:pStyle w:val="Code"/>
        <w:keepNext/>
      </w:pPr>
      <w:r>
        <w:t xml:space="preserve">|-- plrs/                     the Python package</w:t>
      </w:r>
    </w:p>
    <w:p>
      <w:pPr>
        <w:pStyle w:val="Code"/>
        <w:keepNext/>
      </w:pPr>
      <w:r>
        <w:t xml:space="preserve">|   |-- config.py             configuration loading</w:t>
      </w:r>
    </w:p>
    <w:p>
      <w:pPr>
        <w:pStyle w:val="Code"/>
        <w:keepNext/>
      </w:pPr>
      <w:r>
        <w:t xml:space="preserve">|   |-- data.py               OBE records, CSV I/O, synthetic data generator</w:t>
      </w:r>
    </w:p>
    <w:p>
      <w:pPr>
        <w:pStyle w:val="Code"/>
        <w:keepNext/>
      </w:pPr>
      <w:r>
        <w:t xml:space="preserve">|   |-- embeddings.py         MiniLM embeddings (offline hashing fallback)</w:t>
      </w:r>
    </w:p>
    <w:p>
      <w:pPr>
        <w:pStyle w:val="Code"/>
        <w:keepNext/>
      </w:pPr>
      <w:r>
        <w:t xml:space="preserve">|   |-- llm.py                OpenAI, Gemini, DeepSeek providers and offline mock</w:t>
      </w:r>
    </w:p>
    <w:p>
      <w:pPr>
        <w:pStyle w:val="Code"/>
        <w:keepNext/>
      </w:pPr>
      <w:r>
        <w:t xml:space="preserve">|   |-- rag.py                PDF loading, chunking, vector store, concept extraction</w:t>
      </w:r>
    </w:p>
    <w:p>
      <w:pPr>
        <w:pStyle w:val="Code"/>
        <w:keepNext/>
      </w:pPr>
      <w:r>
        <w:t xml:space="preserve">|   |-- kt.py                 EKT and DKT models, training, metrics, knowledge state</w:t>
      </w:r>
    </w:p>
    <w:p>
      <w:pPr>
        <w:pStyle w:val="Code"/>
        <w:keepNext/>
      </w:pPr>
      <w:r>
        <w:t xml:space="preserve">|   |-- gap.py                OBE levels, gap analysis, gap matrix</w:t>
      </w:r>
    </w:p>
    <w:p>
      <w:pPr>
        <w:pStyle w:val="Code"/>
        <w:keepNext/>
      </w:pPr>
      <w:r>
        <w:t xml:space="preserve">|   |-- remedial.py           five-part recommendations with cross-verification</w:t>
      </w:r>
    </w:p>
    <w:p>
      <w:pPr>
        <w:pStyle w:val="Code"/>
        <w:keepNext/>
      </w:pPr>
      <w:r>
        <w:t xml:space="preserve">|   |-- qgen.py               MCQ generation, de-duplication, question bank</w:t>
      </w:r>
    </w:p>
    <w:p>
      <w:pPr>
        <w:pStyle w:val="Code"/>
        <w:keepNext/>
      </w:pPr>
      <w:r>
        <w:t xml:space="preserve">|   |-- evaluation.py         adaptive evaluation sessions</w:t>
      </w:r>
    </w:p>
    <w:p>
      <w:pPr>
        <w:pStyle w:val="Code"/>
        <w:keepNext/>
      </w:pPr>
      <w:r>
        <w:t xml:space="preserve">|   |-- pipeline.py           continuous learning loop (Algorithm 1)</w:t>
      </w:r>
    </w:p>
    <w:p>
      <w:pPr>
        <w:pStyle w:val="Code"/>
        <w:keepNext/>
      </w:pPr>
      <w:r>
        <w:t xml:space="preserve">|   |-- metrics.py            similarity, readability, Self-BLEU, t-test</w:t>
      </w:r>
    </w:p>
    <w:p>
      <w:pPr>
        <w:pStyle w:val="Code"/>
        <w:keepNext/>
      </w:pPr>
      <w:r>
        <w:t xml:space="preserve">|   |-- experiments.py        reproduction of the paper's evaluation</w:t>
      </w:r>
    </w:p>
    <w:p>
      <w:pPr>
        <w:pStyle w:val="Code"/>
        <w:keepNext/>
      </w:pPr>
      <w:r>
        <w:t xml:space="preserve">|   |-- cli.py, __main__.py   command-line interface</w:t>
      </w:r>
    </w:p>
    <w:p>
      <w:pPr>
        <w:pStyle w:val="Code"/>
        <w:keepNext/>
      </w:pPr>
      <w:r>
        <w:t xml:space="preserve">|   |-- api.py                FastAPI REST API</w:t>
      </w:r>
    </w:p>
    <w:p>
      <w:pPr>
        <w:pStyle w:val="Code"/>
        <w:keepNext/>
      </w:pPr>
      <w:r>
        <w:t xml:space="preserve">|   `-- static/index.html     web frontend</w:t>
      </w:r>
    </w:p>
    <w:p>
      <w:pPr>
        <w:pStyle w:val="Code"/>
        <w:keepNext w:val="false"/>
      </w:pPr>
      <w:r>
        <w:t xml:space="preserve">`-- tests/                    30 pytest test cases</w:t>
      </w:r>
    </w:p>
    <w:p>
      <w:pPr>
        <w:spacing w:after="80"/>
      </w:pPr>
    </w:p>
    <w:p>
      <w:pPr>
        <w:pStyle w:val="Heading2"/>
      </w:pPr>
      <w:r>
        <w:t xml:space="preserve">7.3 Implementation of the Modules</w:t>
      </w:r>
    </w:p>
    <w:p>
      <w:pPr>
        <w:pStyle w:val="Heading3"/>
      </w:pPr>
      <w:r>
        <w:t xml:space="preserve">7.3.1 LLM providers and offline fallback</w:t>
      </w:r>
    </w:p>
    <w:p>
      <w:pPr>
        <w:spacing w:after="120" w:line="360"/>
        <w:jc w:val="both"/>
      </w:pPr>
      <w:r>
        <w:t xml:space="preserve">All generative calls go through one interface, generate(prompt, task, payload). Real providers send the prompt to their API [32]: OpenAI and DeepSeek (OpenAI-compatible endpoint) through the openai client, Gemini through google-generativeai. The answer is parsed as JSON, tolerating code fences and extra text. If a provider has no key, its package is missing or a call fails, a deterministic offline mock produces an answer of the same JSON shape from the payload (for example, questions built from curriculum sentences with corrupted statements as distractors). After an account-level error (no credit, invalid key, unknown model) the provider is switched off for the rest of the run, so the system does not wait for a failing network call on every request.</w:t>
      </w:r>
    </w:p>
    <w:p>
      <w:pPr>
        <w:pStyle w:val="Heading3"/>
      </w:pPr>
      <w:r>
        <w:t xml:space="preserve">7.3.2 Knowledge tracing</w:t>
      </w:r>
    </w:p>
    <w:p>
      <w:pPr>
        <w:spacing w:after="120" w:line="360"/>
        <w:jc w:val="both"/>
      </w:pPr>
      <w:r>
        <w:t xml:space="preserve">kt.py implements the EKT and DKT models in PyTorch [24], an encoder that maps concepts to indices and caches the embedding of each question text, batching with padding and masks, training with gradient clipping, evaluation with loss, AUC, MAE, accuracy, precision, recall and F1, and saving/loading of checkpoints. The KnowledgeTracer class returns the knowledge state of a learner after every interaction.</w:t>
      </w:r>
    </w:p>
    <w:p>
      <w:pPr>
        <w:pStyle w:val="Heading3"/>
      </w:pPr>
      <w:r>
        <w:t xml:space="preserve">7.3.3 Gap analysis, recommendations, questions and evaluation</w:t>
      </w:r>
    </w:p>
    <w:p>
      <w:pPr>
        <w:spacing w:after="120" w:line="360"/>
        <w:jc w:val="both"/>
      </w:pPr>
      <w:r>
        <w:t xml:space="preserve">gap.py computes OBE concept scores, levels, gap flags and the class-wide gap matrix. remedial.py builds the prompt, calls the primary model, cross-verifies and renders a Markdown version of the plan (as in Figure 2 of the paper). qgen.py implements the generation, refinement, de-duplication and verification pipeline and the persistent question memory. evaluation.py implements the adaptive session with rule parsing, grading, level progression and conversion of answers to OBE records.</w:t>
      </w:r>
    </w:p>
    <w:p>
      <w:pPr>
        <w:keepNext/>
        <w:spacing w:after="60" w:before="120"/>
      </w:pPr>
      <w:r>
        <w:rPr>
          <w:b/>
          <w:bCs/>
          <w:sz w:val="21"/>
          <w:szCs w:val="21"/>
        </w:rPr>
        <w:t xml:space="preserve">gap.py - analyze_learner()</w:t>
      </w:r>
    </w:p>
    <w:p>
      <w:pPr>
        <w:pStyle w:val="Code"/>
        <w:keepNext/>
      </w:pPr>
      <w:r>
        <w:t xml:space="preserve">def analyze_learner(records: list[Record], tracer=None, concepts: list[str] | None = None) -&gt;</w:t>
      </w:r>
    </w:p>
    <w:p>
      <w:pPr>
        <w:pStyle w:val="Code"/>
        <w:keepNext/>
      </w:pPr>
      <w:r>
        <w:t xml:space="preserve">    list[ConceptGap]:</w:t>
      </w:r>
    </w:p>
    <w:p>
      <w:pPr>
        <w:pStyle w:val="Code"/>
        <w:keepNext/>
      </w:pPr>
      <w:r>
        <w:t xml:space="preserve">    _, target = obe_levels()</w:t>
      </w:r>
    </w:p>
    <w:p>
      <w:pPr>
        <w:pStyle w:val="Code"/>
        <w:keepNext/>
      </w:pPr>
      <w:r>
        <w:t xml:space="preserve">    scores = concept_scores(records)</w:t>
      </w:r>
    </w:p>
    <w:p>
      <w:pPr>
        <w:pStyle w:val="Code"/>
        <w:keepNext/>
      </w:pPr>
      <w:r>
        <w:t xml:space="preserve">    mastery = tracer.knowledge_state(records) if tracer is not None else {}</w:t>
      </w:r>
    </w:p>
    <w:p>
      <w:pPr>
        <w:pStyle w:val="Code"/>
        <w:keepNext/>
      </w:pPr>
      <w:r>
        <w:t xml:space="preserve">    names = concepts or list(dict.fromkeys(list(mastery) + list(scores)))</w:t>
      </w:r>
    </w:p>
    <w:p>
      <w:pPr>
        <w:pStyle w:val="Code"/>
        <w:keepNext/>
      </w:pPr>
      <w:r>
        <w:t xml:space="preserve">    out = []</w:t>
      </w:r>
    </w:p>
    <w:p>
      <w:pPr>
        <w:pStyle w:val="Code"/>
        <w:keepNext/>
      </w:pPr>
      <w:r>
        <w:t xml:space="preserve">    for c in names:</w:t>
      </w:r>
    </w:p>
    <w:p>
      <w:pPr>
        <w:pStyle w:val="Code"/>
        <w:keepNext/>
      </w:pPr>
      <w:r>
        <w:t xml:space="preserve">        m = mastery.get(c, scores.get(c, 50.0) / 100.0)</w:t>
      </w:r>
    </w:p>
    <w:p>
      <w:pPr>
        <w:pStyle w:val="Code"/>
        <w:keepNext/>
      </w:pPr>
      <w:r>
        <w:t xml:space="preserve">        mine = [r for r in records if r.concept == c]</w:t>
      </w:r>
    </w:p>
    <w:p>
      <w:pPr>
        <w:pStyle w:val="Code"/>
        <w:keepNext/>
      </w:pPr>
      <w:r>
        <w:t xml:space="preserve">        recent = [r for r in mine if r.exam == mine[-1].exam][-10:] if mine else []  # latest</w:t>
      </w:r>
    </w:p>
    <w:p>
      <w:pPr>
        <w:pStyle w:val="Code"/>
        <w:keepNext/>
      </w:pPr>
      <w:r>
        <w:t xml:space="preserve">            exam/session</w:t>
      </w:r>
    </w:p>
    <w:p>
      <w:pPr>
        <w:pStyle w:val="Code"/>
        <w:keepNext/>
      </w:pPr>
      <w:r>
        <w:t xml:space="preserve">        attempts = [{"question": r.question_text, "difficulty": r.difficulty, "bloom_level":</w:t>
      </w:r>
    </w:p>
    <w:p>
      <w:pPr>
        <w:pStyle w:val="Code"/>
        <w:keepNext/>
      </w:pPr>
      <w:r>
        <w:t xml:space="preserve">            r.bloom_level,</w:t>
      </w:r>
    </w:p>
    <w:p>
      <w:pPr>
        <w:pStyle w:val="Code"/>
        <w:keepNext/>
      </w:pPr>
      <w:r>
        <w:t xml:space="preserve">                     "correct": bool(r.attained())} for r in recent]</w:t>
      </w:r>
    </w:p>
    <w:p>
      <w:pPr>
        <w:pStyle w:val="Code"/>
        <w:keepNext/>
      </w:pPr>
      <w:r>
        <w:t xml:space="preserve">        out.append(ConceptGap(c, scores.get(c), m, classify(100 * m), 100 * m &lt; target, attempts))</w:t>
      </w:r>
    </w:p>
    <w:p>
      <w:pPr>
        <w:pStyle w:val="Code"/>
        <w:keepNext w:val="false"/>
      </w:pPr>
      <w:r>
        <w:t xml:space="preserve">    return out</w:t>
      </w:r>
    </w:p>
    <w:p>
      <w:pPr>
        <w:spacing w:after="80"/>
      </w:pPr>
    </w:p>
    <w:p>
      <w:pPr>
        <w:pStyle w:val="Heading2"/>
      </w:pPr>
      <w:r>
        <w:t xml:space="preserve">7.4 Command-Line Interface</w:t>
      </w:r>
    </w:p>
    <w:p>
      <w:pPr>
        <w:pStyle w:val="TableCaption"/>
      </w:pPr>
      <w:r>
        <w:t xml:space="preserve">Table 7.1: Commands of the command-line interface (python -m plrs &lt;command&gt;)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741"/>
        <w:gridCol w:w="5613"/>
      </w:tblGrid>
      <w:tr>
        <w:trPr>
          <w:cantSplit/>
          <w:tblHeader/>
        </w:trPr>
        <w:tc>
          <w:tcPr>
            <w:tcW w:type="dxa" w:w="3741"/>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Command</w:t>
            </w:r>
          </w:p>
        </w:tc>
        <w:tc>
          <w:tcPr>
            <w:tcW w:type="dxa" w:w="5613"/>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Function</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sample-data</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Generate synthetic OBE data</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ingest &lt;file&gt;</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Index a curriculum and extract concepts</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concepts</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List the concepts</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query &lt;text&gt;</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Semantic search over the curriculum</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train-kt --model ekt|dkt|all</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Train knowledge-tracing models</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analyze --learner &lt;id&gt;</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Knowledge-gap analysis for a learner</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gap-matrix</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Class-wide gap matrix</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recommend --learner &lt;id&gt;</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Remedial plan for a learner</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generate-mcq</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Generate and verify MCQs</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evaluate --rule "5 and 80"</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Take an adaptive test in the terminal</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cycle --learner &lt;id&gt;</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Full learning loop with a simulated learner</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experiments</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Reproduce the evaluation tables</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demo</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Run everything end to end</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serve</w:t>
            </w:r>
          </w:p>
        </w:tc>
        <w:tc>
          <w:tcPr>
            <w:tcW w:type="dxa" w:w="561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Start the web frontend and REST API</w:t>
            </w:r>
          </w:p>
        </w:tc>
      </w:tr>
    </w:tbl>
    <w:p>
      <w:pPr>
        <w:spacing w:after="160"/>
      </w:pPr>
    </w:p>
    <w:p>
      <w:pPr>
        <w:pStyle w:val="Heading2"/>
      </w:pPr>
      <w:r>
        <w:t xml:space="preserve">7.5 User Interface</w:t>
      </w:r>
    </w:p>
    <w:p>
      <w:pPr>
        <w:spacing w:after="120" w:line="360"/>
        <w:jc w:val="both"/>
      </w:pPr>
      <w:r>
        <w:t xml:space="preserve">The web frontend guides a learner or teacher through one complete loop on a single page. The screenshots below were captured from the running application.</w:t>
      </w:r>
    </w:p>
    <w:p>
      <w:pPr>
        <w:keepNext/>
        <w:spacing w:after="60" w:before="120"/>
        <w:jc w:val="center"/>
      </w:pPr>
      <w:r>
        <w:drawing>
          <wp:inline distT="0" distB="0" distL="0" distR="0">
            <wp:extent cx="5353050" cy="3762375"/>
            <wp:effectExtent t="0" r="0" b="0" l="0"/>
            <wp:docPr id="11" name="Figure 7.1: Home page: loading a sample learner, uploading a CSV or entering results manually" descr="Figure 7.1: Home page: loading a sample learner, uploading a CSV or entering results manually" title="Figure 7.1: Home page: loading a sample learner, uploading a CSV or entering results manu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53050" cy="3762375"/>
                    </a:xfrm>
                    <a:prstGeom prst="rect">
                      <a:avLst/>
                    </a:prstGeom>
                  </pic:spPr>
                </pic:pic>
              </a:graphicData>
            </a:graphic>
          </wp:inline>
        </w:drawing>
      </w:r>
    </w:p>
    <w:p>
      <w:pPr>
        <w:pStyle w:val="FigureCaption"/>
      </w:pPr>
      <w:r>
        <w:t xml:space="preserve">Figure 7.1: Home page: loading a sample learner, uploading a CSV or entering results manually</w:t>
      </w:r>
    </w:p>
    <w:p>
      <w:pPr>
        <w:keepNext/>
        <w:spacing w:after="60" w:before="120"/>
        <w:jc w:val="center"/>
      </w:pPr>
      <w:r>
        <w:drawing>
          <wp:inline distT="0" distB="0" distL="0" distR="0">
            <wp:extent cx="5353050" cy="4057650"/>
            <wp:effectExtent t="0" r="0" b="0" l="0"/>
            <wp:docPr id="12" name="Figure 7.2: Exam results of learner CSE230001 loaded and editable" descr="Figure 7.2: Exam results of learner CSE230001 loaded and editable" title="Figure 7.2: Exam results of learner CSE230001 loaded and edi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53050" cy="4057650"/>
                    </a:xfrm>
                    <a:prstGeom prst="rect">
                      <a:avLst/>
                    </a:prstGeom>
                  </pic:spPr>
                </pic:pic>
              </a:graphicData>
            </a:graphic>
          </wp:inline>
        </w:drawing>
      </w:r>
    </w:p>
    <w:p>
      <w:pPr>
        <w:pStyle w:val="FigureCaption"/>
      </w:pPr>
      <w:r>
        <w:t xml:space="preserve">Figure 7.2: Exam results of learner CSE230001 loaded and editable</w:t>
      </w:r>
    </w:p>
    <w:p>
      <w:pPr>
        <w:keepNext/>
        <w:spacing w:after="60" w:before="120"/>
        <w:jc w:val="center"/>
      </w:pPr>
      <w:r>
        <w:drawing>
          <wp:inline distT="0" distB="0" distL="0" distR="0">
            <wp:extent cx="5353050" cy="4048125"/>
            <wp:effectExtent t="0" r="0" b="0" l="0"/>
            <wp:docPr id="13" name="Figure 7.3: Uploading an OBE results CSV" descr="Figure 7.3: Uploading an OBE results CSV" title="Figure 7.3: Uploading an OBE results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53050" cy="4048125"/>
                    </a:xfrm>
                    <a:prstGeom prst="rect">
                      <a:avLst/>
                    </a:prstGeom>
                  </pic:spPr>
                </pic:pic>
              </a:graphicData>
            </a:graphic>
          </wp:inline>
        </w:drawing>
      </w:r>
    </w:p>
    <w:p>
      <w:pPr>
        <w:pStyle w:val="FigureCaption"/>
      </w:pPr>
      <w:r>
        <w:t xml:space="preserve">Figure 7.3: Uploading an OBE results CSV</w:t>
      </w:r>
    </w:p>
    <w:p>
      <w:pPr>
        <w:keepNext/>
        <w:spacing w:after="60" w:before="120"/>
        <w:jc w:val="center"/>
      </w:pPr>
      <w:r>
        <w:drawing>
          <wp:inline distT="0" distB="0" distL="0" distR="0">
            <wp:extent cx="5353050" cy="2409825"/>
            <wp:effectExtent t="0" r="0" b="0" l="0"/>
            <wp:docPr id="14" name="Figure 7.4: Knowledge state: EKT mastery per concept with threshold and target" descr="Figure 7.4: Knowledge state: EKT mastery per concept with threshold and target" title="Figure 7.4: Knowledge state: EKT mastery per concept with threshold and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53050" cy="2409825"/>
                    </a:xfrm>
                    <a:prstGeom prst="rect">
                      <a:avLst/>
                    </a:prstGeom>
                  </pic:spPr>
                </pic:pic>
              </a:graphicData>
            </a:graphic>
          </wp:inline>
        </w:drawing>
      </w:r>
    </w:p>
    <w:p>
      <w:pPr>
        <w:pStyle w:val="FigureCaption"/>
      </w:pPr>
      <w:r>
        <w:t xml:space="preserve">Figure 7.4: Knowledge state: EKT mastery per concept with threshold and target</w:t>
      </w:r>
    </w:p>
    <w:p>
      <w:pPr>
        <w:keepNext/>
        <w:spacing w:after="60" w:before="120"/>
        <w:jc w:val="center"/>
      </w:pPr>
      <w:r>
        <w:drawing>
          <wp:inline distT="0" distB="0" distL="0" distR="0">
            <wp:extent cx="5353050" cy="5372100"/>
            <wp:effectExtent t="0" r="0" b="0" l="0"/>
            <wp:docPr id="15" name="Figure 7.5: Personalized remedial recommendation with its five sections" descr="Figure 7.5: Personalized remedial recommendation with its five sections" title="Figure 7.5: Personalized remedial recommendation with its five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53050" cy="5372100"/>
                    </a:xfrm>
                    <a:prstGeom prst="rect">
                      <a:avLst/>
                    </a:prstGeom>
                  </pic:spPr>
                </pic:pic>
              </a:graphicData>
            </a:graphic>
          </wp:inline>
        </w:drawing>
      </w:r>
    </w:p>
    <w:p>
      <w:pPr>
        <w:pStyle w:val="FigureCaption"/>
      </w:pPr>
      <w:r>
        <w:t xml:space="preserve">Figure 7.5: Personalized remedial recommendation with its five sections</w:t>
      </w:r>
    </w:p>
    <w:p>
      <w:pPr>
        <w:keepNext/>
        <w:spacing w:after="60" w:before="120"/>
        <w:jc w:val="center"/>
      </w:pPr>
      <w:r>
        <w:drawing>
          <wp:inline distT="0" distB="0" distL="0" distR="0">
            <wp:extent cx="5353050" cy="3867150"/>
            <wp:effectExtent t="0" r="0" b="0" l="0"/>
            <wp:docPr id="16" name="Figure 7.6: Adaptive self-assessment: generated questions at the Easy level" descr="Figure 7.6: Adaptive self-assessment: generated questions at the Easy level" title="Figure 7.6: Adaptive self-assessment: generated questions at the Easy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53050" cy="3867150"/>
                    </a:xfrm>
                    <a:prstGeom prst="rect">
                      <a:avLst/>
                    </a:prstGeom>
                  </pic:spPr>
                </pic:pic>
              </a:graphicData>
            </a:graphic>
          </wp:inline>
        </w:drawing>
      </w:r>
    </w:p>
    <w:p>
      <w:pPr>
        <w:pStyle w:val="FigureCaption"/>
      </w:pPr>
      <w:r>
        <w:t xml:space="preserve">Figure 7.6: Adaptive self-assessment: generated questions at the Easy level</w:t>
      </w:r>
    </w:p>
    <w:p>
      <w:pPr>
        <w:keepNext/>
        <w:spacing w:after="60" w:before="120"/>
        <w:jc w:val="center"/>
      </w:pPr>
      <w:r>
        <w:drawing>
          <wp:inline distT="0" distB="0" distL="0" distR="0">
            <wp:extent cx="4457700" cy="7105650"/>
            <wp:effectExtent t="0" r="0" b="0" l="0"/>
            <wp:docPr id="17" name="Figure 7.7: Graded level with correct and wrong answers and explanations" descr="Figure 7.7: Graded level with correct and wrong answers and explanations" title="Figure 7.7: Graded level with correct and wrong answers and expla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57700" cy="7105650"/>
                    </a:xfrm>
                    <a:prstGeom prst="rect">
                      <a:avLst/>
                    </a:prstGeom>
                  </pic:spPr>
                </pic:pic>
              </a:graphicData>
            </a:graphic>
          </wp:inline>
        </w:drawing>
      </w:r>
    </w:p>
    <w:p>
      <w:pPr>
        <w:pStyle w:val="FigureCaption"/>
      </w:pPr>
      <w:r>
        <w:t xml:space="preserve">Figure 7.7: Graded level with correct and wrong answers and explanations</w:t>
      </w:r>
    </w:p>
    <w:p>
      <w:pPr>
        <w:keepNext/>
        <w:spacing w:after="60" w:before="120"/>
        <w:jc w:val="center"/>
      </w:pPr>
      <w:r>
        <w:drawing>
          <wp:inline distT="0" distB="0" distL="0" distR="0">
            <wp:extent cx="4219575" cy="7105650"/>
            <wp:effectExtent t="0" r="0" b="0" l="0"/>
            <wp:docPr id="18" name="Figure 7.8: Self-assessment completed for all weak concepts" descr="Figure 7.8: Self-assessment completed for all weak concepts" title="Figure 7.8: Self-assessment completed for all weak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19575" cy="7105650"/>
                    </a:xfrm>
                    <a:prstGeom prst="rect">
                      <a:avLst/>
                    </a:prstGeom>
                  </pic:spPr>
                </pic:pic>
              </a:graphicData>
            </a:graphic>
          </wp:inline>
        </w:drawing>
      </w:r>
    </w:p>
    <w:p>
      <w:pPr>
        <w:pStyle w:val="FigureCaption"/>
      </w:pPr>
      <w:r>
        <w:t xml:space="preserve">Figure 7.8: Self-assessment completed for all weak concepts</w:t>
      </w:r>
    </w:p>
    <w:p>
      <w:pPr>
        <w:keepNext/>
        <w:spacing w:after="60" w:before="120"/>
        <w:jc w:val="center"/>
      </w:pPr>
      <w:r>
        <w:drawing>
          <wp:inline distT="0" distB="0" distL="0" distR="0">
            <wp:extent cx="5353050" cy="3714750"/>
            <wp:effectExtent t="0" r="0" b="0" l="0"/>
            <wp:docPr id="19" name="Figure 7.9: Round 2: updated knowledge state and progress across rounds" descr="Figure 7.9: Round 2: updated knowledge state and progress across rounds" title="Figure 7.9: Round 2: updated knowledge state and progress across r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53050" cy="3714750"/>
                    </a:xfrm>
                    <a:prstGeom prst="rect">
                      <a:avLst/>
                    </a:prstGeom>
                  </pic:spPr>
                </pic:pic>
              </a:graphicData>
            </a:graphic>
          </wp:inline>
        </w:drawing>
      </w:r>
    </w:p>
    <w:p>
      <w:pPr>
        <w:pStyle w:val="FigureCaption"/>
      </w:pPr>
      <w:r>
        <w:t xml:space="preserve">Figure 7.9: Round 2: updated knowledge state and progress across rounds</w:t>
      </w:r>
    </w:p>
    <w:p>
      <w:pPr>
        <w:keepNext/>
        <w:spacing w:after="60" w:before="120"/>
        <w:jc w:val="center"/>
      </w:pPr>
      <w:r>
        <w:drawing>
          <wp:inline distT="0" distB="0" distL="0" distR="0">
            <wp:extent cx="5353050" cy="3762375"/>
            <wp:effectExtent t="0" r="0" b="0" l="0"/>
            <wp:docPr id="20" name="Figure 7.10: Interactive REST API documentation (/docs)" descr="Figure 7.10: Interactive REST API documentation (/docs)" title="Figure 7.10: Interactive REST API documentation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53050" cy="3762375"/>
                    </a:xfrm>
                    <a:prstGeom prst="rect">
                      <a:avLst/>
                    </a:prstGeom>
                  </pic:spPr>
                </pic:pic>
              </a:graphicData>
            </a:graphic>
          </wp:inline>
        </w:drawing>
      </w:r>
    </w:p>
    <w:p>
      <w:pPr>
        <w:pStyle w:val="FigureCaption"/>
      </w:pPr>
      <w:r>
        <w:t xml:space="preserve">Figure 7.10: Interactive REST API documentation (/docs)</w:t>
      </w:r>
    </w:p>
    <w:p>
      <w:pPr>
        <w:pStyle w:val="Heading2"/>
      </w:pPr>
      <w:r>
        <w:t xml:space="preserve">7.6 Testing</w:t>
      </w:r>
    </w:p>
    <w:p>
      <w:pPr>
        <w:spacing w:after="120" w:line="360"/>
        <w:jc w:val="both"/>
      </w:pPr>
      <w:r>
        <w:t xml:space="preserve">The project has 30 automated test cases (pytest). The tests use a temporary data store, the offline embedder and the mock models, so they never call external APIs. All 30 tests pass.</w:t>
      </w:r>
    </w:p>
    <w:p>
      <w:pPr>
        <w:pStyle w:val="TableCaption"/>
      </w:pPr>
      <w:r>
        <w:t xml:space="preserve">Table 7.2: Test cases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928"/>
        <w:gridCol w:w="4489"/>
        <w:gridCol w:w="937"/>
      </w:tblGrid>
      <w:tr>
        <w:trPr>
          <w:cantSplit/>
          <w:tblHeader/>
        </w:trPr>
        <w:tc>
          <w:tcPr>
            <w:tcW w:type="dxa" w:w="3928"/>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Test</w:t>
            </w:r>
          </w:p>
        </w:tc>
        <w:tc>
          <w:tcPr>
            <w:tcW w:type="dxa" w:w="4489"/>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What is verified</w:t>
            </w:r>
          </w:p>
        </w:tc>
        <w:tc>
          <w:tcPr>
            <w:tcW w:type="dxa" w:w="937"/>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Result</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test_chunk_text_respects_size_and_overlap</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Chunks respect size, start at sentences and overlap</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test_split_sections_finds_units</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Curriculum units are detected</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test_ingest_and_concept_extraction</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Five concepts with course outcomes are extracted</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test_context_prefers_own_section</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Retrieval stays inside the concept's unit</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test_kb_roundtrip</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Vector DB and concepts save and load</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test_parse_json_variants</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LLM answers with fences or extra text are parsed</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test_mock_mcq_shape</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Offline questions have 4 options and a valid key</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test_fallback_switches_off_after_account_error</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 provider with no credit is called only once</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test_classify_thresholds</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Beginner / Intermediate / Expert boundaries (49.9, 50, 69.9, 70)</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test_concept_scores_and_gaps</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Concept scores and gap flags</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test_gap_matrix</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Class-wide attainment percentages</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test_sample_data_shape</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Synthetic batch has 5 concepts and 16 questions</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test_auc_score</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AUC equals 1.0 for perfect and 0.5 for random ranking</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test_classification_metrics</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Accuracy, precision, recall, F1</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test_tracer_knowledge_state</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Mastery for every concept, within 0 and 1</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test_tracer_save_load</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Saved EKT model gives identical results</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test_generate_dedup_and_verify</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Generated questions are verified; a repeated batch is fully removed as duplicates</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test_remedial_has_five_sections</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Every recommendation has all five sections</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test_rule_parse</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"5 and 80" means 4 correct answers needed</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test_adaptive_evaluation (2 cases)</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All correct -&gt; Expert; all wrong -&gt; Not Competent</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test_paired_t_test_matches_reference</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t-test p-values match the textbook value (0.0734)</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test_text_metrics</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Readability, diversity and relevance behave correctly</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test_run_cycle</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The full learning loop runs and saves reports</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test_health_and_concepts, test_frontend_and_sample_endpoints</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API health, concepts and the web page</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test_analyze_and_recommend</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API analysis and recommendations</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test_evaluation_flow</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API evaluation session; answers are not leaked</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test_results_upload</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CSV upload, including a rejected invalid file</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r>
        <w:trPr>
          <w:cantSplit/>
          <w:tblHeader w:val="off"/>
        </w:trPr>
        <w:tc>
          <w:tcPr>
            <w:tcW w:type="dxa" w:w="392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test_evaluation_records_feed_back</w:t>
            </w:r>
          </w:p>
        </w:tc>
        <w:tc>
          <w:tcPr>
            <w:tcW w:type="dxa" w:w="448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Evaluation answers can be re-analysed</w:t>
            </w:r>
          </w:p>
        </w:tc>
        <w:tc>
          <w:tcPr>
            <w:tcW w:type="dxa" w:w="93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Pass</w:t>
            </w:r>
          </w:p>
        </w:tc>
      </w:tr>
    </w:tbl>
    <w:p>
      <w:pPr>
        <w:spacing w:after="160"/>
      </w:pPr>
    </w:p>
    <w:p>
      <w:pPr>
        <w:pStyle w:val="Heading2"/>
      </w:pPr>
      <w:r>
        <w:t xml:space="preserve">7.7 Problems Encountered and Solutions</w:t>
      </w:r>
    </w:p>
    <w:p>
      <w:pPr>
        <w:spacing w:after="120" w:line="360"/>
        <w:jc w:val="both"/>
      </w:pPr>
      <w:r>
        <w:t xml:space="preserve">Several problems were found by inspecting real outputs during development. They are recorded here because each one changed the design.</w:t>
      </w:r>
    </w:p>
    <w:p>
      <w:pPr>
        <w:pStyle w:val="TableCaption"/>
      </w:pPr>
      <w:r>
        <w:t xml:space="preserve">Table 7.3: Problems found during development and how they were solved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86"/>
        <w:gridCol w:w="3086"/>
        <w:gridCol w:w="3182"/>
      </w:tblGrid>
      <w:tr>
        <w:trPr>
          <w:cantSplit/>
          <w:tblHeader/>
        </w:trPr>
        <w:tc>
          <w:tcPr>
            <w:tcW w:type="dxa" w:w="308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Problem observed</w:t>
            </w:r>
          </w:p>
        </w:tc>
        <w:tc>
          <w:tcPr>
            <w:tcW w:type="dxa" w:w="308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Cause</w:t>
            </w:r>
          </w:p>
        </w:tc>
        <w:tc>
          <w:tcPr>
            <w:tcW w:type="dxa" w:w="3182"/>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Solution</w:t>
            </w:r>
          </w:p>
        </w:tc>
      </w:tr>
      <w:tr>
        <w:trPr>
          <w:cantSplit/>
          <w:tblHeader w:val="off"/>
        </w:trPr>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Generated text started with broken words (e.g. "oops" from "loops")</w:t>
            </w:r>
          </w:p>
        </w:tc>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Chunks were cut at a fixed character position</w:t>
            </w:r>
          </w:p>
        </w:tc>
        <w:tc>
          <w:tcPr>
            <w:tcW w:type="dxa" w:w="318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Cut chunks at sentence boundaries and start each overlap at a sentence start</w:t>
            </w:r>
          </w:p>
        </w:tc>
      </w:tr>
      <w:tr>
        <w:trPr>
          <w:cantSplit/>
          <w:tblHeader w:val="off"/>
        </w:trPr>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Questions about strings used sentences about pointers</w:t>
            </w:r>
          </w:p>
        </w:tc>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 1000-character chunk could contain two units</w:t>
            </w:r>
          </w:p>
        </w:tc>
        <w:tc>
          <w:tcPr>
            <w:tcW w:type="dxa" w:w="318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Split the curriculum by unit before chunking; retrieve from the concept's own unit</w:t>
            </w:r>
          </w:p>
        </w:tc>
      </w:tr>
      <w:tr>
        <w:trPr>
          <w:cantSplit/>
          <w:tblHeader w:val="off"/>
        </w:trPr>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EKT mastery was about 0.5 for every concept</w:t>
            </w:r>
          </w:p>
        </w:tc>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The mastery output received too little training signal</w:t>
            </w:r>
          </w:p>
        </w:tc>
        <w:tc>
          <w:tcPr>
            <w:tcW w:type="dxa" w:w="318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Added an auxiliary loss on the mastery output</w:t>
            </w:r>
          </w:p>
        </w:tc>
      </w:tr>
      <w:tr>
        <w:trPr>
          <w:cantSplit/>
          <w:tblHeader w:val="off"/>
        </w:trPr>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Mastery fell after nine correct answers, even for DKT</w:t>
            </w:r>
          </w:p>
        </w:tc>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The simulator ordered questions easy to hard, so models learned position patterns</w:t>
            </w:r>
          </w:p>
        </w:tc>
        <w:tc>
          <w:tcPr>
            <w:tcW w:type="dxa" w:w="318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Shuffle question order in simulated exams</w:t>
            </w:r>
          </w:p>
        </w:tc>
      </w:tr>
      <w:tr>
        <w:trPr>
          <w:cantSplit/>
          <w:tblHeader w:val="off"/>
        </w:trPr>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Unrelated questions appeared in the bank</w:t>
            </w:r>
          </w:p>
        </w:tc>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The experiment and the demo wrote to the same question file at the same time</w:t>
            </w:r>
          </w:p>
        </w:tc>
        <w:tc>
          <w:tcPr>
            <w:tcW w:type="dxa" w:w="318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Give experiments their own isolated question memory</w:t>
            </w:r>
          </w:p>
        </w:tc>
      </w:tr>
      <w:tr>
        <w:trPr>
          <w:cantSplit/>
          <w:tblHeader w:val="off"/>
        </w:trPr>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Very slow runs when API keys had no credit</w:t>
            </w:r>
          </w:p>
        </w:tc>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Every call waited for a failing network request</w:t>
            </w:r>
          </w:p>
        </w:tc>
        <w:tc>
          <w:tcPr>
            <w:tcW w:type="dxa" w:w="318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Switch a provider off after an account-level error</w:t>
            </w:r>
          </w:p>
        </w:tc>
      </w:tr>
      <w:tr>
        <w:trPr>
          <w:cantSplit/>
          <w:tblHeader w:val="off"/>
        </w:trPr>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Gemini returned "model not found"</w:t>
            </w:r>
          </w:p>
        </w:tc>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Google retired gemini-1.5-flash</w:t>
            </w:r>
          </w:p>
        </w:tc>
        <w:tc>
          <w:tcPr>
            <w:tcW w:type="dxa" w:w="318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Updated the model name in config.yaml</w:t>
            </w:r>
          </w:p>
        </w:tc>
      </w:tr>
      <w:tr>
        <w:trPr>
          <w:cantSplit/>
          <w:tblHeader w:val="off"/>
        </w:trPr>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The first request of the web app was slow</w:t>
            </w:r>
          </w:p>
        </w:tc>
        <w:tc>
          <w:tcPr>
            <w:tcW w:type="dxa" w:w="30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Loading the embedding model takes about a minute</w:t>
            </w:r>
          </w:p>
        </w:tc>
        <w:tc>
          <w:tcPr>
            <w:tcW w:type="dxa" w:w="318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Load all models once at server start-up</w:t>
            </w:r>
          </w:p>
        </w:tc>
      </w:tr>
    </w:tbl>
    <w:p>
      <w:pPr>
        <w:spacing w:after="160"/>
      </w:pPr>
    </w:p>
    <w:p>
      <w:pPr>
        <w:keepNext/>
        <w:pageBreakBefore/>
        <w:spacing w:after="60" w:before="600"/>
        <w:jc w:val="center"/>
      </w:pPr>
      <w:r>
        <w:rPr>
          <w:b/>
          <w:bCs/>
          <w:color w:val="16233A"/>
          <w:sz w:val="32"/>
          <w:szCs w:val="32"/>
        </w:rPr>
        <w:t xml:space="preserve">CHAPTER 8</w:t>
      </w:r>
    </w:p>
    <w:p>
      <w:pPr>
        <w:pStyle w:val="Heading1"/>
        <w:jc w:val="center"/>
      </w:pPr>
      <w:r>
        <w:t xml:space="preserve">8. Results and Evaluation</w:t>
      </w:r>
    </w:p>
    <w:p>
      <w:pPr>
        <w:pStyle w:val="Heading2"/>
      </w:pPr>
      <w:r>
        <w:t xml:space="preserve">8.1 Experimental Setup</w:t>
      </w:r>
    </w:p>
    <w:p>
      <w:pPr>
        <w:spacing w:after="120" w:line="360"/>
        <w:jc w:val="both"/>
      </w:pPr>
      <w:r>
        <w:t xml:space="preserve">The experiments use the sample course "Procedural Programming using C" with five units. Because institutional data was not available, learner data was generated by a simulator based on Item Response Theory [23]: each simulated learner has an ability per concept, and the probability of a correct answer is</w:t>
      </w:r>
    </w:p>
    <w:p>
      <w:pPr>
        <w:spacing w:after="100" w:line="320"/>
        <w:jc w:val="center"/>
      </w:pPr>
      <w:r>
        <w:rPr>
          <w:i/>
          <w:iCs/>
        </w:rPr>
        <w:t xml:space="preserve">P(correct) = 1 / (1 + exp(-1.7 (theta</w:t>
      </w:r>
      <w:r>
        <w:rPr>
          <w:i/>
          <w:iCs/>
          <w:vertAlign w:val="subscript"/>
        </w:rPr>
        <w:t xml:space="preserve">concept</w:t>
      </w:r>
      <w:r>
        <w:rPr>
          <w:i/>
          <w:iCs/>
        </w:rPr>
        <w:t xml:space="preserve"> - b</w:t>
      </w:r>
      <w:r>
        <w:rPr>
          <w:i/>
          <w:iCs/>
          <w:vertAlign w:val="subscript"/>
        </w:rPr>
        <w:t xml:space="preserve">difficulty</w:t>
      </w:r>
      <w:r>
        <w:rPr>
          <w:i/>
          <w:iCs/>
        </w:rPr>
        <w:t xml:space="preserve">))),   b = -1 (easy), 0 (medium), +1 (hard)</w:t>
      </w:r>
    </w:p>
    <w:p>
      <w:pPr>
        <w:spacing w:after="120" w:line="360"/>
        <w:jc w:val="both"/>
      </w:pPr>
      <w:r>
        <w:t xml:space="preserve">with a small practice effect after each answer. The historical dataset trains the knowledge-tracing models; the current batch has the same shape as the paper's recommendation dataset.</w:t>
      </w:r>
    </w:p>
    <w:p>
      <w:pPr>
        <w:pStyle w:val="TableCaption"/>
      </w:pPr>
      <w:r>
        <w:t xml:space="preserve">Table 8.1: Datasets used in this project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115"/>
        <w:gridCol w:w="2619"/>
        <w:gridCol w:w="2620"/>
      </w:tblGrid>
      <w:tr>
        <w:trPr>
          <w:cantSplit/>
          <w:tblHeader/>
        </w:trPr>
        <w:tc>
          <w:tcPr>
            <w:tcW w:type="dxa" w:w="4115"/>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Item</w:t>
            </w:r>
          </w:p>
        </w:tc>
        <w:tc>
          <w:tcPr>
            <w:tcW w:type="dxa" w:w="2619"/>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Historical data (KT training)</w:t>
            </w:r>
          </w:p>
        </w:tc>
        <w:tc>
          <w:tcPr>
            <w:tcW w:type="dxa" w:w="2620"/>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Current batch (analysis)</w:t>
            </w:r>
          </w:p>
        </w:tc>
      </w:tr>
      <w:tr>
        <w:trPr>
          <w:cantSplit/>
          <w:tblHeader w:val="off"/>
        </w:trPr>
        <w:tc>
          <w:tcPr>
            <w:tcW w:type="dxa" w:w="411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Concepts</w:t>
            </w:r>
          </w:p>
        </w:tc>
        <w:tc>
          <w:tcPr>
            <w:tcW w:type="dxa" w:w="261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5</w:t>
            </w:r>
          </w:p>
        </w:tc>
        <w:tc>
          <w:tcPr>
            <w:tcW w:type="dxa" w:w="262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5</w:t>
            </w:r>
          </w:p>
        </w:tc>
      </w:tr>
      <w:tr>
        <w:trPr>
          <w:cantSplit/>
          <w:tblHeader w:val="off"/>
        </w:trPr>
        <w:tc>
          <w:tcPr>
            <w:tcW w:type="dxa" w:w="411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Learners</w:t>
            </w:r>
          </w:p>
        </w:tc>
        <w:tc>
          <w:tcPr>
            <w:tcW w:type="dxa" w:w="261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600</w:t>
            </w:r>
          </w:p>
        </w:tc>
        <w:tc>
          <w:tcPr>
            <w:tcW w:type="dxa" w:w="262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262</w:t>
            </w:r>
          </w:p>
        </w:tc>
      </w:tr>
      <w:tr>
        <w:trPr>
          <w:cantSplit/>
          <w:tblHeader w:val="off"/>
        </w:trPr>
        <w:tc>
          <w:tcPr>
            <w:tcW w:type="dxa" w:w="411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Unique Questions</w:t>
            </w:r>
          </w:p>
        </w:tc>
        <w:tc>
          <w:tcPr>
            <w:tcW w:type="dxa" w:w="261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30</w:t>
            </w:r>
          </w:p>
        </w:tc>
        <w:tc>
          <w:tcPr>
            <w:tcW w:type="dxa" w:w="262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16</w:t>
            </w:r>
          </w:p>
        </w:tc>
      </w:tr>
      <w:tr>
        <w:trPr>
          <w:cantSplit/>
          <w:tblHeader w:val="off"/>
        </w:trPr>
        <w:tc>
          <w:tcPr>
            <w:tcW w:type="dxa" w:w="411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 Records</w:t>
            </w:r>
          </w:p>
        </w:tc>
        <w:tc>
          <w:tcPr>
            <w:tcW w:type="dxa" w:w="261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24000</w:t>
            </w:r>
          </w:p>
        </w:tc>
        <w:tc>
          <w:tcPr>
            <w:tcW w:type="dxa" w:w="262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2358</w:t>
            </w:r>
          </w:p>
        </w:tc>
      </w:tr>
      <w:tr>
        <w:trPr>
          <w:cantSplit/>
          <w:tblHeader w:val="off"/>
        </w:trPr>
        <w:tc>
          <w:tcPr>
            <w:tcW w:type="dxa" w:w="411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Avg. questions attempted per learner</w:t>
            </w:r>
          </w:p>
        </w:tc>
        <w:tc>
          <w:tcPr>
            <w:tcW w:type="dxa" w:w="261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40.0</w:t>
            </w:r>
          </w:p>
        </w:tc>
        <w:tc>
          <w:tcPr>
            <w:tcW w:type="dxa" w:w="262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9.0</w:t>
            </w:r>
          </w:p>
        </w:tc>
      </w:tr>
      <w:tr>
        <w:trPr>
          <w:cantSplit/>
          <w:tblHeader w:val="off"/>
        </w:trPr>
        <w:tc>
          <w:tcPr>
            <w:tcW w:type="dxa" w:w="411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Avg. concepts attempted per learner</w:t>
            </w:r>
          </w:p>
        </w:tc>
        <w:tc>
          <w:tcPr>
            <w:tcW w:type="dxa" w:w="261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5.0</w:t>
            </w:r>
          </w:p>
        </w:tc>
        <w:tc>
          <w:tcPr>
            <w:tcW w:type="dxa" w:w="262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4.75</w:t>
            </w:r>
          </w:p>
        </w:tc>
      </w:tr>
      <w:tr>
        <w:trPr>
          <w:cantSplit/>
          <w:tblHeader w:val="off"/>
        </w:trPr>
        <w:tc>
          <w:tcPr>
            <w:tcW w:type="dxa" w:w="411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Avg. attainment percentage for learner</w:t>
            </w:r>
          </w:p>
        </w:tc>
        <w:tc>
          <w:tcPr>
            <w:tcW w:type="dxa" w:w="261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58.02</w:t>
            </w:r>
          </w:p>
        </w:tc>
        <w:tc>
          <w:tcPr>
            <w:tcW w:type="dxa" w:w="262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78.41</w:t>
            </w:r>
          </w:p>
        </w:tc>
      </w:tr>
    </w:tbl>
    <w:p>
      <w:pPr>
        <w:spacing w:after="160"/>
      </w:pPr>
    </w:p>
    <w:p>
      <w:pPr>
        <w:pBdr>
          <w:top w:val="single" w:color="A9540F" w:sz="6" w:space="6"/>
          <w:left w:val="single" w:color="A9540F" w:sz="6" w:space="6"/>
          <w:bottom w:val="single" w:color="A9540F" w:sz="6" w:space="6"/>
          <w:right w:val="single" w:color="A9540F" w:sz="6" w:space="6"/>
        </w:pBdr>
        <w:shd w:fill="FBF1DF" w:color="auto" w:val="clear"/>
        <w:spacing w:after="200" w:before="120" w:line="320"/>
        <w:ind w:left="120" w:right="120"/>
        <w:jc w:val="both"/>
      </w:pPr>
      <w:r>
        <w:rPr>
          <w:sz w:val="23"/>
          <w:szCs w:val="23"/>
        </w:rPr>
        <w:t xml:space="preserve">For comparison only: the paper [1] used real OBE data from the AMPLE LMS with 382 concepts, 1,276 learners and 359,681 learner-concept interactions over a 70+ course curriculum. That dataset was not available to this project and none of its values are used as our results.</w:t>
      </w:r>
    </w:p>
    <w:p>
      <w:pPr>
        <w:pStyle w:val="TableCaption"/>
      </w:pPr>
      <w:r>
        <w:t xml:space="preserve">Table 8.2: Experimental environment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6"/>
        <w:gridCol w:w="6548"/>
      </w:tblGrid>
      <w:tr>
        <w:trPr>
          <w:cantSplit/>
          <w:tblHeader/>
        </w:trPr>
        <w:tc>
          <w:tcPr>
            <w:tcW w:type="dxa" w:w="280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Item</w:t>
            </w:r>
          </w:p>
        </w:tc>
        <w:tc>
          <w:tcPr>
            <w:tcW w:type="dxa" w:w="6548"/>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Value</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Hardware</w:t>
            </w:r>
          </w:p>
        </w:tc>
        <w:tc>
          <w:tcPr>
            <w:tcW w:type="dxa" w:w="65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Intel Core i5-1335U (10 cores), 15.7 GB RAM, no GPU</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Operating system</w:t>
            </w:r>
          </w:p>
        </w:tc>
        <w:tc>
          <w:tcPr>
            <w:tcW w:type="dxa" w:w="65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Windows 11 Pro</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Python / PyTorch</w:t>
            </w:r>
          </w:p>
        </w:tc>
        <w:tc>
          <w:tcPr>
            <w:tcW w:type="dxa" w:w="65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3.13.2 / 2.14 (CPU)</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Embedding model</w:t>
            </w:r>
          </w:p>
        </w:tc>
        <w:tc>
          <w:tcPr>
            <w:tcW w:type="dxa" w:w="65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all-MiniLM-L6-v2 (sentence-transformers)</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Generative models</w:t>
            </w:r>
          </w:p>
        </w:tc>
        <w:tc>
          <w:tcPr>
            <w:tcW w:type="dxa" w:w="65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Offline mock for all reported runs (see Section 8.3)</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KT split / epochs / seed</w:t>
            </w:r>
          </w:p>
        </w:tc>
        <w:tc>
          <w:tcPr>
            <w:tcW w:type="dxa" w:w="65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75% / 25% of learners, 12 epochs, seed 42</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Remediation study</w:t>
            </w:r>
          </w:p>
        </w:tc>
        <w:tc>
          <w:tcPr>
            <w:tcW w:type="dxa" w:w="65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30 simulated learners, rule "3 and 67"</w:t>
            </w:r>
          </w:p>
        </w:tc>
      </w:tr>
    </w:tbl>
    <w:p>
      <w:pPr>
        <w:spacing w:after="160"/>
      </w:pPr>
    </w:p>
    <w:p>
      <w:pPr>
        <w:pStyle w:val="Heading2"/>
      </w:pPr>
      <w:r>
        <w:t xml:space="preserve">8.2 Knowledge Tracing Results</w:t>
      </w:r>
    </w:p>
    <w:p>
      <w:pPr>
        <w:pStyle w:val="TableCaption"/>
      </w:pPr>
      <w:r>
        <w:t xml:space="preserve">Table 8.3: Knowledge tracing performance on the test set (after 12 epochs)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96"/>
        <w:gridCol w:w="1122"/>
        <w:gridCol w:w="1122"/>
        <w:gridCol w:w="1122"/>
        <w:gridCol w:w="1122"/>
        <w:gridCol w:w="1122"/>
        <w:gridCol w:w="1122"/>
        <w:gridCol w:w="1126"/>
      </w:tblGrid>
      <w:tr>
        <w:trPr>
          <w:cantSplit/>
          <w:tblHeader/>
        </w:trPr>
        <w:tc>
          <w:tcPr>
            <w:tcW w:type="dxa" w:w="149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Model</w:t>
            </w:r>
          </w:p>
        </w:tc>
        <w:tc>
          <w:tcPr>
            <w:tcW w:type="dxa" w:w="1122"/>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AUC</w:t>
            </w:r>
          </w:p>
        </w:tc>
        <w:tc>
          <w:tcPr>
            <w:tcW w:type="dxa" w:w="1122"/>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Accuracy</w:t>
            </w:r>
          </w:p>
        </w:tc>
        <w:tc>
          <w:tcPr>
            <w:tcW w:type="dxa" w:w="1122"/>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Precision</w:t>
            </w:r>
          </w:p>
        </w:tc>
        <w:tc>
          <w:tcPr>
            <w:tcW w:type="dxa" w:w="1122"/>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Recall</w:t>
            </w:r>
          </w:p>
        </w:tc>
        <w:tc>
          <w:tcPr>
            <w:tcW w:type="dxa" w:w="1122"/>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F1</w:t>
            </w:r>
          </w:p>
        </w:tc>
        <w:tc>
          <w:tcPr>
            <w:tcW w:type="dxa" w:w="1122"/>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MAE</w:t>
            </w:r>
          </w:p>
        </w:tc>
        <w:tc>
          <w:tcPr>
            <w:tcW w:type="dxa" w:w="112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Loss</w:t>
            </w:r>
          </w:p>
        </w:tc>
      </w:tr>
      <w:tr>
        <w:trPr>
          <w:cantSplit/>
          <w:tblHeader w:val="off"/>
        </w:trPr>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EKT</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0.827</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0.748</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0.787</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0.779</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0.783</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0.331</w:t>
            </w:r>
          </w:p>
        </w:tc>
        <w:tc>
          <w:tcPr>
            <w:tcW w:type="dxa" w:w="112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0.504</w:t>
            </w:r>
          </w:p>
        </w:tc>
      </w:tr>
      <w:tr>
        <w:trPr>
          <w:cantSplit/>
          <w:tblHeader w:val="off"/>
        </w:trPr>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DKT</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0.665</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0.630</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0.654</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0.778</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0.710</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0.447</w:t>
            </w:r>
          </w:p>
        </w:tc>
        <w:tc>
          <w:tcPr>
            <w:tcW w:type="dxa" w:w="112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0.637</w:t>
            </w:r>
          </w:p>
        </w:tc>
      </w:tr>
    </w:tbl>
    <w:p>
      <w:pPr>
        <w:spacing w:after="160"/>
      </w:pPr>
    </w:p>
    <w:p>
      <w:pPr>
        <w:pStyle w:val="TableCaption"/>
      </w:pPr>
      <w:r>
        <w:t xml:space="preserve">Table 8.4: Knowledge tracing performance on the training set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0"/>
        <w:gridCol w:w="1496"/>
        <w:gridCol w:w="1496"/>
        <w:gridCol w:w="1496"/>
        <w:gridCol w:w="1496"/>
        <w:gridCol w:w="1500"/>
      </w:tblGrid>
      <w:tr>
        <w:trPr>
          <w:cantSplit/>
          <w:tblHeader/>
        </w:trPr>
        <w:tc>
          <w:tcPr>
            <w:tcW w:type="dxa" w:w="1870"/>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Model</w:t>
            </w:r>
          </w:p>
        </w:tc>
        <w:tc>
          <w:tcPr>
            <w:tcW w:type="dxa" w:w="149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AUC</w:t>
            </w:r>
          </w:p>
        </w:tc>
        <w:tc>
          <w:tcPr>
            <w:tcW w:type="dxa" w:w="149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Accuracy</w:t>
            </w:r>
          </w:p>
        </w:tc>
        <w:tc>
          <w:tcPr>
            <w:tcW w:type="dxa" w:w="149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F1</w:t>
            </w:r>
          </w:p>
        </w:tc>
        <w:tc>
          <w:tcPr>
            <w:tcW w:type="dxa" w:w="149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MAE</w:t>
            </w:r>
          </w:p>
        </w:tc>
        <w:tc>
          <w:tcPr>
            <w:tcW w:type="dxa" w:w="1500"/>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Loss</w:t>
            </w:r>
          </w:p>
        </w:tc>
      </w:tr>
      <w:tr>
        <w:trPr>
          <w:cantSplit/>
          <w:tblHeader w:val="off"/>
        </w:trPr>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EKT</w:t>
            </w:r>
          </w:p>
        </w:tc>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0.848</w:t>
            </w:r>
          </w:p>
        </w:tc>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0.770</w:t>
            </w:r>
          </w:p>
        </w:tc>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0.801</w:t>
            </w:r>
          </w:p>
        </w:tc>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0.318</w:t>
            </w:r>
          </w:p>
        </w:tc>
        <w:tc>
          <w:tcPr>
            <w:tcW w:type="dxa" w:w="150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0.476</w:t>
            </w:r>
          </w:p>
        </w:tc>
      </w:tr>
      <w:tr>
        <w:trPr>
          <w:cantSplit/>
          <w:tblHeader w:val="off"/>
        </w:trPr>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DKT</w:t>
            </w:r>
          </w:p>
        </w:tc>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0.700</w:t>
            </w:r>
          </w:p>
        </w:tc>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0.656</w:t>
            </w:r>
          </w:p>
        </w:tc>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0.728</w:t>
            </w:r>
          </w:p>
        </w:tc>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0.436</w:t>
            </w:r>
          </w:p>
        </w:tc>
        <w:tc>
          <w:tcPr>
            <w:tcW w:type="dxa" w:w="150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0.620</w:t>
            </w:r>
          </w:p>
        </w:tc>
      </w:tr>
    </w:tbl>
    <w:p>
      <w:pPr>
        <w:spacing w:after="160"/>
      </w:pPr>
    </w:p>
    <w:p>
      <w:pPr>
        <w:keepNext/>
        <w:spacing w:after="60" w:before="120"/>
        <w:jc w:val="center"/>
      </w:pPr>
      <w:r>
        <w:drawing>
          <wp:inline distT="0" distB="0" distL="0" distR="0">
            <wp:extent cx="5048250" cy="2524125"/>
            <wp:effectExtent t="0" r="0" b="0" l="0"/>
            <wp:docPr id="21" name="Figure 8.1: Test-set metrics of EKT and DKT" descr="Figure 8.1: Test-set metrics of EKT and DKT" title="Figure 8.1: Test-set metrics of EKT and D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48250" cy="2524125"/>
                    </a:xfrm>
                    <a:prstGeom prst="rect">
                      <a:avLst/>
                    </a:prstGeom>
                  </pic:spPr>
                </pic:pic>
              </a:graphicData>
            </a:graphic>
          </wp:inline>
        </w:drawing>
      </w:r>
    </w:p>
    <w:p>
      <w:pPr>
        <w:pStyle w:val="FigureCaption"/>
      </w:pPr>
      <w:r>
        <w:t xml:space="preserve">Figure 8.1: Test-set metrics of EKT and DKT</w:t>
      </w:r>
    </w:p>
    <w:p>
      <w:pPr>
        <w:keepNext/>
        <w:spacing w:after="60" w:before="120"/>
        <w:jc w:val="center"/>
      </w:pPr>
      <w:r>
        <w:drawing>
          <wp:inline distT="0" distB="0" distL="0" distR="0">
            <wp:extent cx="5048250" cy="2524125"/>
            <wp:effectExtent t="0" r="0" b="0" l="0"/>
            <wp:docPr id="22" name="Figure 8.2: AUC over training epochs" descr="Figure 8.2: AUC over training epochs" title="Figure 8.2: AUC over training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48250" cy="2524125"/>
                    </a:xfrm>
                    <a:prstGeom prst="rect">
                      <a:avLst/>
                    </a:prstGeom>
                  </pic:spPr>
                </pic:pic>
              </a:graphicData>
            </a:graphic>
          </wp:inline>
        </w:drawing>
      </w:r>
    </w:p>
    <w:p>
      <w:pPr>
        <w:pStyle w:val="FigureCaption"/>
      </w:pPr>
      <w:r>
        <w:t xml:space="preserve">Figure 8.2: AUC over training epochs</w:t>
      </w:r>
    </w:p>
    <w:p>
      <w:pPr>
        <w:keepNext/>
        <w:spacing w:after="60" w:before="120"/>
        <w:jc w:val="center"/>
      </w:pPr>
      <w:r>
        <w:drawing>
          <wp:inline distT="0" distB="0" distL="0" distR="0">
            <wp:extent cx="5048250" cy="2524125"/>
            <wp:effectExtent t="0" r="0" b="0" l="0"/>
            <wp:docPr id="23" name="Figure 8.3: Loss over training epochs" descr="Figure 8.3: Loss over training epochs" title="Figure 8.3: Loss over training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048250" cy="2524125"/>
                    </a:xfrm>
                    <a:prstGeom prst="rect">
                      <a:avLst/>
                    </a:prstGeom>
                  </pic:spPr>
                </pic:pic>
              </a:graphicData>
            </a:graphic>
          </wp:inline>
        </w:drawing>
      </w:r>
    </w:p>
    <w:p>
      <w:pPr>
        <w:pStyle w:val="FigureCaption"/>
      </w:pPr>
      <w:r>
        <w:t xml:space="preserve">Figure 8.3: Loss over training epochs</w:t>
      </w:r>
    </w:p>
    <w:p>
      <w:pPr>
        <w:spacing w:after="120" w:line="360"/>
        <w:jc w:val="both"/>
      </w:pPr>
      <w:r>
        <w:t xml:space="preserve">EKT outperforms DKT on every metric: test AUC 0.827 against 0.665, and test F1 0.783 against 0.710. The only difference between the models is that EKT reads the text of each question, which confirms the value of exercise awareness reported in [2] and [1]. The small gap between training and test AUC shows that the model is not overfitting after 12 epochs.</w:t>
      </w:r>
    </w:p>
    <w:p>
      <w:pPr>
        <w:pStyle w:val="Heading2"/>
      </w:pPr>
      <w:r>
        <w:t xml:space="preserve">8.3 Question Generation Results</w:t>
      </w:r>
    </w:p>
    <w:p>
      <w:pPr>
        <w:pBdr>
          <w:top w:val="single" w:color="A9540F" w:sz="6" w:space="6"/>
          <w:left w:val="single" w:color="A9540F" w:sz="6" w:space="6"/>
          <w:bottom w:val="single" w:color="A9540F" w:sz="6" w:space="6"/>
          <w:right w:val="single" w:color="A9540F" w:sz="6" w:space="6"/>
        </w:pBdr>
        <w:shd w:fill="FBF1DF" w:color="auto" w:val="clear"/>
        <w:spacing w:after="200" w:before="120" w:line="320"/>
        <w:ind w:left="120" w:right="120"/>
        <w:jc w:val="both"/>
      </w:pPr>
      <w:r>
        <w:rPr>
          <w:sz w:val="23"/>
          <w:szCs w:val="23"/>
        </w:rPr>
        <w:t xml:space="preserve">All question-generation runs reported here used the offline mock generator. During this project the available OpenAI and DeepSeek accounts had no remaining credit and the configured Gemini model had been retired, so the real models could not be evaluated. The mock builds questions from curriculum sentences; its purpose is to test the pipeline (retrieval, de-duplication, verification, storage), not to measure question quality.</w:t>
      </w:r>
    </w:p>
    <w:p>
      <w:pPr>
        <w:pStyle w:val="TableCaption"/>
      </w:pPr>
      <w:r>
        <w:t xml:space="preserve">Table 8.5: Question generation pipeline statistics and quality metrics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96"/>
        <w:gridCol w:w="935"/>
        <w:gridCol w:w="935"/>
        <w:gridCol w:w="935"/>
        <w:gridCol w:w="935"/>
        <w:gridCol w:w="935"/>
        <w:gridCol w:w="1122"/>
        <w:gridCol w:w="935"/>
        <w:gridCol w:w="1126"/>
      </w:tblGrid>
      <w:tr>
        <w:trPr>
          <w:cantSplit/>
          <w:tblHeader/>
        </w:trPr>
        <w:tc>
          <w:tcPr>
            <w:tcW w:type="dxa" w:w="149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6"/>
                <w:szCs w:val="16"/>
              </w:rPr>
              <w:t xml:space="preserve">Generator</w:t>
            </w:r>
          </w:p>
        </w:tc>
        <w:tc>
          <w:tcPr>
            <w:tcW w:type="dxa" w:w="935"/>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6"/>
                <w:szCs w:val="16"/>
              </w:rPr>
              <w:t xml:space="preserve">Generated</w:t>
            </w:r>
          </w:p>
        </w:tc>
        <w:tc>
          <w:tcPr>
            <w:tcW w:type="dxa" w:w="935"/>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6"/>
                <w:szCs w:val="16"/>
              </w:rPr>
              <w:t xml:space="preserve">Duplicates</w:t>
            </w:r>
          </w:p>
        </w:tc>
        <w:tc>
          <w:tcPr>
            <w:tcW w:type="dxa" w:w="935"/>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6"/>
                <w:szCs w:val="16"/>
              </w:rPr>
              <w:t xml:space="preserve">Accepted</w:t>
            </w:r>
          </w:p>
        </w:tc>
        <w:tc>
          <w:tcPr>
            <w:tcW w:type="dxa" w:w="935"/>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6"/>
                <w:szCs w:val="16"/>
              </w:rPr>
              <w:t xml:space="preserve">Duplicate rate</w:t>
            </w:r>
          </w:p>
        </w:tc>
        <w:tc>
          <w:tcPr>
            <w:tcW w:type="dxa" w:w="935"/>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6"/>
                <w:szCs w:val="16"/>
              </w:rPr>
              <w:t xml:space="preserve">Similarity</w:t>
            </w:r>
          </w:p>
        </w:tc>
        <w:tc>
          <w:tcPr>
            <w:tcW w:type="dxa" w:w="1122"/>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6"/>
                <w:szCs w:val="16"/>
              </w:rPr>
              <w:t xml:space="preserve">Readability (FK)</w:t>
            </w:r>
          </w:p>
        </w:tc>
        <w:tc>
          <w:tcPr>
            <w:tcW w:type="dxa" w:w="935"/>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6"/>
                <w:szCs w:val="16"/>
              </w:rPr>
              <w:t xml:space="preserve">Diversity</w:t>
            </w:r>
          </w:p>
        </w:tc>
        <w:tc>
          <w:tcPr>
            <w:tcW w:type="dxa" w:w="112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6"/>
                <w:szCs w:val="16"/>
              </w:rPr>
              <w:t xml:space="preserve">Relevance</w:t>
            </w:r>
          </w:p>
        </w:tc>
      </w:tr>
      <w:tr>
        <w:trPr>
          <w:cantSplit/>
          <w:tblHeader w:val="off"/>
        </w:trPr>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openai (offline)</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90</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25</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65</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27.8%</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0.429</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13.7</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0.922</w:t>
            </w:r>
          </w:p>
        </w:tc>
        <w:tc>
          <w:tcPr>
            <w:tcW w:type="dxa" w:w="112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1.08</w:t>
            </w:r>
          </w:p>
        </w:tc>
      </w:tr>
      <w:tr>
        <w:trPr>
          <w:cantSplit/>
          <w:tblHeader w:val="off"/>
        </w:trPr>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gemini (offline)</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90</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26</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64</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28.9%</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0.436</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13.5</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0.924</w:t>
            </w:r>
          </w:p>
        </w:tc>
        <w:tc>
          <w:tcPr>
            <w:tcW w:type="dxa" w:w="112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1.11</w:t>
            </w:r>
          </w:p>
        </w:tc>
      </w:tr>
      <w:tr>
        <w:trPr>
          <w:cantSplit/>
          <w:tblHeader w:val="off"/>
        </w:trPr>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deepseek (offline)</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90</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23</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67</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25.6%</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0.426</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13.5</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0.926</w:t>
            </w:r>
          </w:p>
        </w:tc>
        <w:tc>
          <w:tcPr>
            <w:tcW w:type="dxa" w:w="112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6"/>
                <w:szCs w:val="16"/>
              </w:rPr>
              <w:t xml:space="preserve">1.04</w:t>
            </w:r>
          </w:p>
        </w:tc>
      </w:tr>
    </w:tbl>
    <w:p>
      <w:pPr>
        <w:spacing w:after="160"/>
      </w:pPr>
    </w:p>
    <w:p>
      <w:pPr>
        <w:keepNext/>
        <w:spacing w:after="60" w:before="120"/>
        <w:jc w:val="center"/>
      </w:pPr>
      <w:r>
        <w:drawing>
          <wp:inline distT="0" distB="0" distL="0" distR="0">
            <wp:extent cx="4752975" cy="2247900"/>
            <wp:effectExtent t="0" r="0" b="0" l="0"/>
            <wp:docPr id="24" name="Figure 8.4: Generated, duplicate and accepted questions" descr="Figure 8.4: Generated, duplicate and accepted questions" title="Figure 8.4: Generated, duplicate and accepted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52975" cy="2247900"/>
                    </a:xfrm>
                    <a:prstGeom prst="rect">
                      <a:avLst/>
                    </a:prstGeom>
                  </pic:spPr>
                </pic:pic>
              </a:graphicData>
            </a:graphic>
          </wp:inline>
        </w:drawing>
      </w:r>
    </w:p>
    <w:p>
      <w:pPr>
        <w:pStyle w:val="FigureCaption"/>
      </w:pPr>
      <w:r>
        <w:t xml:space="preserve">Figure 8.4: Generated, duplicate and accepted questions</w:t>
      </w:r>
    </w:p>
    <w:p>
      <w:pPr>
        <w:spacing w:after="120" w:line="360"/>
        <w:jc w:val="both"/>
      </w:pPr>
      <w:r>
        <w:t xml:space="preserve">The pipeline behaves as designed: about a quarter of the generated questions were detected as near-duplicates (cosine similarity above 0.85) and removed, and every stored question has four options, a valid key, a difficulty and a Bloom's level. The quality metrics are low (relevance about 1 out of 5), which is expected because the mock copies curriculum sentences instead of writing teacher-style questions. For comparison, the paper reports a semantic similarity of 0.5642, a readability of 10.53, a diversity of 0.12 and a relevance of 1.56 with real models [1]. Measuring this properly requires real API access.</w:t>
      </w:r>
    </w:p>
    <w:p>
      <w:pPr>
        <w:pStyle w:val="Heading2"/>
      </w:pPr>
      <w:r>
        <w:t xml:space="preserve">8.4 Knowledge Gap Analysis of the Class</w:t>
      </w:r>
    </w:p>
    <w:p>
      <w:pPr>
        <w:pStyle w:val="TableCaption"/>
      </w:pPr>
      <w:r>
        <w:t xml:space="preserve">Table 8.6: Knowledge gap matrix of the current batch (target 70%)</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2"/>
        <w:gridCol w:w="1683"/>
        <w:gridCol w:w="1683"/>
        <w:gridCol w:w="1686"/>
      </w:tblGrid>
      <w:tr>
        <w:trPr>
          <w:cantSplit/>
          <w:tblHeader/>
        </w:trPr>
        <w:tc>
          <w:tcPr>
            <w:tcW w:type="dxa" w:w="4302"/>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Concept</w:t>
            </w:r>
          </w:p>
        </w:tc>
        <w:tc>
          <w:tcPr>
            <w:tcW w:type="dxa" w:w="1683"/>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Attained</w:t>
            </w:r>
          </w:p>
        </w:tc>
        <w:tc>
          <w:tcPr>
            <w:tcW w:type="dxa" w:w="1683"/>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Not attained</w:t>
            </w:r>
          </w:p>
        </w:tc>
        <w:tc>
          <w:tcPr>
            <w:tcW w:type="dxa" w:w="168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Learners</w:t>
            </w:r>
          </w:p>
        </w:tc>
      </w:tr>
      <w:tr>
        <w:trPr>
          <w:cantSplit/>
          <w:tblHeader w:val="off"/>
        </w:trPr>
        <w:tc>
          <w:tcPr>
            <w:tcW w:type="dxa" w:w="430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Algorithmic Problem Solving &amp; Arrays</w:t>
            </w:r>
          </w:p>
        </w:tc>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49.8%</w:t>
            </w:r>
          </w:p>
        </w:tc>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50.2%</w:t>
            </w:r>
          </w:p>
        </w:tc>
        <w:tc>
          <w:tcPr>
            <w:tcW w:type="dxa" w:w="16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257</w:t>
            </w:r>
          </w:p>
        </w:tc>
      </w:tr>
      <w:tr>
        <w:trPr>
          <w:cantSplit/>
          <w:tblHeader w:val="off"/>
        </w:trPr>
        <w:tc>
          <w:tcPr>
            <w:tcW w:type="dxa" w:w="430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Data Structures, Memory &amp; Files</w:t>
            </w:r>
          </w:p>
        </w:tc>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62.8%</w:t>
            </w:r>
          </w:p>
        </w:tc>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37.2%</w:t>
            </w:r>
          </w:p>
        </w:tc>
        <w:tc>
          <w:tcPr>
            <w:tcW w:type="dxa" w:w="16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250</w:t>
            </w:r>
          </w:p>
        </w:tc>
      </w:tr>
      <w:tr>
        <w:trPr>
          <w:cantSplit/>
          <w:tblHeader w:val="off"/>
        </w:trPr>
        <w:tc>
          <w:tcPr>
            <w:tcW w:type="dxa" w:w="430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Fundamentals &amp; System Architecture</w:t>
            </w:r>
          </w:p>
        </w:tc>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63.1%</w:t>
            </w:r>
          </w:p>
        </w:tc>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36.9%</w:t>
            </w:r>
          </w:p>
        </w:tc>
        <w:tc>
          <w:tcPr>
            <w:tcW w:type="dxa" w:w="16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244</w:t>
            </w:r>
          </w:p>
        </w:tc>
      </w:tr>
      <w:tr>
        <w:trPr>
          <w:cantSplit/>
          <w:tblHeader w:val="off"/>
        </w:trPr>
        <w:tc>
          <w:tcPr>
            <w:tcW w:type="dxa" w:w="430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Operators, Pointers &amp; Control</w:t>
            </w:r>
          </w:p>
        </w:tc>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73.0%</w:t>
            </w:r>
          </w:p>
        </w:tc>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27.0%</w:t>
            </w:r>
          </w:p>
        </w:tc>
        <w:tc>
          <w:tcPr>
            <w:tcW w:type="dxa" w:w="16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248</w:t>
            </w:r>
          </w:p>
        </w:tc>
      </w:tr>
      <w:tr>
        <w:trPr>
          <w:cantSplit/>
          <w:tblHeader w:val="off"/>
        </w:trPr>
        <w:tc>
          <w:tcPr>
            <w:tcW w:type="dxa" w:w="430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Strings &amp; Text Processing</w:t>
            </w:r>
          </w:p>
        </w:tc>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60.6%</w:t>
            </w:r>
          </w:p>
        </w:tc>
        <w:tc>
          <w:tcPr>
            <w:tcW w:type="dxa" w:w="1683"/>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39.4%</w:t>
            </w:r>
          </w:p>
        </w:tc>
        <w:tc>
          <w:tcPr>
            <w:tcW w:type="dxa" w:w="168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246</w:t>
            </w:r>
          </w:p>
        </w:tc>
      </w:tr>
    </w:tbl>
    <w:p>
      <w:pPr>
        <w:spacing w:after="160"/>
      </w:pPr>
    </w:p>
    <w:p>
      <w:pPr>
        <w:keepNext/>
        <w:spacing w:after="60" w:before="120"/>
        <w:jc w:val="center"/>
      </w:pPr>
      <w:r>
        <w:drawing>
          <wp:inline distT="0" distB="0" distL="0" distR="0">
            <wp:extent cx="5048250" cy="2162175"/>
            <wp:effectExtent t="0" r="0" b="0" l="0"/>
            <wp:docPr id="25" name="Figure 8.5: Share of learners attaining each concept" descr="Figure 8.5: Share of learners attaining each concept" title="Figure 8.5: Share of learners attaining each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048250" cy="2162175"/>
                    </a:xfrm>
                    <a:prstGeom prst="rect">
                      <a:avLst/>
                    </a:prstGeom>
                  </pic:spPr>
                </pic:pic>
              </a:graphicData>
            </a:graphic>
          </wp:inline>
        </w:drawing>
      </w:r>
    </w:p>
    <w:p>
      <w:pPr>
        <w:pStyle w:val="FigureCaption"/>
      </w:pPr>
      <w:r>
        <w:t xml:space="preserve">Figure 8.5: Share of learners attaining each concept</w:t>
      </w:r>
    </w:p>
    <w:p>
      <w:pPr>
        <w:pStyle w:val="Heading2"/>
      </w:pPr>
      <w:r>
        <w:t xml:space="preserve">8.5 Case Study: Learning Loop of One Learner</w:t>
      </w:r>
    </w:p>
    <w:p>
      <w:pPr>
        <w:pStyle w:val="TableCaption"/>
      </w:pPr>
      <w:r>
        <w:t xml:space="preserve">Table 8.7: EKT mastery of learner CSE230001 before and after one round of remediation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741"/>
        <w:gridCol w:w="1309"/>
        <w:gridCol w:w="1309"/>
        <w:gridCol w:w="1496"/>
        <w:gridCol w:w="1499"/>
      </w:tblGrid>
      <w:tr>
        <w:trPr>
          <w:cantSplit/>
          <w:tblHeader/>
        </w:trPr>
        <w:tc>
          <w:tcPr>
            <w:tcW w:type="dxa" w:w="3741"/>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Concept</w:t>
            </w:r>
          </w:p>
        </w:tc>
        <w:tc>
          <w:tcPr>
            <w:tcW w:type="dxa" w:w="1309"/>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Round 1</w:t>
            </w:r>
          </w:p>
        </w:tc>
        <w:tc>
          <w:tcPr>
            <w:tcW w:type="dxa" w:w="1309"/>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Round 2</w:t>
            </w:r>
          </w:p>
        </w:tc>
        <w:tc>
          <w:tcPr>
            <w:tcW w:type="dxa" w:w="149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Change</w:t>
            </w:r>
          </w:p>
        </w:tc>
        <w:tc>
          <w:tcPr>
            <w:tcW w:type="dxa" w:w="1499"/>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Reached target?</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Algorithmic Problem Solving &amp; Arrays</w:t>
            </w:r>
          </w:p>
        </w:tc>
        <w:tc>
          <w:tcPr>
            <w:tcW w:type="dxa" w:w="130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55%</w:t>
            </w:r>
          </w:p>
        </w:tc>
        <w:tc>
          <w:tcPr>
            <w:tcW w:type="dxa" w:w="130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85%</w:t>
            </w:r>
          </w:p>
        </w:tc>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+31 points</w:t>
            </w:r>
          </w:p>
        </w:tc>
        <w:tc>
          <w:tcPr>
            <w:tcW w:type="dxa" w:w="149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Yes</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Data Structures, Memory &amp; Files</w:t>
            </w:r>
          </w:p>
        </w:tc>
        <w:tc>
          <w:tcPr>
            <w:tcW w:type="dxa" w:w="130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43%</w:t>
            </w:r>
          </w:p>
        </w:tc>
        <w:tc>
          <w:tcPr>
            <w:tcW w:type="dxa" w:w="130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90%</w:t>
            </w:r>
          </w:p>
        </w:tc>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+47 points</w:t>
            </w:r>
          </w:p>
        </w:tc>
        <w:tc>
          <w:tcPr>
            <w:tcW w:type="dxa" w:w="149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Yes</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Fundamentals &amp; System Architecture</w:t>
            </w:r>
          </w:p>
        </w:tc>
        <w:tc>
          <w:tcPr>
            <w:tcW w:type="dxa" w:w="130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31%</w:t>
            </w:r>
          </w:p>
        </w:tc>
        <w:tc>
          <w:tcPr>
            <w:tcW w:type="dxa" w:w="130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79%</w:t>
            </w:r>
          </w:p>
        </w:tc>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+48 points</w:t>
            </w:r>
          </w:p>
        </w:tc>
        <w:tc>
          <w:tcPr>
            <w:tcW w:type="dxa" w:w="149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Yes</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Operators, Pointers &amp; Control</w:t>
            </w:r>
          </w:p>
        </w:tc>
        <w:tc>
          <w:tcPr>
            <w:tcW w:type="dxa" w:w="130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43%</w:t>
            </w:r>
          </w:p>
        </w:tc>
        <w:tc>
          <w:tcPr>
            <w:tcW w:type="dxa" w:w="130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75%</w:t>
            </w:r>
          </w:p>
        </w:tc>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+32 points</w:t>
            </w:r>
          </w:p>
        </w:tc>
        <w:tc>
          <w:tcPr>
            <w:tcW w:type="dxa" w:w="149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Yes</w:t>
            </w:r>
          </w:p>
        </w:tc>
      </w:tr>
      <w:tr>
        <w:trPr>
          <w:cantSplit/>
          <w:tblHeader w:val="off"/>
        </w:trPr>
        <w:tc>
          <w:tcPr>
            <w:tcW w:type="dxa" w:w="37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Strings &amp; Text Processing</w:t>
            </w:r>
          </w:p>
        </w:tc>
        <w:tc>
          <w:tcPr>
            <w:tcW w:type="dxa" w:w="130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35%</w:t>
            </w:r>
          </w:p>
        </w:tc>
        <w:tc>
          <w:tcPr>
            <w:tcW w:type="dxa" w:w="130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74%</w:t>
            </w:r>
          </w:p>
        </w:tc>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+38 points</w:t>
            </w:r>
          </w:p>
        </w:tc>
        <w:tc>
          <w:tcPr>
            <w:tcW w:type="dxa" w:w="1499"/>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Yes</w:t>
            </w:r>
          </w:p>
        </w:tc>
      </w:tr>
    </w:tbl>
    <w:p>
      <w:pPr>
        <w:spacing w:after="160"/>
      </w:pPr>
    </w:p>
    <w:p>
      <w:pPr>
        <w:keepNext/>
        <w:spacing w:after="60" w:before="120"/>
        <w:jc w:val="center"/>
      </w:pPr>
      <w:r>
        <w:drawing>
          <wp:inline distT="0" distB="0" distL="0" distR="0">
            <wp:extent cx="5048250" cy="2524125"/>
            <wp:effectExtent t="0" r="0" b="0" l="0"/>
            <wp:docPr id="26" name="Figure 8.6: Mastery of learner CSE230001 in rounds 1 and 2" descr="Figure 8.6: Mastery of learner CSE230001 in rounds 1 and 2" title="Figure 8.6: Mastery of learner CSE230001 in rounds 1 an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048250" cy="2524125"/>
                    </a:xfrm>
                    <a:prstGeom prst="rect">
                      <a:avLst/>
                    </a:prstGeom>
                  </pic:spPr>
                </pic:pic>
              </a:graphicData>
            </a:graphic>
          </wp:inline>
        </w:drawing>
      </w:r>
    </w:p>
    <w:p>
      <w:pPr>
        <w:pStyle w:val="FigureCaption"/>
      </w:pPr>
      <w:r>
        <w:t xml:space="preserve">Figure 8.6: Mastery of learner CSE230001 in rounds 1 and 2</w:t>
      </w:r>
    </w:p>
    <w:p>
      <w:pPr>
        <w:spacing w:after="120" w:line="360"/>
        <w:jc w:val="both"/>
      </w:pPr>
      <w:r>
        <w:t xml:space="preserve">In round 1 all five concepts were knowledge gaps. The learner received five recommendations and took the adaptive test; the answers were fed back into EKT. In round 2 every concept was at or above the 70% target, so the loop stopped. The test answers and the learning effect of studying were simulated in this run.</w:t>
      </w:r>
    </w:p>
    <w:p>
      <w:pPr>
        <w:pStyle w:val="Heading2"/>
      </w:pPr>
      <w:r>
        <w:t xml:space="preserve">8.6 Before vs After Analysis</w:t>
      </w:r>
    </w:p>
    <w:p>
      <w:pPr>
        <w:pStyle w:val="TableCaption"/>
      </w:pPr>
      <w:r>
        <w:t xml:space="preserve">Table 8.8: Paired t-test of scores before and after remediation (simulated learners)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25"/>
        <w:gridCol w:w="841"/>
        <w:gridCol w:w="935"/>
        <w:gridCol w:w="935"/>
        <w:gridCol w:w="1122"/>
        <w:gridCol w:w="748"/>
        <w:gridCol w:w="1122"/>
        <w:gridCol w:w="1126"/>
      </w:tblGrid>
      <w:tr>
        <w:trPr>
          <w:cantSplit/>
          <w:tblHeader/>
        </w:trPr>
        <w:tc>
          <w:tcPr>
            <w:tcW w:type="dxa" w:w="2525"/>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Concept</w:t>
            </w:r>
          </w:p>
        </w:tc>
        <w:tc>
          <w:tcPr>
            <w:tcW w:type="dxa" w:w="841"/>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Pre-test</w:t>
            </w:r>
          </w:p>
        </w:tc>
        <w:tc>
          <w:tcPr>
            <w:tcW w:type="dxa" w:w="935"/>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Post-test</w:t>
            </w:r>
          </w:p>
        </w:tc>
        <w:tc>
          <w:tcPr>
            <w:tcW w:type="dxa" w:w="935"/>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Difference</w:t>
            </w:r>
          </w:p>
        </w:tc>
        <w:tc>
          <w:tcPr>
            <w:tcW w:type="dxa" w:w="1122"/>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Improvement %</w:t>
            </w:r>
          </w:p>
        </w:tc>
        <w:tc>
          <w:tcPr>
            <w:tcW w:type="dxa" w:w="748"/>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t</w:t>
            </w:r>
          </w:p>
        </w:tc>
        <w:tc>
          <w:tcPr>
            <w:tcW w:type="dxa" w:w="1122"/>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p-value</w:t>
            </w:r>
          </w:p>
        </w:tc>
        <w:tc>
          <w:tcPr>
            <w:tcW w:type="dxa" w:w="112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Significant</w:t>
            </w:r>
          </w:p>
        </w:tc>
      </w:tr>
      <w:tr>
        <w:trPr>
          <w:cantSplit/>
          <w:tblHeader w:val="off"/>
        </w:trPr>
        <w:tc>
          <w:tcPr>
            <w:tcW w:type="dxa" w:w="252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Algorithmic Problem Solving &amp; Arrays</w:t>
            </w:r>
          </w:p>
        </w:tc>
        <w:tc>
          <w:tcPr>
            <w:tcW w:type="dxa" w:w="8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79.4</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87.5</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+8.1</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10.1%</w:t>
            </w:r>
          </w:p>
        </w:tc>
        <w:tc>
          <w:tcPr>
            <w:tcW w:type="dxa" w:w="7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-1.95</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0.0604</w:t>
            </w:r>
          </w:p>
        </w:tc>
        <w:tc>
          <w:tcPr>
            <w:tcW w:type="dxa" w:w="112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No</w:t>
            </w:r>
          </w:p>
        </w:tc>
      </w:tr>
      <w:tr>
        <w:trPr>
          <w:cantSplit/>
          <w:tblHeader w:val="off"/>
        </w:trPr>
        <w:tc>
          <w:tcPr>
            <w:tcW w:type="dxa" w:w="252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Data Structures, Memory &amp; Files</w:t>
            </w:r>
          </w:p>
        </w:tc>
        <w:tc>
          <w:tcPr>
            <w:tcW w:type="dxa" w:w="8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67.8</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88.1</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+20.3</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29.9%</w:t>
            </w:r>
          </w:p>
        </w:tc>
        <w:tc>
          <w:tcPr>
            <w:tcW w:type="dxa" w:w="7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-5.36</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&lt; 0.0001</w:t>
            </w:r>
          </w:p>
        </w:tc>
        <w:tc>
          <w:tcPr>
            <w:tcW w:type="dxa" w:w="112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Yes</w:t>
            </w:r>
          </w:p>
        </w:tc>
      </w:tr>
      <w:tr>
        <w:trPr>
          <w:cantSplit/>
          <w:tblHeader w:val="off"/>
        </w:trPr>
        <w:tc>
          <w:tcPr>
            <w:tcW w:type="dxa" w:w="252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Fundamentals &amp; System Architecture</w:t>
            </w:r>
          </w:p>
        </w:tc>
        <w:tc>
          <w:tcPr>
            <w:tcW w:type="dxa" w:w="8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71.1</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86.2</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+15.1</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21.2%</w:t>
            </w:r>
          </w:p>
        </w:tc>
        <w:tc>
          <w:tcPr>
            <w:tcW w:type="dxa" w:w="7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-3.54</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0.0014</w:t>
            </w:r>
          </w:p>
        </w:tc>
        <w:tc>
          <w:tcPr>
            <w:tcW w:type="dxa" w:w="112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Yes</w:t>
            </w:r>
          </w:p>
        </w:tc>
      </w:tr>
      <w:tr>
        <w:trPr>
          <w:cantSplit/>
          <w:tblHeader w:val="off"/>
        </w:trPr>
        <w:tc>
          <w:tcPr>
            <w:tcW w:type="dxa" w:w="252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Operators, Pointers &amp; Control</w:t>
            </w:r>
          </w:p>
        </w:tc>
        <w:tc>
          <w:tcPr>
            <w:tcW w:type="dxa" w:w="8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72.8</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78.6</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+5.8</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8.0%</w:t>
            </w:r>
          </w:p>
        </w:tc>
        <w:tc>
          <w:tcPr>
            <w:tcW w:type="dxa" w:w="7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-1.22</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0.2338</w:t>
            </w:r>
          </w:p>
        </w:tc>
        <w:tc>
          <w:tcPr>
            <w:tcW w:type="dxa" w:w="112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No</w:t>
            </w:r>
          </w:p>
        </w:tc>
      </w:tr>
      <w:tr>
        <w:trPr>
          <w:cantSplit/>
          <w:tblHeader w:val="off"/>
        </w:trPr>
        <w:tc>
          <w:tcPr>
            <w:tcW w:type="dxa" w:w="252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Strings &amp; Text Processing</w:t>
            </w:r>
          </w:p>
        </w:tc>
        <w:tc>
          <w:tcPr>
            <w:tcW w:type="dxa" w:w="84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66.7</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92.5</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+25.8</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38.7%</w:t>
            </w:r>
          </w:p>
        </w:tc>
        <w:tc>
          <w:tcPr>
            <w:tcW w:type="dxa" w:w="7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-6.66</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&lt; 0.0001</w:t>
            </w:r>
          </w:p>
        </w:tc>
        <w:tc>
          <w:tcPr>
            <w:tcW w:type="dxa" w:w="112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Yes</w:t>
            </w:r>
          </w:p>
        </w:tc>
      </w:tr>
    </w:tbl>
    <w:p>
      <w:pPr>
        <w:spacing w:after="160"/>
      </w:pPr>
    </w:p>
    <w:p>
      <w:pPr>
        <w:spacing w:after="100" w:line="320"/>
        <w:jc w:val="center"/>
      </w:pPr>
      <w:r>
        <w:rPr>
          <w:i/>
          <w:iCs/>
        </w:rPr>
        <w:t xml:space="preserve">Improvement % = (Post-test - Pre-test) / Pre-test x 100</w:t>
      </w:r>
    </w:p>
    <w:p>
      <w:pPr>
        <w:keepNext/>
        <w:spacing w:after="60" w:before="120"/>
        <w:jc w:val="center"/>
      </w:pPr>
      <w:r>
        <w:drawing>
          <wp:inline distT="0" distB="0" distL="0" distR="0">
            <wp:extent cx="5353050" cy="2676525"/>
            <wp:effectExtent t="0" r="0" b="0" l="0"/>
            <wp:docPr id="27" name="Figure 8.7: Mean score per concept before and after remediation" descr="Figure 8.7: Mean score per concept before and after remediation" title="Figure 8.7: Mean score per concept before and after remed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53050" cy="2676525"/>
                    </a:xfrm>
                    <a:prstGeom prst="rect">
                      <a:avLst/>
                    </a:prstGeom>
                  </pic:spPr>
                </pic:pic>
              </a:graphicData>
            </a:graphic>
          </wp:inline>
        </w:drawing>
      </w:r>
    </w:p>
    <w:p>
      <w:pPr>
        <w:pStyle w:val="FigureCaption"/>
      </w:pPr>
      <w:r>
        <w:t xml:space="preserve">Figure 8.7: Mean score per concept before and after remediation</w:t>
      </w:r>
    </w:p>
    <w:p>
      <w:pPr>
        <w:keepNext/>
        <w:spacing w:after="60" w:before="120"/>
        <w:jc w:val="center"/>
      </w:pPr>
      <w:r>
        <w:drawing>
          <wp:inline distT="0" distB="0" distL="0" distR="0">
            <wp:extent cx="3267075" cy="2914650"/>
            <wp:effectExtent t="0" r="0" b="0" l="0"/>
            <wp:docPr id="28" name="Figure 8.8: Concept-level comparison before and after remediation" descr="Figure 8.8: Concept-level comparison before and after remediation" title="Figure 8.8: Concept-level comparison before and after remed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67075" cy="2914650"/>
                    </a:xfrm>
                    <a:prstGeom prst="rect">
                      <a:avLst/>
                    </a:prstGeom>
                  </pic:spPr>
                </pic:pic>
              </a:graphicData>
            </a:graphic>
          </wp:inline>
        </w:drawing>
      </w:r>
    </w:p>
    <w:p>
      <w:pPr>
        <w:pStyle w:val="FigureCaption"/>
      </w:pPr>
      <w:r>
        <w:t xml:space="preserve">Figure 8.8: Concept-level comparison before and after remediation</w:t>
      </w:r>
    </w:p>
    <w:p>
      <w:pPr>
        <w:keepNext/>
        <w:spacing w:after="60" w:before="120"/>
        <w:jc w:val="center"/>
      </w:pPr>
      <w:r>
        <w:drawing>
          <wp:inline distT="0" distB="0" distL="0" distR="0">
            <wp:extent cx="5648325" cy="2514600"/>
            <wp:effectExtent t="0" r="0" b="0" l="0"/>
            <wp:docPr id="29" name="Figure 8.9: Distribution of competency levels before and after remediation" descr="Figure 8.9: Distribution of competency levels before and after remediation" title="Figure 8.9: Distribution of competency levels before and after remed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648325" cy="2514600"/>
                    </a:xfrm>
                    <a:prstGeom prst="rect">
                      <a:avLst/>
                    </a:prstGeom>
                  </pic:spPr>
                </pic:pic>
              </a:graphicData>
            </a:graphic>
          </wp:inline>
        </w:drawing>
      </w:r>
    </w:p>
    <w:p>
      <w:pPr>
        <w:pStyle w:val="FigureCaption"/>
      </w:pPr>
      <w:r>
        <w:t xml:space="preserve">Figure 8.9: Distribution of competency levels before and after remediation</w:t>
      </w:r>
    </w:p>
    <w:p>
      <w:pPr>
        <w:spacing w:after="120" w:line="360"/>
        <w:jc w:val="both"/>
      </w:pPr>
      <w:r>
        <w:t xml:space="preserve">Mean scores increased on all five concepts. The increase was statistically significant (p &lt; 0.05) for three concepts and not significant for two, whose pre-test scores were already high, leaving less room for improvement with only 30 learners. The negative t-values follow the paper's convention (pre minus post). The paper's real classroom study found significant improvements (p &lt; 0.0001) on all five concepts [1].</w:t>
      </w:r>
    </w:p>
    <w:p>
      <w:pPr>
        <w:pBdr>
          <w:top w:val="single" w:color="A9540F" w:sz="6" w:space="6"/>
          <w:left w:val="single" w:color="A9540F" w:sz="6" w:space="6"/>
          <w:bottom w:val="single" w:color="A9540F" w:sz="6" w:space="6"/>
          <w:right w:val="single" w:color="A9540F" w:sz="6" w:space="6"/>
        </w:pBdr>
        <w:shd w:fill="FBF1DF" w:color="auto" w:val="clear"/>
        <w:spacing w:after="200" w:before="120" w:line="320"/>
        <w:ind w:left="120" w:right="120"/>
        <w:jc w:val="both"/>
      </w:pPr>
      <w:r>
        <w:rPr>
          <w:sz w:val="23"/>
          <w:szCs w:val="23"/>
        </w:rPr>
        <w:t xml:space="preserve">These learners and their learning gain are simulated: after a recommendation, the ability of a simulated learner on that concept is increased. The analysis therefore demonstrates that the loop, the adaptive test and the statistics work correctly; it is not evidence of a real classroom effect.</w:t>
      </w:r>
    </w:p>
    <w:p>
      <w:pPr>
        <w:pStyle w:val="Heading2"/>
      </w:pPr>
      <w:r>
        <w:t xml:space="preserve">8.7 User Evaluation</w:t>
      </w:r>
    </w:p>
    <w:p>
      <w:pPr>
        <w:spacing w:after="120" w:line="360"/>
        <w:jc w:val="both"/>
      </w:pPr>
      <w:r>
        <w:t xml:space="preserve">The paper evaluated learner satisfaction with a survey (its Table 7 and Figure 9). No survey with real learners was conducted in this project, so no ratings are reported. The questionnaire is provided in Appendix H so that it can be used in a future evaluation with real students.</w:t>
      </w:r>
    </w:p>
    <w:p>
      <w:pPr>
        <w:pStyle w:val="Heading2"/>
      </w:pPr>
      <w:r>
        <w:t xml:space="preserve">8.8 Comparison with the Results Reported in the Paper</w:t>
      </w:r>
    </w:p>
    <w:p>
      <w:pPr>
        <w:pStyle w:val="TableCaption"/>
      </w:pPr>
      <w:r>
        <w:t xml:space="preserve">Table 8.9: Our results compared with the paper's reported results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6"/>
        <w:gridCol w:w="2057"/>
        <w:gridCol w:w="1870"/>
        <w:gridCol w:w="2621"/>
      </w:tblGrid>
      <w:tr>
        <w:trPr>
          <w:cantSplit/>
          <w:tblHeader/>
        </w:trPr>
        <w:tc>
          <w:tcPr>
            <w:tcW w:type="dxa" w:w="280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Measure</w:t>
            </w:r>
          </w:p>
        </w:tc>
        <w:tc>
          <w:tcPr>
            <w:tcW w:type="dxa" w:w="2057"/>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Paper [1]</w:t>
            </w:r>
          </w:p>
        </w:tc>
        <w:tc>
          <w:tcPr>
            <w:tcW w:type="dxa" w:w="1870"/>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This project</w:t>
            </w:r>
          </w:p>
        </w:tc>
        <w:tc>
          <w:tcPr>
            <w:tcW w:type="dxa" w:w="2621"/>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Note</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EKT test AUC</w:t>
            </w:r>
          </w:p>
        </w:tc>
        <w:tc>
          <w:tcPr>
            <w:tcW w:type="dxa" w:w="205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0.9334</w:t>
            </w:r>
          </w:p>
        </w:tc>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0.827</w:t>
            </w:r>
          </w:p>
        </w:tc>
        <w:tc>
          <w:tcPr>
            <w:tcW w:type="dxa" w:w="262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Different data: real vs synthetic</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DKT test AUC</w:t>
            </w:r>
          </w:p>
        </w:tc>
        <w:tc>
          <w:tcPr>
            <w:tcW w:type="dxa" w:w="205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0.9311</w:t>
            </w:r>
          </w:p>
        </w:tc>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0.665</w:t>
            </w:r>
          </w:p>
        </w:tc>
        <w:tc>
          <w:tcPr>
            <w:tcW w:type="dxa" w:w="262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Same ranking: EKT &gt; DKT</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Learners / concepts (KT data)</w:t>
            </w:r>
          </w:p>
        </w:tc>
        <w:tc>
          <w:tcPr>
            <w:tcW w:type="dxa" w:w="205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1,276 / 382</w:t>
            </w:r>
          </w:p>
        </w:tc>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600 / 5</w:t>
            </w:r>
          </w:p>
        </w:tc>
        <w:tc>
          <w:tcPr>
            <w:tcW w:type="dxa" w:w="262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Synthetic, one course</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MCQ semantic similarity</w:t>
            </w:r>
          </w:p>
        </w:tc>
        <w:tc>
          <w:tcPr>
            <w:tcW w:type="dxa" w:w="205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0.5642</w:t>
            </w:r>
          </w:p>
        </w:tc>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0.429</w:t>
            </w:r>
          </w:p>
        </w:tc>
        <w:tc>
          <w:tcPr>
            <w:tcW w:type="dxa" w:w="262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Ours: offline mock</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Pre/post significance</w:t>
            </w:r>
          </w:p>
        </w:tc>
        <w:tc>
          <w:tcPr>
            <w:tcW w:type="dxa" w:w="205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 &lt; 0.0001 on all 5</w:t>
            </w:r>
          </w:p>
        </w:tc>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p &lt; 0.05 on 3 of 5</w:t>
            </w:r>
          </w:p>
        </w:tc>
        <w:tc>
          <w:tcPr>
            <w:tcW w:type="dxa" w:w="262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Ours: simulated learners</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Learner survey</w:t>
            </w:r>
          </w:p>
        </w:tc>
        <w:tc>
          <w:tcPr>
            <w:tcW w:type="dxa" w:w="205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Mean agreement about 3.0-3.3 / 5</w:t>
            </w:r>
          </w:p>
        </w:tc>
        <w:tc>
          <w:tcPr>
            <w:tcW w:type="dxa" w:w="1870"/>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Not conducted</w:t>
            </w:r>
          </w:p>
        </w:tc>
        <w:tc>
          <w:tcPr>
            <w:tcW w:type="dxa" w:w="2621"/>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Questionnaire in Appendix H</w:t>
            </w:r>
          </w:p>
        </w:tc>
      </w:tr>
    </w:tbl>
    <w:p>
      <w:pPr>
        <w:spacing w:after="160"/>
      </w:pPr>
    </w:p>
    <w:p>
      <w:pPr>
        <w:pStyle w:val="Heading2"/>
      </w:pPr>
      <w:r>
        <w:t xml:space="preserve">8.9 Discussion</w:t>
      </w:r>
    </w:p>
    <w:p>
      <w:pPr>
        <w:spacing w:after="120" w:line="360"/>
        <w:jc w:val="both"/>
      </w:pPr>
      <w:r>
        <w:t xml:space="preserve">The results confirm the three main claims of the framework within the limits of synthetic data. First, exercise-aware knowledge tracing is more accurate than DKT. Second, the integrated loop works end to end: gaps are detected, remediation and new questions are generated, the adaptive test measures progress and the knowledge state is updated until the target is reached. Third, the statistical before/after analysis can be carried out automatically. Absolute values differ from the paper because of the data and the unavailable AI models.</w:t>
      </w:r>
    </w:p>
    <w:p>
      <w:pPr>
        <w:keepNext/>
        <w:pageBreakBefore/>
        <w:spacing w:after="60" w:before="600"/>
        <w:jc w:val="center"/>
      </w:pPr>
      <w:r>
        <w:rPr>
          <w:b/>
          <w:bCs/>
          <w:color w:val="16233A"/>
          <w:sz w:val="32"/>
          <w:szCs w:val="32"/>
        </w:rPr>
        <w:t xml:space="preserve">CHAPTER 9</w:t>
      </w:r>
    </w:p>
    <w:p>
      <w:pPr>
        <w:pStyle w:val="Heading1"/>
        <w:jc w:val="center"/>
      </w:pPr>
      <w:r>
        <w:t xml:space="preserve">9. Advantages, Limitations and Future Scope</w:t>
      </w:r>
    </w:p>
    <w:p>
      <w:pPr>
        <w:pStyle w:val="Heading2"/>
      </w:pPr>
      <w:r>
        <w:t xml:space="preserve">9.1 Advantages</w:t>
      </w:r>
    </w:p>
    <w:p>
      <w:pPr>
        <w:pStyle w:val="ListParagraph"/>
        <w:numPr>
          <w:ilvl w:val="0"/>
          <w:numId w:val="2"/>
        </w:numPr>
        <w:spacing w:after="60" w:line="340"/>
        <w:jc w:val="both"/>
      </w:pPr>
      <w:r>
        <w:rPr>
          <w:b/>
          <w:bCs/>
        </w:rPr>
        <w:t xml:space="preserve">Personalized learning:</w:t>
      </w:r>
      <w:r>
        <w:t xml:space="preserve"> each learner receives plans and questions only for their own weak concepts.</w:t>
      </w:r>
    </w:p>
    <w:p>
      <w:pPr>
        <w:pStyle w:val="ListParagraph"/>
        <w:numPr>
          <w:ilvl w:val="0"/>
          <w:numId w:val="2"/>
        </w:numPr>
        <w:spacing w:after="60" w:line="340"/>
        <w:jc w:val="both"/>
      </w:pPr>
      <w:r>
        <w:rPr>
          <w:b/>
          <w:bCs/>
        </w:rPr>
        <w:t xml:space="preserve">Concept-level analysis:</w:t>
      </w:r>
      <w:r>
        <w:t xml:space="preserve"> mastery of each concept, not a single mark.</w:t>
      </w:r>
    </w:p>
    <w:p>
      <w:pPr>
        <w:pStyle w:val="ListParagraph"/>
        <w:numPr>
          <w:ilvl w:val="0"/>
          <w:numId w:val="2"/>
        </w:numPr>
        <w:spacing w:after="60" w:line="340"/>
        <w:jc w:val="both"/>
      </w:pPr>
      <w:r>
        <w:rPr>
          <w:b/>
          <w:bCs/>
        </w:rPr>
        <w:t xml:space="preserve">Automated question generation</w:t>
      </w:r>
      <w:r>
        <w:t xml:space="preserve"> from the syllabus, with duplicate removal and verification.</w:t>
      </w:r>
    </w:p>
    <w:p>
      <w:pPr>
        <w:pStyle w:val="ListParagraph"/>
        <w:numPr>
          <w:ilvl w:val="0"/>
          <w:numId w:val="2"/>
        </w:numPr>
        <w:spacing w:after="60" w:line="340"/>
        <w:jc w:val="both"/>
      </w:pPr>
      <w:r>
        <w:rPr>
          <w:b/>
          <w:bCs/>
        </w:rPr>
        <w:t xml:space="preserve">Targeted remediation</w:t>
      </w:r>
      <w:r>
        <w:t xml:space="preserve"> with an explanation of why each plan was given.</w:t>
      </w:r>
    </w:p>
    <w:p>
      <w:pPr>
        <w:pStyle w:val="ListParagraph"/>
        <w:numPr>
          <w:ilvl w:val="0"/>
          <w:numId w:val="2"/>
        </w:numPr>
        <w:spacing w:after="60" w:line="340"/>
        <w:jc w:val="both"/>
      </w:pPr>
      <w:r>
        <w:rPr>
          <w:b/>
          <w:bCs/>
        </w:rPr>
        <w:t xml:space="preserve">Continuous assessment:</w:t>
      </w:r>
      <w:r>
        <w:t xml:space="preserve"> the knowledge state is updated after every round.</w:t>
      </w:r>
    </w:p>
    <w:p>
      <w:pPr>
        <w:pStyle w:val="ListParagraph"/>
        <w:numPr>
          <w:ilvl w:val="0"/>
          <w:numId w:val="2"/>
        </w:numPr>
        <w:spacing w:after="60" w:line="340"/>
        <w:jc w:val="both"/>
      </w:pPr>
      <w:r>
        <w:rPr>
          <w:b/>
          <w:bCs/>
        </w:rPr>
        <w:t xml:space="preserve">Reduced manual effort</w:t>
      </w:r>
      <w:r>
        <w:t xml:space="preserve"> for teachers, who only review concepts and flagged items.</w:t>
      </w:r>
    </w:p>
    <w:p>
      <w:pPr>
        <w:pStyle w:val="ListParagraph"/>
        <w:numPr>
          <w:ilvl w:val="0"/>
          <w:numId w:val="2"/>
        </w:numPr>
        <w:spacing w:after="60" w:line="340"/>
        <w:jc w:val="both"/>
      </w:pPr>
      <w:r>
        <w:rPr>
          <w:b/>
          <w:bCs/>
        </w:rPr>
        <w:t xml:space="preserve">Aligned with OBE:</w:t>
      </w:r>
      <w:r>
        <w:t xml:space="preserve"> every decision uses the institution's threshold and target.</w:t>
      </w:r>
    </w:p>
    <w:p>
      <w:pPr>
        <w:pStyle w:val="ListParagraph"/>
        <w:numPr>
          <w:ilvl w:val="0"/>
          <w:numId w:val="2"/>
        </w:numPr>
        <w:spacing w:after="60" w:line="340"/>
        <w:jc w:val="both"/>
      </w:pPr>
      <w:r>
        <w:rPr>
          <w:b/>
          <w:bCs/>
        </w:rPr>
        <w:t xml:space="preserve">Robust and reproducible:</w:t>
      </w:r>
      <w:r>
        <w:t xml:space="preserve"> works offline, fixed seeds, 30 automated tests.</w:t>
      </w:r>
    </w:p>
    <w:p>
      <w:pPr>
        <w:spacing w:after="60"/>
      </w:pPr>
    </w:p>
    <w:p>
      <w:pPr>
        <w:pStyle w:val="Heading2"/>
      </w:pPr>
      <w:r>
        <w:t xml:space="preserve">9.2 Limitations</w:t>
      </w:r>
    </w:p>
    <w:p>
      <w:pPr>
        <w:pStyle w:val="ListParagraph"/>
        <w:numPr>
          <w:ilvl w:val="0"/>
          <w:numId w:val="2"/>
        </w:numPr>
        <w:spacing w:after="60" w:line="340"/>
        <w:jc w:val="both"/>
      </w:pPr>
      <w:r>
        <w:t xml:space="preserve">The evaluation uses synthetic data, not real institutional learner data.</w:t>
      </w:r>
    </w:p>
    <w:p>
      <w:pPr>
        <w:pStyle w:val="ListParagraph"/>
        <w:numPr>
          <w:ilvl w:val="0"/>
          <w:numId w:val="2"/>
        </w:numPr>
        <w:spacing w:after="60" w:line="340"/>
        <w:jc w:val="both"/>
      </w:pPr>
      <w:r>
        <w:t xml:space="preserve">Only EKT and DKT are implemented; the paper also compares DKVMN, AKT and SimpleKT.</w:t>
      </w:r>
    </w:p>
    <w:p>
      <w:pPr>
        <w:pStyle w:val="ListParagraph"/>
        <w:numPr>
          <w:ilvl w:val="0"/>
          <w:numId w:val="2"/>
        </w:numPr>
        <w:spacing w:after="60" w:line="340"/>
        <w:jc w:val="both"/>
      </w:pPr>
      <w:r>
        <w:t xml:space="preserve">Real LLM output could not be evaluated because the available API accounts had no credit; the offline mock produces low-quality questions.</w:t>
      </w:r>
    </w:p>
    <w:p>
      <w:pPr>
        <w:pStyle w:val="ListParagraph"/>
        <w:numPr>
          <w:ilvl w:val="0"/>
          <w:numId w:val="2"/>
        </w:numPr>
        <w:spacing w:after="60" w:line="340"/>
        <w:jc w:val="both"/>
      </w:pPr>
      <w:r>
        <w:t xml:space="preserve">LLM-generated questions and plans may contain errors; teacher review of flagged items remains necessary.</w:t>
      </w:r>
    </w:p>
    <w:p>
      <w:pPr>
        <w:pStyle w:val="ListParagraph"/>
        <w:numPr>
          <w:ilvl w:val="0"/>
          <w:numId w:val="2"/>
        </w:numPr>
        <w:spacing w:after="60" w:line="340"/>
        <w:jc w:val="both"/>
      </w:pPr>
      <w:r>
        <w:t xml:space="preserve">Quality depends on the uploaded course material and on the embedding model.</w:t>
      </w:r>
    </w:p>
    <w:p>
      <w:pPr>
        <w:pStyle w:val="ListParagraph"/>
        <w:numPr>
          <w:ilvl w:val="0"/>
          <w:numId w:val="2"/>
        </w:numPr>
        <w:spacing w:after="60" w:line="340"/>
        <w:jc w:val="both"/>
      </w:pPr>
      <w:r>
        <w:t xml:space="preserve">EKT requires enough learner interaction data; with very few answers per concept, mastery stays near the class average.</w:t>
      </w:r>
    </w:p>
    <w:p>
      <w:pPr>
        <w:pStyle w:val="ListParagraph"/>
        <w:numPr>
          <w:ilvl w:val="0"/>
          <w:numId w:val="2"/>
        </w:numPr>
        <w:spacing w:after="60" w:line="340"/>
        <w:jc w:val="both"/>
      </w:pPr>
      <w:r>
        <w:t xml:space="preserve">AI API usage has a cost per request.</w:t>
      </w:r>
    </w:p>
    <w:p>
      <w:pPr>
        <w:pStyle w:val="ListParagraph"/>
        <w:numPr>
          <w:ilvl w:val="0"/>
          <w:numId w:val="2"/>
        </w:numPr>
        <w:spacing w:after="60" w:line="340"/>
        <w:jc w:val="both"/>
      </w:pPr>
      <w:r>
        <w:t xml:space="preserve">There is no user login or relational database; the prototype stores data in files.</w:t>
      </w:r>
    </w:p>
    <w:p>
      <w:pPr>
        <w:pStyle w:val="ListParagraph"/>
        <w:numPr>
          <w:ilvl w:val="0"/>
          <w:numId w:val="2"/>
        </w:numPr>
        <w:spacing w:after="60" w:line="340"/>
        <w:jc w:val="both"/>
      </w:pPr>
      <w:r>
        <w:t xml:space="preserve">Only multiple-choice questions are generated; descriptive answers are not graded.</w:t>
      </w:r>
    </w:p>
    <w:p>
      <w:pPr>
        <w:pStyle w:val="ListParagraph"/>
        <w:numPr>
          <w:ilvl w:val="0"/>
          <w:numId w:val="2"/>
        </w:numPr>
        <w:spacing w:after="60" w:line="340"/>
        <w:jc w:val="both"/>
      </w:pPr>
      <w:r>
        <w:t xml:space="preserve">Student data must be protected; privacy and algorithmic bias need attention in a real deployment [29].</w:t>
      </w:r>
    </w:p>
    <w:p>
      <w:pPr>
        <w:spacing w:after="60"/>
      </w:pPr>
    </w:p>
    <w:p>
      <w:pPr>
        <w:pStyle w:val="Heading2"/>
      </w:pPr>
      <w:r>
        <w:t xml:space="preserve">9.3 Future Scope</w:t>
      </w:r>
    </w:p>
    <w:p>
      <w:pPr>
        <w:pStyle w:val="ListParagraph"/>
        <w:numPr>
          <w:ilvl w:val="0"/>
          <w:numId w:val="2"/>
        </w:numPr>
        <w:spacing w:after="60" w:line="340"/>
        <w:jc w:val="both"/>
      </w:pPr>
      <w:r>
        <w:t xml:space="preserve">Evaluate with real OBE data and real pre- and post-tests from a live batch.</w:t>
      </w:r>
    </w:p>
    <w:p>
      <w:pPr>
        <w:pStyle w:val="ListParagraph"/>
        <w:numPr>
          <w:ilvl w:val="0"/>
          <w:numId w:val="2"/>
        </w:numPr>
        <w:spacing w:after="60" w:line="340"/>
        <w:jc w:val="both"/>
      </w:pPr>
      <w:r>
        <w:t xml:space="preserve">Run the question generator with real OpenAI, Gemini and DeepSeek models and measure question quality.</w:t>
      </w:r>
    </w:p>
    <w:p>
      <w:pPr>
        <w:pStyle w:val="ListParagraph"/>
        <w:numPr>
          <w:ilvl w:val="0"/>
          <w:numId w:val="2"/>
        </w:numPr>
        <w:spacing w:after="60" w:line="340"/>
        <w:jc w:val="both"/>
      </w:pPr>
      <w:r>
        <w:t xml:space="preserve">Implement the other knowledge-tracing baselines (DKVMN, AKT, SimpleKT).</w:t>
      </w:r>
    </w:p>
    <w:p>
      <w:pPr>
        <w:pStyle w:val="ListParagraph"/>
        <w:numPr>
          <w:ilvl w:val="0"/>
          <w:numId w:val="2"/>
        </w:numPr>
        <w:spacing w:after="60" w:line="340"/>
        <w:jc w:val="both"/>
      </w:pPr>
      <w:r>
        <w:t xml:space="preserve">Add user accounts, a relational database and a teacher dashboard with review of flagged questions.</w:t>
      </w:r>
    </w:p>
    <w:p>
      <w:pPr>
        <w:pStyle w:val="ListParagraph"/>
        <w:numPr>
          <w:ilvl w:val="0"/>
          <w:numId w:val="2"/>
        </w:numPr>
        <w:spacing w:after="60" w:line="340"/>
        <w:jc w:val="both"/>
      </w:pPr>
      <w:r>
        <w:t xml:space="preserve">Integrate with existing LMS platforms such as Moodle.</w:t>
      </w:r>
    </w:p>
    <w:p>
      <w:pPr>
        <w:pStyle w:val="ListParagraph"/>
        <w:numPr>
          <w:ilvl w:val="0"/>
          <w:numId w:val="2"/>
        </w:numPr>
        <w:spacing w:after="60" w:line="340"/>
        <w:jc w:val="both"/>
      </w:pPr>
      <w:r>
        <w:t xml:space="preserve">Multimodal recommendations: videos, diagrams and interactive examples.</w:t>
      </w:r>
    </w:p>
    <w:p>
      <w:pPr>
        <w:pStyle w:val="ListParagraph"/>
        <w:numPr>
          <w:ilvl w:val="0"/>
          <w:numId w:val="2"/>
        </w:numPr>
        <w:spacing w:after="60" w:line="340"/>
        <w:jc w:val="both"/>
      </w:pPr>
      <w:r>
        <w:t xml:space="preserve">Personalized learning paths across courses using prerequisite relations between concepts.</w:t>
      </w:r>
    </w:p>
    <w:p>
      <w:pPr>
        <w:pStyle w:val="ListParagraph"/>
        <w:numPr>
          <w:ilvl w:val="0"/>
          <w:numId w:val="2"/>
        </w:numPr>
        <w:spacing w:after="60" w:line="340"/>
        <w:jc w:val="both"/>
      </w:pPr>
      <w:r>
        <w:t xml:space="preserve">Evaluation of descriptive answers with language models.</w:t>
      </w:r>
    </w:p>
    <w:p>
      <w:pPr>
        <w:pStyle w:val="ListParagraph"/>
        <w:numPr>
          <w:ilvl w:val="0"/>
          <w:numId w:val="2"/>
        </w:numPr>
        <w:spacing w:after="60" w:line="340"/>
        <w:jc w:val="both"/>
      </w:pPr>
      <w:r>
        <w:t xml:space="preserve">Multilingual support, a mobile application and a voice-based learning assistant.</w:t>
      </w:r>
    </w:p>
    <w:p>
      <w:pPr>
        <w:spacing w:after="60"/>
      </w:pPr>
    </w:p>
    <w:p>
      <w:pPr>
        <w:keepNext/>
        <w:pageBreakBefore/>
        <w:spacing w:after="60" w:before="600"/>
        <w:jc w:val="center"/>
      </w:pPr>
      <w:r>
        <w:rPr>
          <w:b/>
          <w:bCs/>
          <w:color w:val="16233A"/>
          <w:sz w:val="32"/>
          <w:szCs w:val="32"/>
        </w:rPr>
        <w:t xml:space="preserve">CHAPTER 10</w:t>
      </w:r>
    </w:p>
    <w:p>
      <w:pPr>
        <w:pStyle w:val="Heading1"/>
        <w:jc w:val="center"/>
      </w:pPr>
      <w:r>
        <w:t xml:space="preserve">10. Conclusion</w:t>
      </w:r>
    </w:p>
    <w:p>
      <w:pPr>
        <w:spacing w:after="120" w:line="360"/>
        <w:jc w:val="both"/>
      </w:pPr>
      <w:r>
        <w:t xml:space="preserve">This project addressed the problem that conventional assessment reports a single mark and does not identify which concepts a learner has not mastered, while manual personalization does not scale. Following the framework of Pradeesh et al. [1], we designed and implemented an AI-driven personalized learning system that processes the curriculum with Retrieval-Augmented Generation, traces each learner's knowledge with an Exercise-aware Knowledge Tracing model, identifies knowledge gaps with the OBE threshold and target, generates cross-verified remedial recommendations and new questions, and re-assesses the learner with an adaptive test in a continuous loop.</w:t>
      </w:r>
    </w:p>
    <w:p>
      <w:pPr>
        <w:spacing w:after="120" w:line="360"/>
        <w:jc w:val="both"/>
      </w:pPr>
      <w:r>
        <w:t xml:space="preserve">The implementation is a complete Python system with a web frontend, a REST API, a command-line interface and 30 passing automated tests. On synthetic data for a C programming course, EKT achieved a test AUC of 0.827 compared with 0.665 for DKT; a learner with five knowledge gaps reached the target on all concepts after one round of remediation; and a simulated before/after study showed higher scores on all five concepts. The project demonstrates that concept-centric evaluation combined with generative AI can provide scalable, transparent and personalized learning support aligned with Outcome-Based Education and Sustainable Development Goal 4.</w:t>
      </w:r>
    </w:p>
    <w:p>
      <w:pPr>
        <w:pStyle w:val="Heading1"/>
        <w:pageBreakBefore/>
        <w:spacing w:after="360" w:before="600"/>
        <w:jc w:val="center"/>
      </w:pPr>
      <w:r>
        <w:t xml:space="preserve">References</w:t>
      </w:r>
    </w:p>
    <w:p>
      <w:pPr>
        <w:tabs>
          <w:tab w:val="left" w:pos="720"/>
        </w:tabs>
        <w:spacing w:after="100" w:line="300"/>
        <w:ind w:left="720" w:hanging="720"/>
        <w:jc w:val="both"/>
      </w:pPr>
      <w:r>
        <w:t xml:space="preserve">[1]	</w:t>
      </w:r>
      <w:r>
        <w:rPr>
          <w:sz w:val="22"/>
          <w:szCs w:val="22"/>
        </w:rPr>
        <w:t xml:space="preserve">N. Pradeesh, M. G. Thushara, K. Arun Krishna, V. Pranav and S. Krishnamoorthy, "AI-Driven Personalized Learning and Remedial Recommendation Through Knowledge Concept-Centric Evaluation," IEEE Access, vol. 13, pp. 207817-207837, 2025, doi: 10.1109/ACCESS.2025.3638427.</w:t>
      </w:r>
    </w:p>
    <w:p>
      <w:pPr>
        <w:tabs>
          <w:tab w:val="left" w:pos="720"/>
        </w:tabs>
        <w:spacing w:after="100" w:line="300"/>
        <w:ind w:left="720" w:hanging="720"/>
        <w:jc w:val="both"/>
      </w:pPr>
      <w:r>
        <w:t xml:space="preserve">[2]	</w:t>
      </w:r>
      <w:r>
        <w:rPr>
          <w:sz w:val="22"/>
          <w:szCs w:val="22"/>
        </w:rPr>
        <w:t xml:space="preserve">Q. Liu, Z. Huang, Y. Yin, E. Chen, H. Xiong, Y. Su and G. Hu, "EKT: Exercise-aware knowledge tracing for student performance prediction," IEEE Transactions on Knowledge and Data Engineering, vol. 33, no. 1, pp. 100-115, 2021.</w:t>
      </w:r>
    </w:p>
    <w:p>
      <w:pPr>
        <w:tabs>
          <w:tab w:val="left" w:pos="720"/>
        </w:tabs>
        <w:spacing w:after="100" w:line="300"/>
        <w:ind w:left="720" w:hanging="720"/>
        <w:jc w:val="both"/>
      </w:pPr>
      <w:r>
        <w:t xml:space="preserve">[3]	</w:t>
      </w:r>
      <w:r>
        <w:rPr>
          <w:sz w:val="22"/>
          <w:szCs w:val="22"/>
        </w:rPr>
        <w:t xml:space="preserve">C. Piech, J. Spencer, J. Huang, S. Ganguli, M. Sahami, L. Guibas and J. Sohl-Dickstein, "Deep knowledge tracing," in Advances in Neural Information Processing Systems, 2015.</w:t>
      </w:r>
    </w:p>
    <w:p>
      <w:pPr>
        <w:tabs>
          <w:tab w:val="left" w:pos="720"/>
        </w:tabs>
        <w:spacing w:after="100" w:line="300"/>
        <w:ind w:left="720" w:hanging="720"/>
        <w:jc w:val="both"/>
      </w:pPr>
      <w:r>
        <w:t xml:space="preserve">[4]	</w:t>
      </w:r>
      <w:r>
        <w:rPr>
          <w:sz w:val="22"/>
          <w:szCs w:val="22"/>
        </w:rPr>
        <w:t xml:space="preserve">J. Zhang, X. Shi, I. King and D.-Y. Yeung, "Dynamic key-value memory networks for knowledge tracing," in Proc. 26th International Conference on World Wide Web, 2017.</w:t>
      </w:r>
    </w:p>
    <w:p>
      <w:pPr>
        <w:tabs>
          <w:tab w:val="left" w:pos="720"/>
        </w:tabs>
        <w:spacing w:after="100" w:line="300"/>
        <w:ind w:left="720" w:hanging="720"/>
        <w:jc w:val="both"/>
      </w:pPr>
      <w:r>
        <w:t xml:space="preserve">[5]	</w:t>
      </w:r>
      <w:r>
        <w:rPr>
          <w:sz w:val="22"/>
          <w:szCs w:val="22"/>
        </w:rPr>
        <w:t xml:space="preserve">A. Ghosh, N. Heffernan and A. S. Lan, "Context-aware attentive knowledge tracing," in Proc. 26th ACM SIGKDD Conference on Knowledge Discovery and Data Mining, 2020, pp. 2330-2339.</w:t>
      </w:r>
    </w:p>
    <w:p>
      <w:pPr>
        <w:tabs>
          <w:tab w:val="left" w:pos="720"/>
        </w:tabs>
        <w:spacing w:after="100" w:line="300"/>
        <w:ind w:left="720" w:hanging="720"/>
        <w:jc w:val="both"/>
      </w:pPr>
      <w:r>
        <w:t xml:space="preserve">[6]	</w:t>
      </w:r>
      <w:r>
        <w:rPr>
          <w:sz w:val="22"/>
          <w:szCs w:val="22"/>
        </w:rPr>
        <w:t xml:space="preserve">Z. Liu, Q. Liu, J. Chen, S. Huang and W. Luo, "simpleKT: A simple but tough-to-beat baseline for knowledge tracing," in International Conference on Learning Representations, 2023.</w:t>
      </w:r>
    </w:p>
    <w:p>
      <w:pPr>
        <w:tabs>
          <w:tab w:val="left" w:pos="720"/>
        </w:tabs>
        <w:spacing w:after="100" w:line="300"/>
        <w:ind w:left="720" w:hanging="720"/>
        <w:jc w:val="both"/>
      </w:pPr>
      <w:r>
        <w:t xml:space="preserve">[7]	</w:t>
      </w:r>
      <w:r>
        <w:rPr>
          <w:sz w:val="22"/>
          <w:szCs w:val="22"/>
        </w:rPr>
        <w:t xml:space="preserve">P. Lewis et al., "Retrieval-augmented generation for knowledge-intensive NLP tasks," in Advances in Neural Information Processing Systems, vol. 33, 2020, pp. 9459-9474.</w:t>
      </w:r>
    </w:p>
    <w:p>
      <w:pPr>
        <w:tabs>
          <w:tab w:val="left" w:pos="720"/>
        </w:tabs>
        <w:spacing w:after="100" w:line="300"/>
        <w:ind w:left="720" w:hanging="720"/>
        <w:jc w:val="both"/>
      </w:pPr>
      <w:r>
        <w:t xml:space="preserve">[8]	</w:t>
      </w:r>
      <w:r>
        <w:rPr>
          <w:sz w:val="22"/>
          <w:szCs w:val="22"/>
        </w:rPr>
        <w:t xml:space="preserve">W. Fan et al., "A survey on RAG meeting LLMs: Towards retrieval-augmented large language models," in Proc. 30th ACM SIGKDD Conference on Knowledge Discovery and Data Mining, 2024, pp. 6491-6501.</w:t>
      </w:r>
    </w:p>
    <w:p>
      <w:pPr>
        <w:tabs>
          <w:tab w:val="left" w:pos="720"/>
        </w:tabs>
        <w:spacing w:after="100" w:line="300"/>
        <w:ind w:left="720" w:hanging="720"/>
        <w:jc w:val="both"/>
      </w:pPr>
      <w:r>
        <w:t xml:space="preserve">[9]	</w:t>
      </w:r>
      <w:r>
        <w:rPr>
          <w:sz w:val="22"/>
          <w:szCs w:val="22"/>
        </w:rPr>
        <w:t xml:space="preserve">C. N. Hang, C. W. Tan and P.-D. Yu, "MCQGen: A large language model-driven MCQ generator for personalized learning," IEEE Access, vol. 12, pp. 102261-102273, 2024.</w:t>
      </w:r>
    </w:p>
    <w:p>
      <w:pPr>
        <w:tabs>
          <w:tab w:val="left" w:pos="720"/>
        </w:tabs>
        <w:spacing w:after="100" w:line="300"/>
        <w:ind w:left="720" w:hanging="720"/>
        <w:jc w:val="both"/>
      </w:pPr>
      <w:r>
        <w:t xml:space="preserve">[10]	</w:t>
      </w:r>
      <w:r>
        <w:rPr>
          <w:sz w:val="22"/>
          <w:szCs w:val="22"/>
        </w:rPr>
        <w:t xml:space="preserve">N. Reimers and I. Gurevych, "Sentence-BERT: Sentence embeddings using Siamese BERT-networks," in Proc. EMNLP-IJCNLP, 2019.</w:t>
      </w:r>
    </w:p>
    <w:p>
      <w:pPr>
        <w:tabs>
          <w:tab w:val="left" w:pos="720"/>
        </w:tabs>
        <w:spacing w:after="100" w:line="300"/>
        <w:ind w:left="720" w:hanging="720"/>
        <w:jc w:val="both"/>
      </w:pPr>
      <w:r>
        <w:t xml:space="preserve">[11]	</w:t>
      </w:r>
      <w:r>
        <w:rPr>
          <w:sz w:val="22"/>
          <w:szCs w:val="22"/>
        </w:rPr>
        <w:t xml:space="preserve">L. W. Anderson and D. R. Krathwohl (Eds.), A Taxonomy for Learning, Teaching, and Assessing: A Revision of Bloom's Taxonomy of Educational Objectives. New York: Longman, 2001.</w:t>
      </w:r>
    </w:p>
    <w:p>
      <w:pPr>
        <w:tabs>
          <w:tab w:val="left" w:pos="720"/>
        </w:tabs>
        <w:spacing w:after="100" w:line="300"/>
        <w:ind w:left="720" w:hanging="720"/>
        <w:jc w:val="both"/>
      </w:pPr>
      <w:r>
        <w:t xml:space="preserve">[12]	</w:t>
      </w:r>
      <w:r>
        <w:rPr>
          <w:sz w:val="22"/>
          <w:szCs w:val="22"/>
        </w:rPr>
        <w:t xml:space="preserve">R. M. Harden, "Developments in outcome-based education," Medical Teacher, vol. 24, no. 2, pp. 117-120, 2002.</w:t>
      </w:r>
    </w:p>
    <w:p>
      <w:pPr>
        <w:tabs>
          <w:tab w:val="left" w:pos="720"/>
        </w:tabs>
        <w:spacing w:after="100" w:line="300"/>
        <w:ind w:left="720" w:hanging="720"/>
        <w:jc w:val="both"/>
      </w:pPr>
      <w:r>
        <w:t xml:space="preserve">[13]	</w:t>
      </w:r>
      <w:r>
        <w:rPr>
          <w:sz w:val="22"/>
          <w:szCs w:val="22"/>
        </w:rPr>
        <w:t xml:space="preserve">M. Murtaza, Y. Ahmed, J. A. Shamsi, F. Sherwani and M. Usman, "AI-based personalized e-learning systems: Issues, challenges, and solutions," IEEE Access, vol. 10, pp. 81323-81342, 2022.</w:t>
      </w:r>
    </w:p>
    <w:p>
      <w:pPr>
        <w:tabs>
          <w:tab w:val="left" w:pos="720"/>
        </w:tabs>
        <w:spacing w:after="100" w:line="300"/>
        <w:ind w:left="720" w:hanging="720"/>
        <w:jc w:val="both"/>
      </w:pPr>
      <w:r>
        <w:t xml:space="preserve">[14]	</w:t>
      </w:r>
      <w:r>
        <w:rPr>
          <w:sz w:val="22"/>
          <w:szCs w:val="22"/>
        </w:rPr>
        <w:t xml:space="preserve">H. Peng, S. Ma and J. M. Spector, "Personalized adaptive learning: An emerging pedagogical approach enabled by a smart learning environment," Smart Learning Environments, vol. 6, no. 1, 2019.</w:t>
      </w:r>
    </w:p>
    <w:p>
      <w:pPr>
        <w:tabs>
          <w:tab w:val="left" w:pos="720"/>
        </w:tabs>
        <w:spacing w:after="100" w:line="300"/>
        <w:ind w:left="720" w:hanging="720"/>
        <w:jc w:val="both"/>
      </w:pPr>
      <w:r>
        <w:t xml:space="preserve">[15]	</w:t>
      </w:r>
      <w:r>
        <w:rPr>
          <w:sz w:val="22"/>
          <w:szCs w:val="22"/>
        </w:rPr>
        <w:t xml:space="preserve">N. S. Raj and V. G. Renumol, "A systematic literature review on adaptive content recommenders in personalized learning environments from 2015 to 2020," Journal of Computers in Education, vol. 9, no. 1, pp. 113-148, 2022.</w:t>
      </w:r>
    </w:p>
    <w:p>
      <w:pPr>
        <w:tabs>
          <w:tab w:val="left" w:pos="720"/>
        </w:tabs>
        <w:spacing w:after="100" w:line="300"/>
        <w:ind w:left="720" w:hanging="720"/>
        <w:jc w:val="both"/>
      </w:pPr>
      <w:r>
        <w:t xml:space="preserve">[16]	</w:t>
      </w:r>
      <w:r>
        <w:rPr>
          <w:sz w:val="22"/>
          <w:szCs w:val="22"/>
        </w:rPr>
        <w:t xml:space="preserve">J. Johnson, M. Douze and H. Jegou, "Billion-scale similarity search with GPUs," IEEE Transactions on Big Data, vol. 7, no. 3, pp. 535-547, 2021.</w:t>
      </w:r>
    </w:p>
    <w:p>
      <w:pPr>
        <w:tabs>
          <w:tab w:val="left" w:pos="720"/>
        </w:tabs>
        <w:spacing w:after="100" w:line="300"/>
        <w:ind w:left="720" w:hanging="720"/>
        <w:jc w:val="both"/>
      </w:pPr>
      <w:r>
        <w:t xml:space="preserve">[17]	</w:t>
      </w:r>
      <w:r>
        <w:rPr>
          <w:sz w:val="22"/>
          <w:szCs w:val="22"/>
        </w:rPr>
        <w:t xml:space="preserve">S. Hochreiter and J. Schmidhuber, "Long short-term memory," Neural Computation, vol. 9, no. 8, pp. 1735-1780, 1997.</w:t>
      </w:r>
    </w:p>
    <w:p>
      <w:pPr>
        <w:tabs>
          <w:tab w:val="left" w:pos="720"/>
        </w:tabs>
        <w:spacing w:after="100" w:line="300"/>
        <w:ind w:left="720" w:hanging="720"/>
        <w:jc w:val="both"/>
      </w:pPr>
      <w:r>
        <w:t xml:space="preserve">[18]	</w:t>
      </w:r>
      <w:r>
        <w:rPr>
          <w:sz w:val="22"/>
          <w:szCs w:val="22"/>
        </w:rPr>
        <w:t xml:space="preserve">D. P. Kingma and J. Ba, "Adam: A method for stochastic optimization," in International Conference on Learning Representations, 2015.</w:t>
      </w:r>
    </w:p>
    <w:p>
      <w:pPr>
        <w:tabs>
          <w:tab w:val="left" w:pos="720"/>
        </w:tabs>
        <w:spacing w:after="100" w:line="300"/>
        <w:ind w:left="720" w:hanging="720"/>
        <w:jc w:val="both"/>
      </w:pPr>
      <w:r>
        <w:t xml:space="preserve">[19]	</w:t>
      </w:r>
      <w:r>
        <w:rPr>
          <w:sz w:val="22"/>
          <w:szCs w:val="22"/>
        </w:rPr>
        <w:t xml:space="preserve">J. P. Kincaid, R. P. Fishburne, R. L. Rogers and B. S. Chissom, "Derivation of new readability formulas for Navy enlisted personnel," Naval Technical Training Command, Research Branch Report 8-75, 1975.</w:t>
      </w:r>
    </w:p>
    <w:p>
      <w:pPr>
        <w:tabs>
          <w:tab w:val="left" w:pos="720"/>
        </w:tabs>
        <w:spacing w:after="100" w:line="300"/>
        <w:ind w:left="720" w:hanging="720"/>
        <w:jc w:val="both"/>
      </w:pPr>
      <w:r>
        <w:t xml:space="preserve">[20]	</w:t>
      </w:r>
      <w:r>
        <w:rPr>
          <w:sz w:val="22"/>
          <w:szCs w:val="22"/>
        </w:rPr>
        <w:t xml:space="preserve">M. Post, "A call for clarity in reporting BLEU scores," in Proc. Third Conference on Machine Translation, 2018.</w:t>
      </w:r>
    </w:p>
    <w:p>
      <w:pPr>
        <w:tabs>
          <w:tab w:val="left" w:pos="720"/>
        </w:tabs>
        <w:spacing w:after="100" w:line="300"/>
        <w:ind w:left="720" w:hanging="720"/>
        <w:jc w:val="both"/>
      </w:pPr>
      <w:r>
        <w:t xml:space="preserve">[21]	</w:t>
      </w:r>
      <w:r>
        <w:rPr>
          <w:sz w:val="22"/>
          <w:szCs w:val="22"/>
        </w:rPr>
        <w:t xml:space="preserve">Y. Zhu et al., "Texygen: A benchmarking platform for text generation models," in Proc. 41st International ACM SIGIR Conference, 2018.</w:t>
      </w:r>
    </w:p>
    <w:p>
      <w:pPr>
        <w:tabs>
          <w:tab w:val="left" w:pos="720"/>
        </w:tabs>
        <w:spacing w:after="100" w:line="300"/>
        <w:ind w:left="720" w:hanging="720"/>
        <w:jc w:val="both"/>
      </w:pPr>
      <w:r>
        <w:t xml:space="preserve">[22]	</w:t>
      </w:r>
      <w:r>
        <w:rPr>
          <w:sz w:val="22"/>
          <w:szCs w:val="22"/>
        </w:rPr>
        <w:t xml:space="preserve">W. Wang, F. Wei, L. Dong, H. Bao, N. Yang and M. Zhou, "MiniLM: Deep self-attention distillation for task-agnostic compression of pre-trained transformers," in Advances in Neural Information Processing Systems, 2020.</w:t>
      </w:r>
    </w:p>
    <w:p>
      <w:pPr>
        <w:tabs>
          <w:tab w:val="left" w:pos="720"/>
        </w:tabs>
        <w:spacing w:after="100" w:line="300"/>
        <w:ind w:left="720" w:hanging="720"/>
        <w:jc w:val="both"/>
      </w:pPr>
      <w:r>
        <w:t xml:space="preserve">[23]	</w:t>
      </w:r>
      <w:r>
        <w:rPr>
          <w:sz w:val="22"/>
          <w:szCs w:val="22"/>
        </w:rPr>
        <w:t xml:space="preserve">F. M. Lord, Applications of Item Response Theory to Practical Testing Problems. Hillsdale, NJ: Lawrence Erlbaum, 1980.</w:t>
      </w:r>
    </w:p>
    <w:p>
      <w:pPr>
        <w:tabs>
          <w:tab w:val="left" w:pos="720"/>
        </w:tabs>
        <w:spacing w:after="100" w:line="300"/>
        <w:ind w:left="720" w:hanging="720"/>
        <w:jc w:val="both"/>
      </w:pPr>
      <w:r>
        <w:t xml:space="preserve">[24]	</w:t>
      </w:r>
      <w:r>
        <w:rPr>
          <w:sz w:val="22"/>
          <w:szCs w:val="22"/>
        </w:rPr>
        <w:t xml:space="preserve">A. Paszke et al., "PyTorch: An imperative style, high-performance deep learning library," in Advances in Neural Information Processing Systems, 2019.</w:t>
      </w:r>
    </w:p>
    <w:p>
      <w:pPr>
        <w:tabs>
          <w:tab w:val="left" w:pos="720"/>
        </w:tabs>
        <w:spacing w:after="100" w:line="300"/>
        <w:ind w:left="720" w:hanging="720"/>
        <w:jc w:val="both"/>
      </w:pPr>
      <w:r>
        <w:t xml:space="preserve">[25]	</w:t>
      </w:r>
      <w:r>
        <w:rPr>
          <w:sz w:val="22"/>
          <w:szCs w:val="22"/>
        </w:rPr>
        <w:t xml:space="preserve">A. T. Corbett and J. R. Anderson, "Knowledge tracing: Modeling the acquisition of procedural knowledge," User Modeling and User-Adapted Interaction, vol. 4, no. 4, pp. 253-278, 1994.</w:t>
      </w:r>
    </w:p>
    <w:p>
      <w:pPr>
        <w:tabs>
          <w:tab w:val="left" w:pos="720"/>
        </w:tabs>
        <w:spacing w:after="100" w:line="300"/>
        <w:ind w:left="720" w:hanging="720"/>
        <w:jc w:val="both"/>
      </w:pPr>
      <w:r>
        <w:t xml:space="preserve">[26]	</w:t>
      </w:r>
      <w:r>
        <w:rPr>
          <w:sz w:val="22"/>
          <w:szCs w:val="22"/>
        </w:rPr>
        <w:t xml:space="preserve">J. A. Hanley and B. J. McNeil, "The meaning and use of the area under a receiver operating characteristic (ROC) curve," Radiology, vol. 143, no. 1, pp. 29-36, 1982.</w:t>
      </w:r>
    </w:p>
    <w:p>
      <w:pPr>
        <w:tabs>
          <w:tab w:val="left" w:pos="720"/>
        </w:tabs>
        <w:spacing w:after="100" w:line="300"/>
        <w:ind w:left="720" w:hanging="720"/>
        <w:jc w:val="both"/>
      </w:pPr>
      <w:r>
        <w:t xml:space="preserve">[27]	</w:t>
      </w:r>
      <w:r>
        <w:rPr>
          <w:sz w:val="22"/>
          <w:szCs w:val="22"/>
        </w:rPr>
        <w:t xml:space="preserve">N. Tang, C. Yang, J. Fan, L. Cao, Y. Luo and A. Halevy, "VerifAI: Verified generative AI," arXiv:2307.02796, 2023.</w:t>
      </w:r>
    </w:p>
    <w:p>
      <w:pPr>
        <w:tabs>
          <w:tab w:val="left" w:pos="720"/>
        </w:tabs>
        <w:spacing w:after="100" w:line="300"/>
        <w:ind w:left="720" w:hanging="720"/>
        <w:jc w:val="both"/>
      </w:pPr>
      <w:r>
        <w:t xml:space="preserve">[28]	</w:t>
      </w:r>
      <w:r>
        <w:rPr>
          <w:sz w:val="22"/>
          <w:szCs w:val="22"/>
        </w:rPr>
        <w:t xml:space="preserve">M. Bond et al., "A meta systematic review of artificial intelligence in higher education: A call for increased ethics, collaboration, and rigour," International Journal of Educational Technology in Higher Education, vol. 21, no. 1, 2024.</w:t>
      </w:r>
    </w:p>
    <w:p>
      <w:pPr>
        <w:tabs>
          <w:tab w:val="left" w:pos="720"/>
        </w:tabs>
        <w:spacing w:after="100" w:line="300"/>
        <w:ind w:left="720" w:hanging="720"/>
        <w:jc w:val="both"/>
      </w:pPr>
      <w:r>
        <w:t xml:space="preserve">[29]	</w:t>
      </w:r>
      <w:r>
        <w:rPr>
          <w:sz w:val="22"/>
          <w:szCs w:val="22"/>
        </w:rPr>
        <w:t xml:space="preserve">O. Zawacki-Richter, V. I. Marin, M. Bond and F. Gouverneur, "Systematic review of research on artificial intelligence applications in higher education - where are the educators?," International Journal of Educational Technology in Higher Education, vol. 16, 2019.</w:t>
      </w:r>
    </w:p>
    <w:p>
      <w:pPr>
        <w:tabs>
          <w:tab w:val="left" w:pos="720"/>
        </w:tabs>
        <w:spacing w:after="100" w:line="300"/>
        <w:ind w:left="720" w:hanging="720"/>
        <w:jc w:val="both"/>
      </w:pPr>
      <w:r>
        <w:t xml:space="preserve">[30]	</w:t>
      </w:r>
      <w:r>
        <w:rPr>
          <w:sz w:val="22"/>
          <w:szCs w:val="22"/>
        </w:rPr>
        <w:t xml:space="preserve">FastAPI documentation, https://fastapi.tiangolo.com; sentence-transformers documentation, https://www.sbert.net; pypdf documentation, https://pypdf.readthedocs.io.</w:t>
      </w:r>
    </w:p>
    <w:p>
      <w:pPr>
        <w:tabs>
          <w:tab w:val="left" w:pos="720"/>
        </w:tabs>
        <w:spacing w:after="100" w:line="300"/>
        <w:ind w:left="720" w:hanging="720"/>
        <w:jc w:val="both"/>
      </w:pPr>
      <w:r>
        <w:t xml:space="preserve">[31]	</w:t>
      </w:r>
      <w:r>
        <w:rPr>
          <w:sz w:val="22"/>
          <w:szCs w:val="22"/>
        </w:rPr>
        <w:t xml:space="preserve">S. Webb, J. Holford, S. Hodge, M. Milana and R. Waller, "Lifelong learning for quality education: Exploring the neglected aspect of Sustainable Development Goal 4," International Journal of Lifelong Education, vol. 36, no. 5, pp. 509-511, 2017.</w:t>
      </w:r>
    </w:p>
    <w:p>
      <w:pPr>
        <w:tabs>
          <w:tab w:val="left" w:pos="720"/>
        </w:tabs>
        <w:spacing w:after="100" w:line="300"/>
        <w:ind w:left="720" w:hanging="720"/>
        <w:jc w:val="both"/>
      </w:pPr>
      <w:r>
        <w:t xml:space="preserve">[32]	</w:t>
      </w:r>
      <w:r>
        <w:rPr>
          <w:sz w:val="22"/>
          <w:szCs w:val="22"/>
        </w:rPr>
        <w:t xml:space="preserve">OpenAI API documentation, https://platform.openai.com/docs; Google Gemini API documentation, https://ai.google.dev; DeepSeek API documentation, https://api-docs.deepseek.com.</w:t>
      </w:r>
    </w:p>
    <w:p>
      <w:pPr>
        <w:pStyle w:val="Heading1"/>
        <w:pageBreakBefore/>
        <w:spacing w:after="360" w:before="600"/>
        <w:jc w:val="center"/>
      </w:pPr>
      <w:r>
        <w:t xml:space="preserve">Appendices</w:t>
      </w:r>
    </w:p>
    <w:p>
      <w:pPr>
        <w:pStyle w:val="Heading2"/>
      </w:pPr>
      <w:r>
        <w:t xml:space="preserve">Appendix A: Sample Prompts</w:t>
      </w:r>
    </w:p>
    <w:p>
      <w:pPr>
        <w:spacing w:after="120" w:line="360"/>
        <w:jc w:val="both"/>
      </w:pPr>
      <w:r>
        <w:t xml:space="preserve">The prompts below are the actual templates used by the system (placeholders in angle brackets).</w:t>
      </w:r>
    </w:p>
    <w:p>
      <w:pPr>
        <w:keepNext/>
        <w:spacing w:after="60" w:before="120"/>
      </w:pPr>
      <w:r>
        <w:rPr>
          <w:b/>
          <w:bCs/>
          <w:sz w:val="21"/>
          <w:szCs w:val="21"/>
        </w:rPr>
        <w:t xml:space="preserve">A.1 MCQ generation prompt (qgen.py)</w:t>
      </w:r>
    </w:p>
    <w:p>
      <w:pPr>
        <w:pStyle w:val="Code"/>
        <w:keepNext/>
      </w:pPr>
      <w:r>
        <w:t xml:space="preserve">Using ONLY the course material below, write &lt;n&gt; distinct multiple-choice questions on the knowledge</w:t>
      </w:r>
    </w:p>
    <w:p>
      <w:pPr>
        <w:pStyle w:val="Code"/>
        <w:keepNext/>
      </w:pPr>
      <w:r>
        <w:t xml:space="preserve">    concept</w:t>
      </w:r>
    </w:p>
    <w:p>
      <w:pPr>
        <w:pStyle w:val="Code"/>
        <w:keepNext/>
      </w:pPr>
      <w:r>
        <w:t xml:space="preserve">"&lt;concept&gt;".</w:t>
      </w:r>
    </w:p>
    <w:p>
      <w:pPr>
        <w:pStyle w:val="Code"/>
        <w:keepNext/>
      </w:pPr>
      <w:r>
        <w:t xml:space="preserve">Difficulty: &lt;easy|medium|hard&gt;. Bloom's Taxonomy level(s): &lt;e.g. Remember / Understand&gt;.</w:t>
      </w:r>
    </w:p>
    <w:p>
      <w:pPr>
        <w:pStyle w:val="Code"/>
        <w:keepNext/>
      </w:pPr>
      <w:r>
        <w:t xml:space="preserve">Learning objectives: &lt;objectives&gt;</w:t>
      </w:r>
    </w:p>
    <w:p>
      <w:pPr>
        <w:pStyle w:val="Code"/>
        <w:keepNext/>
      </w:pPr>
      <w:r>
        <w:t xml:space="preserve">Each question must have exactly 4 plausible options (distractors should reflect common</w:t>
      </w:r>
    </w:p>
    <w:p>
      <w:pPr>
        <w:pStyle w:val="Code"/>
        <w:keepNext/>
      </w:pPr>
      <w:r>
        <w:t xml:space="preserve">    misconceptions) and one</w:t>
      </w:r>
    </w:p>
    <w:p>
      <w:pPr>
        <w:pStyle w:val="Code"/>
        <w:keepNext/>
      </w:pPr>
      <w:r>
        <w:t xml:space="preserve">correct answer. Vary the question structure.</w:t>
      </w:r>
    </w:p>
    <w:p>
      <w:pPr>
        <w:pStyle w:val="Code"/>
        <w:keepNext/>
      </w:pPr>
      <w:r>
        <w:t xml:space="preserve">Return JSON: {"questions": [{"question": str, "options": [str, str, str, str], "answer": &lt;index</w:t>
      </w:r>
    </w:p>
    <w:p>
      <w:pPr>
        <w:pStyle w:val="Code"/>
        <w:keepNext/>
      </w:pPr>
      <w:r>
        <w:t xml:space="preserve">    0-3&gt;,</w:t>
      </w:r>
    </w:p>
    <w:p>
      <w:pPr>
        <w:pStyle w:val="Code"/>
        <w:keepNext/>
      </w:pPr>
      <w:r>
        <w:t xml:space="preserve">"bloom_level": str, "explanation": str}]}</w:t>
      </w:r>
    </w:p>
    <w:p>
      <w:pPr>
        <w:pStyle w:val="Code"/>
        <w:keepNext/>
      </w:pPr>
      <w:r>
        <w:t xml:space="preserve"> </w:t>
      </w:r>
    </w:p>
    <w:p>
      <w:pPr>
        <w:pStyle w:val="Code"/>
        <w:keepNext/>
      </w:pPr>
      <w:r>
        <w:t xml:space="preserve">COURSE MATERIAL:</w:t>
      </w:r>
    </w:p>
    <w:p>
      <w:pPr>
        <w:pStyle w:val="Code"/>
        <w:keepNext w:val="false"/>
      </w:pPr>
      <w:r>
        <w:t xml:space="preserve">&lt;retrieved chunks&gt;</w:t>
      </w:r>
    </w:p>
    <w:p>
      <w:pPr>
        <w:spacing w:after="80"/>
      </w:pPr>
    </w:p>
    <w:p>
      <w:pPr>
        <w:keepNext/>
        <w:spacing w:after="60" w:before="120"/>
      </w:pPr>
      <w:r>
        <w:rPr>
          <w:b/>
          <w:bCs/>
          <w:sz w:val="21"/>
          <w:szCs w:val="21"/>
        </w:rPr>
        <w:t xml:space="preserve">A.2 Question verification prompt (sent to Gemini and DeepSeek)</w:t>
      </w:r>
    </w:p>
    <w:p>
      <w:pPr>
        <w:pStyle w:val="Code"/>
        <w:keepNext/>
      </w:pPr>
      <w:r>
        <w:t xml:space="preserve">You are reviewing an assessment item for the concept "&lt;concept&gt;" at difficulty "&lt;level&gt;"</w:t>
      </w:r>
    </w:p>
    <w:p>
      <w:pPr>
        <w:pStyle w:val="Code"/>
        <w:keepNext/>
      </w:pPr>
      <w:r>
        <w:t xml:space="preserve">(Bloom's level: &lt;levels&gt;).</w:t>
      </w:r>
    </w:p>
    <w:p>
      <w:pPr>
        <w:pStyle w:val="Code"/>
        <w:keepNext/>
      </w:pPr>
      <w:r>
        <w:t xml:space="preserve">Rate from 1 (unusable) to 5 (excellent) how well it matches the concept, difficulty and Bloom's</w:t>
      </w:r>
    </w:p>
    <w:p>
      <w:pPr>
        <w:pStyle w:val="Code"/>
        <w:keepNext/>
      </w:pPr>
      <w:r>
        <w:t xml:space="preserve">    level, and</w:t>
      </w:r>
    </w:p>
    <w:p>
      <w:pPr>
        <w:pStyle w:val="Code"/>
        <w:keepNext/>
      </w:pPr>
      <w:r>
        <w:t xml:space="preserve">whether the marked answer is correct and unambiguous.</w:t>
      </w:r>
    </w:p>
    <w:p>
      <w:pPr>
        <w:pStyle w:val="Code"/>
        <w:keepNext w:val="false"/>
      </w:pPr>
      <w:r>
        <w:t xml:space="preserve">Return JSON: {"score": int, "bloom_level_ok": bool, "difficulty_ok": bool, "feedback": str}</w:t>
      </w:r>
    </w:p>
    <w:p>
      <w:pPr>
        <w:spacing w:after="80"/>
      </w:pPr>
    </w:p>
    <w:p>
      <w:pPr>
        <w:keepNext/>
        <w:spacing w:after="60" w:before="120"/>
      </w:pPr>
      <w:r>
        <w:rPr>
          <w:b/>
          <w:bCs/>
          <w:sz w:val="21"/>
          <w:szCs w:val="21"/>
        </w:rPr>
        <w:t xml:space="preserve">A.3 Remedial recommendation prompt (remedial.py)</w:t>
      </w:r>
    </w:p>
    <w:p>
      <w:pPr>
        <w:pStyle w:val="Code"/>
        <w:keepNext/>
      </w:pPr>
      <w:r>
        <w:t xml:space="preserve">Generate a structured remedial recommendation for the concept "&lt;concept&gt;" for a learner who</w:t>
      </w:r>
    </w:p>
    <w:p>
      <w:pPr>
        <w:pStyle w:val="Code"/>
        <w:keepNext/>
      </w:pPr>
      <w:r>
        <w:t xml:space="preserve">    demonstrates</w:t>
      </w:r>
    </w:p>
    <w:p>
      <w:pPr>
        <w:pStyle w:val="Code"/>
        <w:keepNext/>
      </w:pPr>
      <w:r>
        <w:t xml:space="preserve">&lt;mastery&gt;% concept mastery. The response should include five sections: Learning Objectives,</w:t>
      </w:r>
    </w:p>
    <w:p>
      <w:pPr>
        <w:pStyle w:val="Code"/>
        <w:keepNext/>
      </w:pPr>
      <w:r>
        <w:t xml:space="preserve">    Recommended Topics</w:t>
      </w:r>
    </w:p>
    <w:p>
      <w:pPr>
        <w:pStyle w:val="Code"/>
        <w:keepNext/>
      </w:pPr>
      <w:r>
        <w:t xml:space="preserve">to Revise, Remedial Explanation, Two Practice Activities and Concept Gap Rationale, which will</w:t>
      </w:r>
    </w:p>
    <w:p>
      <w:pPr>
        <w:pStyle w:val="Code"/>
        <w:keepNext/>
      </w:pPr>
      <w:r>
        <w:t xml:space="preserve">    describe the</w:t>
      </w:r>
    </w:p>
    <w:p>
      <w:pPr>
        <w:pStyle w:val="Code"/>
        <w:keepNext/>
      </w:pPr>
      <w:r>
        <w:t xml:space="preserve">specific weaknesses detected by the knowledge-tracing model and the reasoning behind the generated</w:t>
      </w:r>
    </w:p>
    <w:p>
      <w:pPr>
        <w:pStyle w:val="Code"/>
        <w:keepNext/>
      </w:pPr>
      <w:r>
        <w:t xml:space="preserve">    remedial</w:t>
      </w:r>
    </w:p>
    <w:p>
      <w:pPr>
        <w:pStyle w:val="Code"/>
        <w:keepNext/>
      </w:pPr>
      <w:r>
        <w:t xml:space="preserve">content.</w:t>
      </w:r>
    </w:p>
    <w:p>
      <w:pPr>
        <w:pStyle w:val="Code"/>
        <w:keepNext/>
      </w:pPr>
      <w:r>
        <w:t xml:space="preserve">[Round 2+: The learner has NOT yet reached the target after the previous recommendation. Give a more</w:t>
      </w:r>
    </w:p>
    <w:p>
      <w:pPr>
        <w:pStyle w:val="Code"/>
        <w:keepNext/>
      </w:pPr>
      <w:r>
        <w:t xml:space="preserve">    detailed</w:t>
      </w:r>
    </w:p>
    <w:p>
      <w:pPr>
        <w:pStyle w:val="Code"/>
        <w:keepNext/>
      </w:pPr>
      <w:r>
        <w:t xml:space="preserve">explanation, simpler examples and additional practice.]</w:t>
      </w:r>
    </w:p>
    <w:p>
      <w:pPr>
        <w:pStyle w:val="Code"/>
        <w:keepNext/>
      </w:pPr>
      <w:r>
        <w:t xml:space="preserve"> </w:t>
      </w:r>
    </w:p>
    <w:p>
      <w:pPr>
        <w:pStyle w:val="Code"/>
        <w:keepNext/>
      </w:pPr>
      <w:r>
        <w:t xml:space="preserve">Questions attempted in the most recent evaluation:</w:t>
      </w:r>
    </w:p>
    <w:p>
      <w:pPr>
        <w:pStyle w:val="Code"/>
        <w:keepNext/>
      </w:pPr>
      <w:r>
        <w:t xml:space="preserve">- [WRONG] (medium, Apply) Write a program to find the largest number in an array.</w:t>
      </w:r>
    </w:p>
    <w:p>
      <w:pPr>
        <w:pStyle w:val="Code"/>
        <w:keepNext/>
      </w:pPr>
      <w:r>
        <w:t xml:space="preserve">...</w:t>
      </w:r>
    </w:p>
    <w:p>
      <w:pPr>
        <w:pStyle w:val="Code"/>
        <w:keepNext/>
      </w:pPr>
      <w:r>
        <w:t xml:space="preserve">Course material: &lt;retrieved chunks&gt;</w:t>
      </w:r>
    </w:p>
    <w:p>
      <w:pPr>
        <w:pStyle w:val="Code"/>
        <w:keepNext/>
      </w:pPr>
      <w:r>
        <w:t xml:space="preserve">Return JSON: {"concept", "learning_objectives", "topics_to_revise", "remedial_explanation",</w:t>
      </w:r>
    </w:p>
    <w:p>
      <w:pPr>
        <w:pStyle w:val="Code"/>
        <w:keepNext w:val="false"/>
      </w:pPr>
      <w:r>
        <w:t xml:space="preserve">"practice_activities", "concept_gap_rationale"}</w:t>
      </w:r>
    </w:p>
    <w:p>
      <w:pPr>
        <w:spacing w:after="80"/>
      </w:pPr>
    </w:p>
    <w:p>
      <w:pPr>
        <w:keepNext/>
        <w:spacing w:after="60" w:before="120"/>
      </w:pPr>
      <w:r>
        <w:rPr>
          <w:b/>
          <w:bCs/>
          <w:sz w:val="21"/>
          <w:szCs w:val="21"/>
        </w:rPr>
        <w:t xml:space="preserve">A.4 Concept extraction prompt (rag.py)</w:t>
      </w:r>
    </w:p>
    <w:p>
      <w:pPr>
        <w:pStyle w:val="Code"/>
        <w:keepNext/>
      </w:pPr>
      <w:r>
        <w:t xml:space="preserve">From the curriculum below, extract the key knowledge concepts that learners must attain. Return</w:t>
      </w:r>
    </w:p>
    <w:p>
      <w:pPr>
        <w:pStyle w:val="Code"/>
        <w:keepNext/>
      </w:pPr>
      <w:r>
        <w:t xml:space="preserve">    JSON:</w:t>
      </w:r>
    </w:p>
    <w:p>
      <w:pPr>
        <w:pStyle w:val="Code"/>
        <w:keepNext/>
      </w:pPr>
      <w:r>
        <w:t xml:space="preserve">{"concepts": [{"id": "C1", "name": str, "course_outcome": "CO1", "learning_objectives": [str,</w:t>
      </w:r>
    </w:p>
    <w:p>
      <w:pPr>
        <w:pStyle w:val="Code"/>
        <w:keepNext/>
      </w:pPr>
      <w:r>
        <w:t xml:space="preserve">    ...]}]}.</w:t>
      </w:r>
    </w:p>
    <w:p>
      <w:pPr>
        <w:pStyle w:val="Code"/>
        <w:keepNext/>
      </w:pPr>
      <w:r>
        <w:t xml:space="preserve">Use one concept per unit/topic.</w:t>
      </w:r>
    </w:p>
    <w:p>
      <w:pPr>
        <w:pStyle w:val="Code"/>
        <w:keepNext/>
      </w:pPr>
      <w:r>
        <w:t xml:space="preserve"> </w:t>
      </w:r>
    </w:p>
    <w:p>
      <w:pPr>
        <w:pStyle w:val="Code"/>
        <w:keepNext/>
      </w:pPr>
      <w:r>
        <w:t xml:space="preserve">CURRICULUM:</w:t>
      </w:r>
    </w:p>
    <w:p>
      <w:pPr>
        <w:pStyle w:val="Code"/>
        <w:keepNext w:val="false"/>
      </w:pPr>
      <w:r>
        <w:t xml:space="preserve">&lt;curriculum text&gt;</w:t>
      </w:r>
    </w:p>
    <w:p>
      <w:pPr>
        <w:spacing w:after="80"/>
      </w:pPr>
    </w:p>
    <w:p>
      <w:pPr>
        <w:pStyle w:val="Heading2"/>
      </w:pPr>
      <w:r>
        <w:t xml:space="preserve">Appendix B: Sample Generated MCQs</w:t>
      </w:r>
    </w:p>
    <w:p>
      <w:pPr>
        <w:spacing w:after="120" w:line="360"/>
        <w:jc w:val="both"/>
      </w:pPr>
      <w:r>
        <w:t xml:space="preserve">Questions taken from the generated question bank (offline generator). The correct option is marked with *.</w:t>
      </w:r>
    </w:p>
    <w:p>
      <w:pPr>
        <w:pStyle w:val="Code"/>
        <w:keepNext/>
      </w:pPr>
      <w:r>
        <w:t xml:space="preserve">[Algorithmic Problem Solving &amp; Arrays | easy | Remember]</w:t>
      </w:r>
    </w:p>
    <w:p>
      <w:pPr>
        <w:pStyle w:val="Code"/>
        <w:keepNext/>
      </w:pPr>
      <w:r>
        <w:t xml:space="preserve">Fill in the blank (Algorithmic Problem Solving and Array Manipulation): "To find the largest</w:t>
      </w:r>
    </w:p>
    <w:p>
      <w:pPr>
        <w:pStyle w:val="Code"/>
        <w:keepNext/>
      </w:pPr>
      <w:r>
        <w:t xml:space="preserve">    element, assume</w:t>
      </w:r>
    </w:p>
    <w:p>
      <w:pPr>
        <w:pStyle w:val="Code"/>
        <w:keepNext/>
      </w:pPr>
      <w:r>
        <w:t xml:space="preserve">      the first element is the largest and compare it with every other element, updating the _____</w:t>
      </w:r>
    </w:p>
    <w:p>
      <w:pPr>
        <w:pStyle w:val="Code"/>
        <w:keepNext/>
      </w:pPr>
      <w:r>
        <w:t xml:space="preserve">          when a</w:t>
      </w:r>
    </w:p>
    <w:p>
      <w:pPr>
        <w:pStyle w:val="Code"/>
        <w:keepNext/>
      </w:pPr>
      <w:r>
        <w:t xml:space="preserve">      bigger value is found."</w:t>
      </w:r>
    </w:p>
    <w:p>
      <w:pPr>
        <w:pStyle w:val="Code"/>
        <w:keepNext/>
      </w:pPr>
      <w:r>
        <w:t xml:space="preserve">    A. order</w:t>
      </w:r>
    </w:p>
    <w:p>
      <w:pPr>
        <w:pStyle w:val="Code"/>
        <w:keepNext/>
      </w:pPr>
      <w:r>
        <w:t xml:space="preserve">    B. largest</w:t>
      </w:r>
    </w:p>
    <w:p>
      <w:pPr>
        <w:pStyle w:val="Code"/>
        <w:keepNext/>
      </w:pPr>
      <w:r>
        <w:t xml:space="preserve">    C. search</w:t>
      </w:r>
    </w:p>
    <w:p>
      <w:pPr>
        <w:pStyle w:val="Code"/>
        <w:keepNext w:val="false"/>
      </w:pPr>
      <w:r>
        <w:t xml:space="preserve">  * D. assumption</w:t>
      </w:r>
    </w:p>
    <w:p>
      <w:pPr>
        <w:spacing w:after="80"/>
      </w:pPr>
    </w:p>
    <w:p>
      <w:pPr>
        <w:pStyle w:val="Code"/>
        <w:keepNext/>
      </w:pPr>
      <w:r>
        <w:t xml:space="preserve">[Algorithmic Problem Solving &amp; Arrays | medium | Analyze]</w:t>
      </w:r>
    </w:p>
    <w:p>
      <w:pPr>
        <w:pStyle w:val="Code"/>
        <w:keepNext/>
      </w:pPr>
      <w:r>
        <w:t xml:space="preserve">A learner must apply ideas from Algorithmic Problem Solving and Array Manipulation to solve a</w:t>
      </w:r>
    </w:p>
    <w:p>
      <w:pPr>
        <w:pStyle w:val="Code"/>
        <w:keepNext/>
      </w:pPr>
      <w:r>
        <w:t xml:space="preserve">    problem. Which</w:t>
      </w:r>
    </w:p>
    <w:p>
      <w:pPr>
        <w:pStyle w:val="Code"/>
        <w:keepNext/>
      </w:pPr>
      <w:r>
        <w:t xml:space="preserve">      statement should guide the solution?</w:t>
      </w:r>
    </w:p>
    <w:p>
      <w:pPr>
        <w:pStyle w:val="Code"/>
        <w:keepNext/>
      </w:pPr>
      <w:r>
        <w:t xml:space="preserve">    A. It is never necessary to consider this: dereferencing a NULL or uninitialised pointer causes</w:t>
      </w:r>
    </w:p>
    <w:p>
      <w:pPr>
        <w:pStyle w:val="Code"/>
        <w:keepNext/>
      </w:pPr>
      <w:r>
        <w:t xml:space="preserve">        undefined</w:t>
      </w:r>
    </w:p>
    <w:p>
      <w:pPr>
        <w:pStyle w:val="Code"/>
        <w:keepNext/>
      </w:pPr>
      <w:r>
        <w:t xml:space="preserve">      behaviour and usually a crash.</w:t>
      </w:r>
    </w:p>
    <w:p>
      <w:pPr>
        <w:pStyle w:val="Code"/>
        <w:keepNext/>
      </w:pPr>
      <w:r>
        <w:t xml:space="preserve">    B. A memory leak occurs when allocated memory is not no longer referenced but has not been</w:t>
      </w:r>
    </w:p>
    <w:p>
      <w:pPr>
        <w:pStyle w:val="Code"/>
        <w:keepNext/>
      </w:pPr>
      <w:r>
        <w:t xml:space="preserve">        freed.</w:t>
      </w:r>
    </w:p>
    <w:p>
      <w:pPr>
        <w:pStyle w:val="Code"/>
        <w:keepNext/>
      </w:pPr>
      <w:r>
        <w:t xml:space="preserve">  * C. Array elements in C are indexed from 0, so the last element of an array of size n has index n</w:t>
      </w:r>
    </w:p>
    <w:p>
      <w:pPr>
        <w:pStyle w:val="Code"/>
        <w:keepNext/>
      </w:pPr>
      <w:r>
        <w:t xml:space="preserve">      - 1.</w:t>
      </w:r>
    </w:p>
    <w:p>
      <w:pPr>
        <w:pStyle w:val="Code"/>
        <w:keepNext/>
      </w:pPr>
      <w:r>
        <w:t xml:space="preserve">    D. Array elements in C are not indexed from 0, so the last element of an array of size n has</w:t>
      </w:r>
    </w:p>
    <w:p>
      <w:pPr>
        <w:pStyle w:val="Code"/>
        <w:keepNext w:val="false"/>
      </w:pPr>
      <w:r>
        <w:t xml:space="preserve">        index n - 1.</w:t>
      </w:r>
    </w:p>
    <w:p>
      <w:pPr>
        <w:spacing w:after="80"/>
      </w:pPr>
    </w:p>
    <w:p>
      <w:pPr>
        <w:pStyle w:val="Code"/>
        <w:keepNext/>
      </w:pPr>
      <w:r>
        <w:t xml:space="preserve">[Algorithmic Problem Solving &amp; Arrays | hard | Evaluate]</w:t>
      </w:r>
    </w:p>
    <w:p>
      <w:pPr>
        <w:pStyle w:val="Code"/>
        <w:keepNext/>
      </w:pPr>
      <w:r>
        <w:t xml:space="preserve">Which of the following statements about Algorithmic Problem Solving and Array Manipulation is</w:t>
      </w:r>
    </w:p>
    <w:p>
      <w:pPr>
        <w:pStyle w:val="Code"/>
        <w:keepNext/>
      </w:pPr>
      <w:r>
        <w:t xml:space="preserve">    INCORRECT?</w:t>
      </w:r>
    </w:p>
    <w:p>
      <w:pPr>
        <w:pStyle w:val="Code"/>
        <w:keepNext/>
      </w:pPr>
      <w:r>
        <w:t xml:space="preserve">  * A. It is never necessary to consider this: a two-dimensional array stores a matrix in row-major</w:t>
      </w:r>
    </w:p>
    <w:p>
      <w:pPr>
        <w:pStyle w:val="Code"/>
        <w:keepNext/>
      </w:pPr>
      <w:r>
        <w:t xml:space="preserve">      order in</w:t>
      </w:r>
    </w:p>
    <w:p>
      <w:pPr>
        <w:pStyle w:val="Code"/>
        <w:keepNext/>
      </w:pPr>
      <w:r>
        <w:t xml:space="preserve">      C.</w:t>
      </w:r>
    </w:p>
    <w:p>
      <w:pPr>
        <w:pStyle w:val="Code"/>
        <w:keepNext/>
      </w:pPr>
      <w:r>
        <w:t xml:space="preserve">    B. Linear search checks each element in turn and takes time proportional to the number of</w:t>
      </w:r>
    </w:p>
    <w:p>
      <w:pPr>
        <w:pStyle w:val="Code"/>
        <w:keepNext/>
      </w:pPr>
      <w:r>
        <w:t xml:space="preserve">        elements.</w:t>
      </w:r>
    </w:p>
    <w:p>
      <w:pPr>
        <w:pStyle w:val="Code"/>
        <w:keepNext/>
      </w:pPr>
      <w:r>
        <w:t xml:space="preserve">    C. Bubble sort repeatedly swaps adjacent elements that are out of order until the array is</w:t>
      </w:r>
    </w:p>
    <w:p>
      <w:pPr>
        <w:pStyle w:val="Code"/>
        <w:keepNext/>
      </w:pPr>
      <w:r>
        <w:t xml:space="preserve">        sorted.</w:t>
      </w:r>
    </w:p>
    <w:p>
      <w:pPr>
        <w:pStyle w:val="Code"/>
        <w:keepNext/>
      </w:pPr>
      <w:r>
        <w:t xml:space="preserve">    D. Array elements in C are indexed from 0, so the last element of an array of size n has index n</w:t>
      </w:r>
    </w:p>
    <w:p>
      <w:pPr>
        <w:pStyle w:val="Code"/>
        <w:keepNext w:val="false"/>
      </w:pPr>
      <w:r>
        <w:t xml:space="preserve">        - 1.</w:t>
      </w:r>
    </w:p>
    <w:p>
      <w:pPr>
        <w:spacing w:after="80"/>
      </w:pPr>
    </w:p>
    <w:p>
      <w:pPr>
        <w:pStyle w:val="Code"/>
        <w:keepNext/>
      </w:pPr>
      <w:r>
        <w:t xml:space="preserve">[Data Structures, Memory &amp; Files | easy | Remember]</w:t>
      </w:r>
    </w:p>
    <w:p>
      <w:pPr>
        <w:pStyle w:val="Code"/>
        <w:keepNext/>
      </w:pPr>
      <w:r>
        <w:t xml:space="preserve">Fill in the blank (Data Structures, Memory Management, and File Handling): "Dynamic memory is</w:t>
      </w:r>
    </w:p>
    <w:p>
      <w:pPr>
        <w:pStyle w:val="Code"/>
        <w:keepNext/>
      </w:pPr>
      <w:r>
        <w:t xml:space="preserve">    allocated on the</w:t>
      </w:r>
    </w:p>
    <w:p>
      <w:pPr>
        <w:pStyle w:val="Code"/>
        <w:keepNext/>
      </w:pPr>
      <w:r>
        <w:t xml:space="preserve">      heap with malloc or calloc and must be released _____ with free."</w:t>
      </w:r>
    </w:p>
    <w:p>
      <w:pPr>
        <w:pStyle w:val="Code"/>
        <w:keepNext/>
      </w:pPr>
      <w:r>
        <w:t xml:space="preserve">  * A. explicitly</w:t>
      </w:r>
    </w:p>
    <w:p>
      <w:pPr>
        <w:pStyle w:val="Code"/>
        <w:keepNext/>
      </w:pPr>
      <w:r>
        <w:t xml:space="preserve">    B. structure</w:t>
      </w:r>
    </w:p>
    <w:p>
      <w:pPr>
        <w:pStyle w:val="Code"/>
        <w:keepNext/>
      </w:pPr>
      <w:r>
        <w:t xml:space="preserve">    C. opened</w:t>
      </w:r>
    </w:p>
    <w:p>
      <w:pPr>
        <w:pStyle w:val="Code"/>
        <w:keepNext w:val="false"/>
      </w:pPr>
      <w:r>
        <w:t xml:space="preserve">    D. accessed</w:t>
      </w:r>
    </w:p>
    <w:p>
      <w:pPr>
        <w:spacing w:after="80"/>
      </w:pPr>
    </w:p>
    <w:p>
      <w:pPr>
        <w:pStyle w:val="Heading2"/>
      </w:pPr>
      <w:r>
        <w:t xml:space="preserve">Appendix C: Sample Remedial Recommendation</w:t>
      </w:r>
    </w:p>
    <w:p>
      <w:pPr>
        <w:spacing w:after="120" w:line="360"/>
        <w:jc w:val="both"/>
      </w:pPr>
      <w:r>
        <w:t xml:space="preserve">Recommendation generated in round 1 for learner CSE230001, concept </w:t>
      </w:r>
      <w:r>
        <w:rPr>
          <w:b/>
          <w:bCs/>
        </w:rPr>
        <w:t xml:space="preserve">String Manipulation and Text Processing</w:t>
      </w:r>
      <w:r>
        <w:t xml:space="preserve"> (offline generator).</w:t>
      </w:r>
    </w:p>
    <w:p>
      <w:pPr>
        <w:pStyle w:val="Code"/>
        <w:keepNext w:val="false"/>
      </w:pPr>
      <w:r>
        <w:t xml:space="preserve">1. Learning objectives</w:t>
      </w:r>
    </w:p>
    <w:p>
      <w:pPr>
        <w:pStyle w:val="Code"/>
        <w:keepNext w:val="false"/>
      </w:pPr>
      <w:r>
        <w:t xml:space="preserve">   - Explain the key ideas of String Manipulation and Text Processing.</w:t>
      </w:r>
    </w:p>
    <w:p>
      <w:pPr>
        <w:pStyle w:val="Code"/>
        <w:keepNext w:val="false"/>
      </w:pPr>
      <w:r>
        <w:t xml:space="preserve">   - Apply characters correctly in small programs.</w:t>
      </w:r>
    </w:p>
    <w:p>
      <w:pPr>
        <w:pStyle w:val="Code"/>
        <w:keepNext w:val="false"/>
      </w:pPr>
      <w:r>
        <w:t xml:space="preserve">   - Identify common mistakes involving strcmp.</w:t>
      </w:r>
    </w:p>
    <w:p>
      <w:pPr>
        <w:pStyle w:val="Code"/>
        <w:keepNext w:val="false"/>
      </w:pPr>
      <w:r>
        <w:t xml:space="preserve">2. Topics to revise</w:t>
      </w:r>
    </w:p>
    <w:p>
      <w:pPr>
        <w:pStyle w:val="Code"/>
        <w:keepNext w:val="false"/>
      </w:pPr>
      <w:r>
        <w:t xml:space="preserve">   * characters</w:t>
      </w:r>
    </w:p>
    <w:p>
      <w:pPr>
        <w:pStyle w:val="Code"/>
        <w:keepNext w:val="false"/>
      </w:pPr>
      <w:r>
        <w:t xml:space="preserve">     - The functions in ctype.h such as toupper, tolower, isalpha and isdigit classify and convert</w:t>
      </w:r>
    </w:p>
    <w:p>
      <w:pPr>
        <w:pStyle w:val="Code"/>
        <w:keepNext w:val="false"/>
      </w:pPr>
      <w:r>
        <w:t xml:space="preserve">         individual</w:t>
      </w:r>
    </w:p>
    <w:p>
      <w:pPr>
        <w:pStyle w:val="Code"/>
        <w:keepNext w:val="false"/>
      </w:pPr>
      <w:r>
        <w:t xml:space="preserve">     characters.</w:t>
      </w:r>
    </w:p>
    <w:p>
      <w:pPr>
        <w:pStyle w:val="Code"/>
        <w:keepNext w:val="false"/>
      </w:pPr>
      <w:r>
        <w:t xml:space="preserve">     - Counting vowels in a string is done by traversing the characters until the null character and</w:t>
      </w:r>
    </w:p>
    <w:p>
      <w:pPr>
        <w:pStyle w:val="Code"/>
        <w:keepNext w:val="false"/>
      </w:pPr>
      <w:r>
        <w:t xml:space="preserve">         testing</w:t>
      </w:r>
    </w:p>
    <w:p>
      <w:pPr>
        <w:pStyle w:val="Code"/>
        <w:keepNext w:val="false"/>
      </w:pPr>
      <w:r>
        <w:t xml:space="preserve">     each one.</w:t>
      </w:r>
    </w:p>
    <w:p>
      <w:pPr>
        <w:pStyle w:val="Code"/>
        <w:keepNext w:val="false"/>
      </w:pPr>
      <w:r>
        <w:t xml:space="preserve">   * strcmp</w:t>
      </w:r>
    </w:p>
    <w:p>
      <w:pPr>
        <w:pStyle w:val="Code"/>
        <w:keepNext w:val="false"/>
      </w:pPr>
      <w:r>
        <w:t xml:space="preserve">     - The functions strlen, strcpy, strcat and strcmp are declared in the header file string.h.</w:t>
      </w:r>
    </w:p>
    <w:p>
      <w:pPr>
        <w:pStyle w:val="Code"/>
        <w:keepNext w:val="false"/>
      </w:pPr>
      <w:r>
        <w:t xml:space="preserve">     - Comparing two strings with == compares their addresses, so strcmp must be used to compare</w:t>
      </w:r>
    </w:p>
    <w:p>
      <w:pPr>
        <w:pStyle w:val="Code"/>
        <w:keepNext w:val="false"/>
      </w:pPr>
      <w:r>
        <w:t xml:space="preserve">         their</w:t>
      </w:r>
    </w:p>
    <w:p>
      <w:pPr>
        <w:pStyle w:val="Code"/>
        <w:keepNext w:val="false"/>
      </w:pPr>
      <w:r>
        <w:t xml:space="preserve">     contents.</w:t>
      </w:r>
    </w:p>
    <w:p>
      <w:pPr>
        <w:pStyle w:val="Code"/>
        <w:keepNext w:val="false"/>
      </w:pPr>
      <w:r>
        <w:t xml:space="preserve">   * compares</w:t>
      </w:r>
    </w:p>
    <w:p>
      <w:pPr>
        <w:pStyle w:val="Code"/>
        <w:keepNext w:val="false"/>
      </w:pPr>
      <w:r>
        <w:t xml:space="preserve">     - A palindrome check compares characters from both ends of the string moving towards the</w:t>
      </w:r>
    </w:p>
    <w:p>
      <w:pPr>
        <w:pStyle w:val="Code"/>
        <w:keepNext w:val="false"/>
      </w:pPr>
      <w:r>
        <w:t xml:space="preserve">         middle.</w:t>
      </w:r>
    </w:p>
    <w:p>
      <w:pPr>
        <w:pStyle w:val="Code"/>
        <w:keepNext w:val="false"/>
      </w:pPr>
      <w:r>
        <w:t xml:space="preserve">   * buffer</w:t>
      </w:r>
    </w:p>
    <w:p>
      <w:pPr>
        <w:pStyle w:val="Code"/>
        <w:keepNext w:val="false"/>
      </w:pPr>
      <w:r>
        <w:t xml:space="preserve">     - Copying a string into a buffer that is too small causes a buffer overflow, so the destination</w:t>
      </w:r>
    </w:p>
    <w:p>
      <w:pPr>
        <w:pStyle w:val="Code"/>
        <w:keepNext w:val="false"/>
      </w:pPr>
      <w:r>
        <w:t xml:space="preserve">         must have</w:t>
      </w:r>
    </w:p>
    <w:p>
      <w:pPr>
        <w:pStyle w:val="Code"/>
        <w:keepNext w:val="false"/>
      </w:pPr>
      <w:r>
        <w:t xml:space="preserve">     room for the null character.</w:t>
      </w:r>
    </w:p>
    <w:p>
      <w:pPr>
        <w:pStyle w:val="Code"/>
        <w:keepNext w:val="false"/>
      </w:pPr>
      <w:r>
        <w:t xml:space="preserve">3. Remedial explanation</w:t>
      </w:r>
    </w:p>
    <w:p>
      <w:pPr>
        <w:pStyle w:val="Code"/>
        <w:keepNext w:val="false"/>
      </w:pPr>
      <w:r>
        <w:t xml:space="preserve">   The functions strlen, strcpy, strcat and strcmp are declared in the header file string.h.</w:t>
      </w:r>
    </w:p>
    <w:p>
      <w:pPr>
        <w:pStyle w:val="Code"/>
        <w:keepNext w:val="false"/>
      </w:pPr>
      <w:r>
        <w:t xml:space="preserve">       Comparing two</w:t>
      </w:r>
    </w:p>
    <w:p>
      <w:pPr>
        <w:pStyle w:val="Code"/>
        <w:keepNext w:val="false"/>
      </w:pPr>
      <w:r>
        <w:t xml:space="preserve">     strings with == compares their addresses, so strcmp must be used to compare their contents.</w:t>
      </w:r>
    </w:p>
    <w:p>
      <w:pPr>
        <w:pStyle w:val="Code"/>
        <w:keepNext w:val="false"/>
      </w:pPr>
      <w:r>
        <w:t xml:space="preserve">         Copying a</w:t>
      </w:r>
    </w:p>
    <w:p>
      <w:pPr>
        <w:pStyle w:val="Code"/>
        <w:keepNext w:val="false"/>
      </w:pPr>
      <w:r>
        <w:t xml:space="preserve">     string into a buffer that is too small causes a buffer overflow, so the destination must have</w:t>
      </w:r>
    </w:p>
    <w:p>
      <w:pPr>
        <w:pStyle w:val="Code"/>
        <w:keepNext w:val="false"/>
      </w:pPr>
      <w:r>
        <w:t xml:space="preserve">         room for</w:t>
      </w:r>
    </w:p>
    <w:p>
      <w:pPr>
        <w:pStyle w:val="Code"/>
        <w:keepNext w:val="false"/>
      </w:pPr>
      <w:r>
        <w:t xml:space="preserve">     the null character. The functions in ctype.h such as toupper, tolower, isalpha and isdigit</w:t>
      </w:r>
    </w:p>
    <w:p>
      <w:pPr>
        <w:pStyle w:val="Code"/>
        <w:keepNext w:val="false"/>
      </w:pPr>
      <w:r>
        <w:t xml:space="preserve">         classify and</w:t>
      </w:r>
    </w:p>
    <w:p>
      <w:pPr>
        <w:pStyle w:val="Code"/>
        <w:keepNext w:val="false"/>
      </w:pPr>
      <w:r>
        <w:t xml:space="preserve">     convert individual characters.</w:t>
      </w:r>
    </w:p>
    <w:p>
      <w:pPr>
        <w:pStyle w:val="Code"/>
        <w:keepNext w:val="false"/>
      </w:pPr>
      <w:r>
        <w:t xml:space="preserve">4. Practice activities</w:t>
      </w:r>
    </w:p>
    <w:p>
      <w:pPr>
        <w:pStyle w:val="Code"/>
        <w:keepNext w:val="false"/>
      </w:pPr>
      <w:r>
        <w:t xml:space="preserve">   - Practice 1: characters: Write and test a short program that illustrates this rule: The</w:t>
      </w:r>
    </w:p>
    <w:p>
      <w:pPr>
        <w:pStyle w:val="Code"/>
        <w:keepNext w:val="false"/>
      </w:pPr>
      <w:r>
        <w:t xml:space="preserve">       functions in</w:t>
      </w:r>
    </w:p>
    <w:p>
      <w:pPr>
        <w:pStyle w:val="Code"/>
        <w:keepNext w:val="false"/>
      </w:pPr>
      <w:r>
        <w:t xml:space="preserve">     ctype.h such as toupper, tolower, isalpha and isdigit classify and convert individual</w:t>
      </w:r>
    </w:p>
    <w:p>
      <w:pPr>
        <w:pStyle w:val="Code"/>
        <w:keepNext w:val="false"/>
      </w:pPr>
      <w:r>
        <w:t xml:space="preserve">         characters.</w:t>
      </w:r>
    </w:p>
    <w:p>
      <w:pPr>
        <w:pStyle w:val="Code"/>
        <w:keepNext w:val="false"/>
      </w:pPr>
      <w:r>
        <w:t xml:space="preserve">   - Practice 2: strcmp: Write and test a short program that illustrates this rule: The functions</w:t>
      </w:r>
    </w:p>
    <w:p>
      <w:pPr>
        <w:pStyle w:val="Code"/>
        <w:keepNext w:val="false"/>
      </w:pPr>
      <w:r>
        <w:t xml:space="preserve">       strlen,</w:t>
      </w:r>
    </w:p>
    <w:p>
      <w:pPr>
        <w:pStyle w:val="Code"/>
        <w:keepNext w:val="false"/>
      </w:pPr>
      <w:r>
        <w:t xml:space="preserve">     strcpy, strcat and strcmp are declared in the header file string.h.</w:t>
      </w:r>
    </w:p>
    <w:p>
      <w:pPr>
        <w:pStyle w:val="Code"/>
        <w:keepNext w:val="false"/>
      </w:pPr>
      <w:r>
        <w:t xml:space="preserve">5. Concept gap rationale</w:t>
      </w:r>
    </w:p>
    <w:p>
      <w:pPr>
        <w:pStyle w:val="Code"/>
        <w:keepNext w:val="false"/>
      </w:pPr>
      <w:r>
        <w:t xml:space="preserve">   The knowledge-tracing model estimates your mastery of 'String Manipulation and Text Processing'</w:t>
      </w:r>
    </w:p>
    <w:p>
      <w:pPr>
        <w:pStyle w:val="Code"/>
        <w:keepNext w:val="false"/>
      </w:pPr>
      <w:r>
        <w:t xml:space="preserve">       at 35%,</w:t>
      </w:r>
    </w:p>
    <w:p>
      <w:pPr>
        <w:pStyle w:val="Code"/>
        <w:keepNext w:val="false"/>
      </w:pPr>
      <w:r>
        <w:t xml:space="preserve">     below the OBE target. In your latest assessment you answered 1 of 1 questions on this concept</w:t>
      </w:r>
    </w:p>
    <w:p>
      <w:pPr>
        <w:pStyle w:val="Code"/>
        <w:keepNext w:val="false"/>
      </w:pPr>
      <w:r>
        <w:t xml:space="preserve">         correctly.</w:t>
      </w:r>
    </w:p>
    <w:p>
      <w:pPr>
        <w:pStyle w:val="Code"/>
        <w:keepNext w:val="false"/>
      </w:pPr>
      <w:r>
        <w:t xml:space="preserve">     The plan focuses on the topics that concept's questions depend on.</w:t>
      </w:r>
    </w:p>
    <w:p>
      <w:pPr>
        <w:pStyle w:val="Code"/>
        <w:keepNext w:val="false"/>
      </w:pPr>
      <w:r>
        <w:t xml:space="preserve">Cross-verification: average score 5.0 / 5 by gemini (unavailable, offline mock), deepseek</w:t>
      </w:r>
    </w:p>
    <w:p>
      <w:pPr>
        <w:pStyle w:val="Code"/>
        <w:keepNext w:val="false"/>
      </w:pPr>
      <w:r>
        <w:t xml:space="preserve">    (unavailable,</w:t>
      </w:r>
    </w:p>
    <w:p>
      <w:pPr>
        <w:pStyle w:val="Code"/>
        <w:keepNext w:val="false"/>
      </w:pPr>
      <w:r>
        <w:t xml:space="preserve">     offline mock)</w:t>
      </w:r>
    </w:p>
    <w:p>
      <w:pPr>
        <w:spacing w:after="80"/>
      </w:pPr>
    </w:p>
    <w:p>
      <w:pPr>
        <w:pStyle w:val="Heading2"/>
      </w:pPr>
      <w:r>
        <w:t xml:space="preserve">Appendix D: Data Formats</w:t>
      </w:r>
    </w:p>
    <w:p>
      <w:pPr>
        <w:keepNext/>
        <w:spacing w:after="60" w:before="120"/>
      </w:pPr>
      <w:r>
        <w:rPr>
          <w:b/>
          <w:bCs/>
          <w:sz w:val="21"/>
          <w:szCs w:val="21"/>
        </w:rPr>
        <w:t xml:space="preserve">D.1 OBE results CSV (first rows of current_batch.csv)</w:t>
      </w:r>
    </w:p>
    <w:p>
      <w:pPr>
        <w:pStyle w:val="Code"/>
        <w:keepNext/>
      </w:pPr>
      <w:r>
        <w:t xml:space="preserve">learner_id,exam,order,question_id,question_text,concept,course_outcome,difficulty,bloom_level,max_ma</w:t>
      </w:r>
    </w:p>
    <w:p>
      <w:pPr>
        <w:pStyle w:val="Code"/>
        <w:keepNext/>
      </w:pPr>
      <w:r>
        <w:t xml:space="preserve">    rks,marks</w:t>
      </w:r>
    </w:p>
    <w:p>
      <w:pPr>
        <w:pStyle w:val="Code"/>
        <w:keepNext/>
      </w:pPr>
      <w:r>
        <w:t xml:space="preserve">CSE230001,Internal,0,Q52,Which function opens a file for reading in C?,"Data Structures, Memory</w:t>
      </w:r>
    </w:p>
    <w:p>
      <w:pPr>
        <w:pStyle w:val="Code"/>
        <w:keepNext/>
      </w:pPr>
      <w:r>
        <w:t xml:space="preserve">    Management, and File Handling",CO5,easy,Understand,2.0,0.0</w:t>
      </w:r>
    </w:p>
    <w:p>
      <w:pPr>
        <w:pStyle w:val="Code"/>
        <w:keepNext/>
      </w:pPr>
      <w:r>
        <w:t xml:space="preserve">CSE230001,Internal,1,Q22,Which operator is used to obtain the address of a variable?,"Operators,</w:t>
      </w:r>
    </w:p>
    <w:p>
      <w:pPr>
        <w:pStyle w:val="Code"/>
        <w:keepNext/>
      </w:pPr>
      <w:r>
        <w:t xml:space="preserve">    Pointers and Control Structures",CO2,easy,Understand,2.0,1.5</w:t>
      </w:r>
    </w:p>
    <w:p>
      <w:pPr>
        <w:pStyle w:val="Code"/>
        <w:keepNext/>
      </w:pPr>
      <w:r>
        <w:t xml:space="preserve">CSE230001,Internal,2,Q31,How are elements of a one-dimensional array indexed in C?,Algorithmic</w:t>
      </w:r>
    </w:p>
    <w:p>
      <w:pPr>
        <w:pStyle w:val="Code"/>
        <w:keepNext w:val="false"/>
      </w:pPr>
      <w:r>
        <w:t xml:space="preserve">    Problem Solving and Array Manipulation,CO3,easy,Understand,2.0,2.0</w:t>
      </w:r>
    </w:p>
    <w:p>
      <w:pPr>
        <w:spacing w:after="80"/>
      </w:pPr>
    </w:p>
    <w:p>
      <w:pPr>
        <w:keepNext/>
        <w:spacing w:after="60" w:before="120"/>
      </w:pPr>
      <w:r>
        <w:rPr>
          <w:b/>
          <w:bCs/>
          <w:sz w:val="21"/>
          <w:szCs w:val="21"/>
        </w:rPr>
        <w:t xml:space="preserve">D.2 One concept record (concepts.json)</w:t>
      </w:r>
    </w:p>
    <w:p>
      <w:pPr>
        <w:pStyle w:val="Code"/>
        <w:keepNext/>
      </w:pPr>
      <w:r>
        <w:t xml:space="preserve">{</w:t>
      </w:r>
    </w:p>
    <w:p>
      <w:pPr>
        <w:pStyle w:val="Code"/>
        <w:keepNext/>
      </w:pPr>
      <w:r>
        <w:t xml:space="preserve">  "id": "C1",</w:t>
      </w:r>
    </w:p>
    <w:p>
      <w:pPr>
        <w:pStyle w:val="Code"/>
        <w:keepNext/>
      </w:pPr>
      <w:r>
        <w:t xml:space="preserve">  "name": "Fundamentals and System Architecture",</w:t>
      </w:r>
    </w:p>
    <w:p>
      <w:pPr>
        <w:pStyle w:val="Code"/>
        <w:keepNext/>
      </w:pPr>
      <w:r>
        <w:t xml:space="preserve">  "course_outcome": "CO1",</w:t>
      </w:r>
    </w:p>
    <w:p>
      <w:pPr>
        <w:pStyle w:val="Code"/>
        <w:keepNext/>
      </w:pPr>
      <w:r>
        <w:t xml:space="preserve">  "learning_objectives": [</w:t>
      </w:r>
    </w:p>
    <w:p>
      <w:pPr>
        <w:pStyle w:val="Code"/>
        <w:keepNext/>
      </w:pPr>
      <w:r>
        <w:t xml:space="preserve">    "Fundamentals and System Architecture A computer system consists of the CPU, main memory,</w:t>
      </w:r>
    </w:p>
    <w:p>
      <w:pPr>
        <w:pStyle w:val="Code"/>
        <w:keepNext/>
      </w:pPr>
      <w:r>
        <w:t xml:space="preserve">        secondary storage and input/output devices connected by buses.",</w:t>
      </w:r>
    </w:p>
    <w:p>
      <w:pPr>
        <w:pStyle w:val="Code"/>
        <w:keepNext/>
      </w:pPr>
      <w:r>
        <w:t xml:space="preserve">    "In the von Neumann architecture both instructions and data are stored in the same main</w:t>
      </w:r>
    </w:p>
    <w:p>
      <w:pPr>
        <w:pStyle w:val="Code"/>
        <w:keepNext/>
      </w:pPr>
      <w:r>
        <w:t xml:space="preserve">        memory.",</w:t>
      </w:r>
    </w:p>
    <w:p>
      <w:pPr>
        <w:pStyle w:val="Code"/>
        <w:keepNext/>
      </w:pPr>
      <w:r>
        <w:t xml:space="preserve">    "The CPU repeatedly fetches an instruction from memory, decodes it and executes it, which is</w:t>
      </w:r>
    </w:p>
    <w:p>
      <w:pPr>
        <w:pStyle w:val="Code"/>
        <w:keepNext/>
      </w:pPr>
      <w:r>
        <w:t xml:space="preserve">        called the instruction cycle."</w:t>
      </w:r>
    </w:p>
    <w:p>
      <w:pPr>
        <w:pStyle w:val="Code"/>
        <w:keepNext/>
      </w:pPr>
      <w:r>
        <w:t xml:space="preserve">  ]</w:t>
      </w:r>
    </w:p>
    <w:p>
      <w:pPr>
        <w:pStyle w:val="Code"/>
        <w:keepNext w:val="false"/>
      </w:pPr>
      <w:r>
        <w:t xml:space="preserve">}</w:t>
      </w:r>
    </w:p>
    <w:p>
      <w:pPr>
        <w:spacing w:after="80"/>
      </w:pPr>
    </w:p>
    <w:p>
      <w:pPr>
        <w:keepNext/>
        <w:spacing w:after="60" w:before="120"/>
      </w:pPr>
      <w:r>
        <w:rPr>
          <w:b/>
          <w:bCs/>
          <w:sz w:val="21"/>
          <w:szCs w:val="21"/>
        </w:rPr>
        <w:t xml:space="preserve">D.3 One question record (question_bank.json)</w:t>
      </w:r>
    </w:p>
    <w:p>
      <w:pPr>
        <w:pStyle w:val="Code"/>
        <w:keepNext/>
      </w:pPr>
      <w:r>
        <w:t xml:space="preserve">{"question": "Fill in the blank (Algorithmic Problem Solving and Array Manipulation): \"To find the</w:t>
      </w:r>
    </w:p>
    <w:p>
      <w:pPr>
        <w:pStyle w:val="Code"/>
        <w:keepNext/>
      </w:pPr>
      <w:r>
        <w:t xml:space="preserve">    largest</w:t>
      </w:r>
    </w:p>
    <w:p>
      <w:pPr>
        <w:pStyle w:val="Code"/>
        <w:keepNext/>
      </w:pPr>
      <w:r>
        <w:t xml:space="preserve">element, assume the first element is the largest and compare it with every other element, updating</w:t>
      </w:r>
    </w:p>
    <w:p>
      <w:pPr>
        <w:pStyle w:val="Code"/>
        <w:keepNext/>
      </w:pPr>
      <w:r>
        <w:t xml:space="preserve">    the _____</w:t>
      </w:r>
    </w:p>
    <w:p>
      <w:pPr>
        <w:pStyle w:val="Code"/>
        <w:keepNext/>
      </w:pPr>
      <w:r>
        <w:t xml:space="preserve">when a bigger value is found.\"", "options": ["order", "largest", "search", "assumption"], "answer":</w:t>
      </w:r>
    </w:p>
    <w:p>
      <w:pPr>
        <w:pStyle w:val="Code"/>
        <w:keepNext/>
      </w:pPr>
      <w:r>
        <w:t xml:space="preserve">    3,</w:t>
      </w:r>
    </w:p>
    <w:p>
      <w:pPr>
        <w:pStyle w:val="Code"/>
        <w:keepNext/>
      </w:pPr>
      <w:r>
        <w:t xml:space="preserve">"concept": "Algorithmic Problem Solving and Array Manipulation", "difficulty": "easy",</w:t>
      </w:r>
    </w:p>
    <w:p>
      <w:pPr>
        <w:pStyle w:val="Code"/>
        <w:keepNext/>
      </w:pPr>
      <w:r>
        <w:t xml:space="preserve">    "bloom_level":</w:t>
      </w:r>
    </w:p>
    <w:p>
      <w:pPr>
        <w:pStyle w:val="Code"/>
        <w:keepNext/>
      </w:pPr>
      <w:r>
        <w:t xml:space="preserve">"Remember", "explanation": "Based on the course material: To find the largest element, assume the</w:t>
      </w:r>
    </w:p>
    <w:p>
      <w:pPr>
        <w:pStyle w:val="Code"/>
        <w:keepNext/>
      </w:pPr>
      <w:r>
        <w:t xml:space="preserve">    first</w:t>
      </w:r>
    </w:p>
    <w:p>
      <w:pPr>
        <w:pStyle w:val="Code"/>
        <w:keepNext/>
      </w:pPr>
      <w:r>
        <w:t xml:space="preserve">element is the largest and compare it with every other element, updating the assumption when a</w:t>
      </w:r>
    </w:p>
    <w:p>
      <w:pPr>
        <w:pStyle w:val="Code"/>
        <w:keepNext/>
      </w:pPr>
      <w:r>
        <w:t xml:space="preserve">    bigger value is</w:t>
      </w:r>
    </w:p>
    <w:p>
      <w:pPr>
        <w:pStyle w:val="Code"/>
        <w:keepNext w:val="false"/>
      </w:pPr>
      <w:r>
        <w:t xml:space="preserve">found.", "id": "f78fb2c001"}</w:t>
      </w:r>
    </w:p>
    <w:p>
      <w:pPr>
        <w:spacing w:after="80"/>
      </w:pPr>
    </w:p>
    <w:p>
      <w:pPr>
        <w:pStyle w:val="Heading2"/>
      </w:pPr>
      <w:r>
        <w:t xml:space="preserve">Appendix E: API Request and Response Example</w:t>
      </w:r>
    </w:p>
    <w:p>
      <w:pPr>
        <w:keepNext/>
        <w:spacing w:after="60" w:before="120"/>
      </w:pPr>
      <w:r>
        <w:rPr>
          <w:b/>
          <w:bCs/>
          <w:sz w:val="21"/>
          <w:szCs w:val="21"/>
        </w:rPr>
        <w:t xml:space="preserve">E.1 Knowledge-gap analysis (values illustrative)</w:t>
      </w:r>
    </w:p>
    <w:p>
      <w:pPr>
        <w:pStyle w:val="Code"/>
        <w:keepNext/>
      </w:pPr>
      <w:r>
        <w:t xml:space="preserve">POST /analyze</w:t>
      </w:r>
    </w:p>
    <w:p>
      <w:pPr>
        <w:pStyle w:val="Code"/>
        <w:keepNext/>
      </w:pPr>
      <w:r>
        <w:t xml:space="preserve">{</w:t>
      </w:r>
    </w:p>
    <w:p>
      <w:pPr>
        <w:pStyle w:val="Code"/>
        <w:keepNext/>
      </w:pPr>
      <w:r>
        <w:t xml:space="preserve">  "learner_id": "CSE230001",</w:t>
      </w:r>
    </w:p>
    <w:p>
      <w:pPr>
        <w:pStyle w:val="Code"/>
        <w:keepNext/>
      </w:pPr>
      <w:r>
        <w:t xml:space="preserve">  "records": [</w:t>
      </w:r>
    </w:p>
    <w:p>
      <w:pPr>
        <w:pStyle w:val="Code"/>
        <w:keepNext/>
      </w:pPr>
      <w:r>
        <w:t xml:space="preserve">    {"question_id": "Q33", "question_text": "Write a program to find the largest number in an</w:t>
      </w:r>
    </w:p>
    <w:p>
      <w:pPr>
        <w:pStyle w:val="Code"/>
        <w:keepNext/>
      </w:pPr>
      <w:r>
        <w:t xml:space="preserve">        array.",</w:t>
      </w:r>
    </w:p>
    <w:p>
      <w:pPr>
        <w:pStyle w:val="Code"/>
        <w:keepNext/>
      </w:pPr>
      <w:r>
        <w:t xml:space="preserve">     "concept": "Algorithmic Problem Solving and Array Manipulation", "difficulty": "medium",</w:t>
      </w:r>
    </w:p>
    <w:p>
      <w:pPr>
        <w:pStyle w:val="Code"/>
        <w:keepNext/>
      </w:pPr>
      <w:r>
        <w:t xml:space="preserve">     "max_marks": 5, "marks": 1.5, "exam": "Internal"}</w:t>
      </w:r>
    </w:p>
    <w:p>
      <w:pPr>
        <w:pStyle w:val="Code"/>
        <w:keepNext/>
      </w:pPr>
      <w:r>
        <w:t xml:space="preserve">  ]</w:t>
      </w:r>
    </w:p>
    <w:p>
      <w:pPr>
        <w:pStyle w:val="Code"/>
        <w:keepNext/>
      </w:pPr>
      <w:r>
        <w:t xml:space="preserve">}</w:t>
      </w:r>
    </w:p>
    <w:p>
      <w:pPr>
        <w:pStyle w:val="Code"/>
        <w:keepNext/>
      </w:pPr>
      <w:r>
        <w:t xml:space="preserve"> </w:t>
      </w:r>
    </w:p>
    <w:p>
      <w:pPr>
        <w:pStyle w:val="Code"/>
        <w:keepNext/>
      </w:pPr>
      <w:r>
        <w:t xml:space="preserve">Response 200</w:t>
      </w:r>
    </w:p>
    <w:p>
      <w:pPr>
        <w:pStyle w:val="Code"/>
        <w:keepNext/>
      </w:pPr>
      <w:r>
        <w:t xml:space="preserve">{</w:t>
      </w:r>
    </w:p>
    <w:p>
      <w:pPr>
        <w:pStyle w:val="Code"/>
        <w:keepNext/>
      </w:pPr>
      <w:r>
        <w:t xml:space="preserve">  "learner_id": "CSE230001",</w:t>
      </w:r>
    </w:p>
    <w:p>
      <w:pPr>
        <w:pStyle w:val="Code"/>
        <w:keepNext/>
      </w:pPr>
      <w:r>
        <w:t xml:space="preserve">  "concepts": [</w:t>
      </w:r>
    </w:p>
    <w:p>
      <w:pPr>
        <w:pStyle w:val="Code"/>
        <w:keepNext/>
      </w:pPr>
      <w:r>
        <w:t xml:space="preserve">    {"concept": "Algorithmic Problem Solving and Array Manipulation", "obe_score": 30.0,</w:t>
      </w:r>
    </w:p>
    <w:p>
      <w:pPr>
        <w:pStyle w:val="Code"/>
        <w:keepNext/>
      </w:pPr>
      <w:r>
        <w:t xml:space="preserve">     "mastery": 0.41, "level": "Beginner", "is_gap": true, "attempts": [...]},</w:t>
      </w:r>
    </w:p>
    <w:p>
      <w:pPr>
        <w:pStyle w:val="Code"/>
        <w:keepNext/>
      </w:pPr>
      <w:r>
        <w:t xml:space="preserve">    ...</w:t>
      </w:r>
    </w:p>
    <w:p>
      <w:pPr>
        <w:pStyle w:val="Code"/>
        <w:keepNext/>
      </w:pPr>
      <w:r>
        <w:t xml:space="preserve">  ]</w:t>
      </w:r>
    </w:p>
    <w:p>
      <w:pPr>
        <w:pStyle w:val="Code"/>
        <w:keepNext w:val="false"/>
      </w:pPr>
      <w:r>
        <w:t xml:space="preserve">}</w:t>
      </w:r>
    </w:p>
    <w:p>
      <w:pPr>
        <w:spacing w:after="80"/>
      </w:pPr>
    </w:p>
    <w:p>
      <w:pPr>
        <w:pStyle w:val="Heading2"/>
      </w:pPr>
      <w:r>
        <w:t xml:space="preserve">Appendix F: Configuration File (config.yaml)</w:t>
      </w:r>
    </w:p>
    <w:p>
      <w:pPr>
        <w:pStyle w:val="Code"/>
        <w:keepNext w:val="false"/>
      </w:pPr>
      <w:r>
        <w:t xml:space="preserve"># Central configuration for the AI-Driven Personalized Learning framework.</w:t>
      </w:r>
    </w:p>
    <w:p>
      <w:pPr>
        <w:pStyle w:val="Code"/>
        <w:keepNext w:val="false"/>
      </w:pPr>
      <w:r>
        <w:t xml:space="preserve"># Values mirror the settings reported in the paper (Pradeesh et al., IEEE Access 2025).</w:t>
      </w:r>
    </w:p>
    <w:p>
      <w:pPr>
        <w:pStyle w:val="Code"/>
        <w:keepNext w:val="false"/>
      </w:pPr>
      <w:r>
        <w:t xml:space="preserve"> </w:t>
      </w:r>
    </w:p>
    <w:p>
      <w:pPr>
        <w:pStyle w:val="Code"/>
        <w:keepNext w:val="false"/>
      </w:pPr>
      <w:r>
        <w:t xml:space="preserve">llm:</w:t>
      </w:r>
    </w:p>
    <w:p>
      <w:pPr>
        <w:pStyle w:val="Code"/>
        <w:keepNext w:val="false"/>
      </w:pPr>
      <w:r>
        <w:t xml:space="preserve">  # Primary generator (paper Sec. V-A.1: OpenAI selected as primary engine)</w:t>
      </w:r>
    </w:p>
    <w:p>
      <w:pPr>
        <w:pStyle w:val="Code"/>
        <w:keepNext w:val="false"/>
      </w:pPr>
      <w:r>
        <w:t xml:space="preserve">  primary: openai            # openai | gemini | deepseek | mock</w:t>
      </w:r>
    </w:p>
    <w:p>
      <w:pPr>
        <w:pStyle w:val="Code"/>
        <w:keepNext w:val="false"/>
      </w:pPr>
      <w:r>
        <w:t xml:space="preserve">  # Secondary models used for cross-verification (paper Sec. III-D.3)</w:t>
      </w:r>
    </w:p>
    <w:p>
      <w:pPr>
        <w:pStyle w:val="Code"/>
        <w:keepNext w:val="false"/>
      </w:pPr>
      <w:r>
        <w:t xml:space="preserve">  verifiers: [gemini, deepseek]</w:t>
      </w:r>
    </w:p>
    <w:p>
      <w:pPr>
        <w:pStyle w:val="Code"/>
        <w:keepNext w:val="false"/>
      </w:pPr>
      <w:r>
        <w:t xml:space="preserve">  openai_model: gpt-4o-mini</w:t>
      </w:r>
    </w:p>
    <w:p>
      <w:pPr>
        <w:pStyle w:val="Code"/>
        <w:keepNext w:val="false"/>
      </w:pPr>
      <w:r>
        <w:t xml:space="preserve">  gemini_model: gemini-2.5-flash   # gemini-1.5-flash has been retired by Google</w:t>
      </w:r>
    </w:p>
    <w:p>
      <w:pPr>
        <w:pStyle w:val="Code"/>
        <w:keepNext w:val="false"/>
      </w:pPr>
      <w:r>
        <w:t xml:space="preserve">  deepseek_model: deepseek-chat</w:t>
      </w:r>
    </w:p>
    <w:p>
      <w:pPr>
        <w:pStyle w:val="Code"/>
        <w:keepNext w:val="false"/>
      </w:pPr>
      <w:r>
        <w:t xml:space="preserve">  temperature: 0.4</w:t>
      </w:r>
    </w:p>
    <w:p>
      <w:pPr>
        <w:pStyle w:val="Code"/>
        <w:keepNext w:val="false"/>
      </w:pPr>
      <w:r>
        <w:t xml:space="preserve">  # If an API key is missing, the provider silently falls back to the offline mock.</w:t>
      </w:r>
    </w:p>
    <w:p>
      <w:pPr>
        <w:pStyle w:val="Code"/>
        <w:keepNext w:val="false"/>
      </w:pPr>
      <w:r>
        <w:t xml:space="preserve">  fallback_to_mock: true</w:t>
      </w:r>
    </w:p>
    <w:p>
      <w:pPr>
        <w:pStyle w:val="Code"/>
        <w:keepNext w:val="false"/>
      </w:pPr>
      <w:r>
        <w:t xml:space="preserve"> </w:t>
      </w:r>
    </w:p>
    <w:p>
      <w:pPr>
        <w:pStyle w:val="Code"/>
        <w:keepNext w:val="false"/>
      </w:pPr>
      <w:r>
        <w:t xml:space="preserve">rag:</w:t>
      </w:r>
    </w:p>
    <w:p>
      <w:pPr>
        <w:pStyle w:val="Code"/>
        <w:keepNext w:val="false"/>
      </w:pPr>
      <w:r>
        <w:t xml:space="preserve">  chunk_size: 1000           # Appendix A: ~1000 chars</w:t>
      </w:r>
    </w:p>
    <w:p>
      <w:pPr>
        <w:pStyle w:val="Code"/>
        <w:keepNext w:val="false"/>
      </w:pPr>
      <w:r>
        <w:t xml:space="preserve">  chunk_overlap: 100         # Appendix A: 100-char overlap</w:t>
      </w:r>
    </w:p>
    <w:p>
      <w:pPr>
        <w:pStyle w:val="Code"/>
        <w:keepNext w:val="false"/>
      </w:pPr>
      <w:r>
        <w:t xml:space="preserve">  top_k: 4</w:t>
      </w:r>
    </w:p>
    <w:p>
      <w:pPr>
        <w:pStyle w:val="Code"/>
        <w:keepNext w:val="false"/>
      </w:pPr>
      <w:r>
        <w:t xml:space="preserve">  embedding_model: sentence-transformers/all-MiniLM-L6-v2</w:t>
      </w:r>
    </w:p>
    <w:p>
      <w:pPr>
        <w:pStyle w:val="Code"/>
        <w:keepNext w:val="false"/>
      </w:pPr>
      <w:r>
        <w:t xml:space="preserve"> </w:t>
      </w:r>
    </w:p>
    <w:p>
      <w:pPr>
        <w:pStyle w:val="Code"/>
        <w:keepNext w:val="false"/>
      </w:pPr>
      <w:r>
        <w:t xml:space="preserve">obe:</w:t>
      </w:r>
    </w:p>
    <w:p>
      <w:pPr>
        <w:pStyle w:val="Code"/>
        <w:keepNext w:val="false"/>
      </w:pPr>
      <w:r>
        <w:t xml:space="preserve">  threshold: 50              # Sec. III-A.1: 50-60 %</w:t>
      </w:r>
    </w:p>
    <w:p>
      <w:pPr>
        <w:pStyle w:val="Code"/>
        <w:keepNext w:val="false"/>
      </w:pPr>
      <w:r>
        <w:t xml:space="preserve">  target: 70                 # ~20 % above threshold</w:t>
      </w:r>
    </w:p>
    <w:p>
      <w:pPr>
        <w:pStyle w:val="Code"/>
        <w:keepNext w:val="false"/>
      </w:pPr>
      <w:r>
        <w:t xml:space="preserve"> </w:t>
      </w:r>
    </w:p>
    <w:p>
      <w:pPr>
        <w:pStyle w:val="Code"/>
        <w:keepNext w:val="false"/>
      </w:pPr>
      <w:r>
        <w:t xml:space="preserve">mcq:</w:t>
      </w:r>
    </w:p>
    <w:p>
      <w:pPr>
        <w:pStyle w:val="Code"/>
        <w:keepNext w:val="false"/>
      </w:pPr>
      <w:r>
        <w:t xml:space="preserve">  generation_multiplier: 3   # Appendix A: generate ~3x the required questions</w:t>
      </w:r>
    </w:p>
    <w:p>
      <w:pPr>
        <w:pStyle w:val="Code"/>
        <w:keepNext w:val="false"/>
      </w:pPr>
      <w:r>
        <w:t xml:space="preserve">  dedup_threshold: 0.85      # Sec. III-D.1: cosine similarity cut-off</w:t>
      </w:r>
    </w:p>
    <w:p>
      <w:pPr>
        <w:pStyle w:val="Code"/>
        <w:keepNext w:val="false"/>
      </w:pPr>
      <w:r>
        <w:t xml:space="preserve">  verification_min_score: 3  # min avg verifier score (1-5) to accept a question</w:t>
      </w:r>
    </w:p>
    <w:p>
      <w:pPr>
        <w:pStyle w:val="Code"/>
        <w:keepNext w:val="false"/>
      </w:pPr>
      <w:r>
        <w:t xml:space="preserve"> </w:t>
      </w:r>
    </w:p>
    <w:p>
      <w:pPr>
        <w:pStyle w:val="Code"/>
        <w:keepNext w:val="false"/>
      </w:pPr>
      <w:r>
        <w:t xml:space="preserve">remedial:</w:t>
      </w:r>
    </w:p>
    <w:p>
      <w:pPr>
        <w:pStyle w:val="Code"/>
        <w:keepNext w:val="false"/>
      </w:pPr>
      <w:r>
        <w:t xml:space="preserve">  max_refinement_rounds: 2</w:t>
      </w:r>
    </w:p>
    <w:p>
      <w:pPr>
        <w:pStyle w:val="Code"/>
        <w:keepNext w:val="false"/>
      </w:pPr>
      <w:r>
        <w:t xml:space="preserve">  verification_min_score: 3</w:t>
      </w:r>
    </w:p>
    <w:p>
      <w:pPr>
        <w:pStyle w:val="Code"/>
        <w:keepNext w:val="false"/>
      </w:pPr>
      <w:r>
        <w:t xml:space="preserve"> </w:t>
      </w:r>
    </w:p>
    <w:p>
      <w:pPr>
        <w:pStyle w:val="Code"/>
        <w:keepNext w:val="false"/>
      </w:pPr>
      <w:r>
        <w:t xml:space="preserve">evaluation:</w:t>
      </w:r>
    </w:p>
    <w:p>
      <w:pPr>
        <w:pStyle w:val="Code"/>
        <w:keepNext w:val="false"/>
      </w:pPr>
      <w:r>
        <w:t xml:space="preserve">  # Instructor-defined rule per level: number of questions and pass percentage</w:t>
      </w:r>
    </w:p>
    <w:p>
      <w:pPr>
        <w:pStyle w:val="Code"/>
        <w:keepNext w:val="false"/>
      </w:pPr>
      <w:r>
        <w:t xml:space="preserve">  # e.g. core course "5 and 80", optional course "1 and 100" (Sec. IV-A.4)</w:t>
      </w:r>
    </w:p>
    <w:p>
      <w:pPr>
        <w:pStyle w:val="Code"/>
        <w:keepNext w:val="false"/>
      </w:pPr>
      <w:r>
        <w:t xml:space="preserve">  default_rule:</w:t>
      </w:r>
    </w:p>
    <w:p>
      <w:pPr>
        <w:pStyle w:val="Code"/>
        <w:keepNext w:val="false"/>
      </w:pPr>
      <w:r>
        <w:t xml:space="preserve">    questions_per_level: 5</w:t>
      </w:r>
    </w:p>
    <w:p>
      <w:pPr>
        <w:pStyle w:val="Code"/>
        <w:keepNext w:val="false"/>
      </w:pPr>
      <w:r>
        <w:t xml:space="preserve">    pass_percentage: 80</w:t>
      </w:r>
    </w:p>
    <w:p>
      <w:pPr>
        <w:pStyle w:val="Code"/>
        <w:keepNext w:val="false"/>
      </w:pPr>
      <w:r>
        <w:t xml:space="preserve"> </w:t>
      </w:r>
    </w:p>
    <w:p>
      <w:pPr>
        <w:pStyle w:val="Code"/>
        <w:keepNext w:val="false"/>
      </w:pPr>
      <w:r>
        <w:t xml:space="preserve">ekt:</w:t>
      </w:r>
    </w:p>
    <w:p>
      <w:pPr>
        <w:pStyle w:val="Code"/>
        <w:keepNext w:val="false"/>
      </w:pPr>
      <w:r>
        <w:t xml:space="preserve">  embedding_dim: 100         # Sec. V-B</w:t>
      </w:r>
    </w:p>
    <w:p>
      <w:pPr>
        <w:pStyle w:val="Code"/>
        <w:keepNext w:val="false"/>
      </w:pPr>
      <w:r>
        <w:t xml:space="preserve">  hidden_dim: 100</w:t>
      </w:r>
    </w:p>
    <w:p>
      <w:pPr>
        <w:pStyle w:val="Code"/>
        <w:keepNext w:val="false"/>
      </w:pPr>
      <w:r>
        <w:t xml:space="preserve">  dropout: 0.3</w:t>
      </w:r>
    </w:p>
    <w:p>
      <w:pPr>
        <w:pStyle w:val="Code"/>
        <w:keepNext w:val="false"/>
      </w:pPr>
      <w:r>
        <w:t xml:space="preserve">  learning_rate: 0.001</w:t>
      </w:r>
    </w:p>
    <w:p>
      <w:pPr>
        <w:pStyle w:val="Code"/>
        <w:keepNext w:val="false"/>
      </w:pPr>
      <w:r>
        <w:t xml:space="preserve">  batch_size: 32</w:t>
      </w:r>
    </w:p>
    <w:p>
      <w:pPr>
        <w:pStyle w:val="Code"/>
        <w:keepNext w:val="false"/>
      </w:pPr>
      <w:r>
        <w:t xml:space="preserve">  epochs: 12</w:t>
      </w:r>
    </w:p>
    <w:p>
      <w:pPr>
        <w:pStyle w:val="Code"/>
        <w:keepNext w:val="false"/>
      </w:pPr>
      <w:r>
        <w:t xml:space="preserve">  train_split: 0.75</w:t>
      </w:r>
    </w:p>
    <w:p>
      <w:pPr>
        <w:pStyle w:val="Code"/>
        <w:keepNext w:val="false"/>
      </w:pPr>
      <w:r>
        <w:t xml:space="preserve">  max_seq_len: 200</w:t>
      </w:r>
    </w:p>
    <w:p>
      <w:pPr>
        <w:pStyle w:val="Code"/>
        <w:keepNext w:val="false"/>
      </w:pPr>
      <w:r>
        <w:t xml:space="preserve">  use_attention: true        # EKTA variant (exercise-similarity attention)</w:t>
      </w:r>
    </w:p>
    <w:p>
      <w:pPr>
        <w:pStyle w:val="Code"/>
        <w:keepNext w:val="false"/>
      </w:pPr>
      <w:r>
        <w:t xml:space="preserve">  exercise_dropout: 0.0      # &gt;0 hides exercise text during training (robustness to unseen</w:t>
      </w:r>
    </w:p>
    <w:p>
      <w:pPr>
        <w:pStyle w:val="Code"/>
        <w:keepNext w:val="false"/>
      </w:pPr>
      <w:r>
        <w:t xml:space="preserve">      questions)</w:t>
      </w:r>
    </w:p>
    <w:p>
      <w:pPr>
        <w:pStyle w:val="Code"/>
        <w:keepNext w:val="false"/>
      </w:pPr>
      <w:r>
        <w:t xml:space="preserve"> </w:t>
      </w:r>
    </w:p>
    <w:p>
      <w:pPr>
        <w:pStyle w:val="Code"/>
        <w:keepNext w:val="false"/>
      </w:pPr>
      <w:r>
        <w:t xml:space="preserve">paths:</w:t>
      </w:r>
    </w:p>
    <w:p>
      <w:pPr>
        <w:pStyle w:val="Code"/>
        <w:keepNext w:val="false"/>
      </w:pPr>
      <w:r>
        <w:t xml:space="preserve">  store_dir: data/store</w:t>
      </w:r>
    </w:p>
    <w:p>
      <w:pPr>
        <w:pStyle w:val="Code"/>
        <w:keepNext w:val="false"/>
      </w:pPr>
      <w:r>
        <w:t xml:space="preserve">  models_dir: data/models</w:t>
      </w:r>
    </w:p>
    <w:p>
      <w:pPr>
        <w:spacing w:after="80"/>
      </w:pPr>
    </w:p>
    <w:p>
      <w:pPr>
        <w:pStyle w:val="Heading2"/>
      </w:pPr>
      <w:r>
        <w:t xml:space="preserve">Appendix G: Test Execution Output</w:t>
      </w:r>
    </w:p>
    <w:p>
      <w:pPr>
        <w:pStyle w:val="Code"/>
        <w:keepNext/>
      </w:pPr>
      <w:r>
        <w:t xml:space="preserve">$ python -m pytest -q</w:t>
      </w:r>
    </w:p>
    <w:p>
      <w:pPr>
        <w:pStyle w:val="Code"/>
        <w:keepNext/>
      </w:pPr>
      <w:r>
        <w:t xml:space="preserve">..............................                                           [100%]</w:t>
      </w:r>
    </w:p>
    <w:p>
      <w:pPr>
        <w:pStyle w:val="Code"/>
        <w:keepNext w:val="false"/>
      </w:pPr>
      <w:r>
        <w:t xml:space="preserve">30 passed</w:t>
      </w:r>
    </w:p>
    <w:p>
      <w:pPr>
        <w:spacing w:after="80"/>
      </w:pPr>
    </w:p>
    <w:p>
      <w:pPr>
        <w:pStyle w:val="Heading2"/>
      </w:pPr>
      <w:r>
        <w:t xml:space="preserve">Appendix H: Learner Questionnaire</w:t>
      </w:r>
    </w:p>
    <w:p>
      <w:pPr>
        <w:spacing w:after="120" w:line="360"/>
        <w:jc w:val="both"/>
      </w:pPr>
      <w:r>
        <w:t xml:space="preserve">Questionnaire for a future learner evaluation, based on Table 7 of the paper [1]. Each statement is rated on a five-point Likert scale (1 = strongly disagree, 5 = strongly agree). It was not administered in this project.</w:t>
      </w:r>
    </w:p>
    <w:p>
      <w:pPr>
        <w:pStyle w:val="TableCaption"/>
      </w:pPr>
      <w:r>
        <w:t xml:space="preserve">Table A.1: Learner questionnaire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6"/>
        <w:gridCol w:w="6548"/>
      </w:tblGrid>
      <w:tr>
        <w:trPr>
          <w:cantSplit/>
          <w:tblHeader/>
        </w:trPr>
        <w:tc>
          <w:tcPr>
            <w:tcW w:type="dxa" w:w="280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Section</w:t>
            </w:r>
          </w:p>
        </w:tc>
        <w:tc>
          <w:tcPr>
            <w:tcW w:type="dxa" w:w="6548"/>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20"/>
                <w:szCs w:val="20"/>
              </w:rPr>
              <w:t xml:space="preserve">Statement</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 Usefulness and relevance</w:t>
            </w:r>
          </w:p>
        </w:tc>
        <w:tc>
          <w:tcPr>
            <w:tcW w:type="dxa" w:w="65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The remedial recommendations matched the areas where I needed improvement.</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p>
        </w:tc>
        <w:tc>
          <w:tcPr>
            <w:tcW w:type="dxa" w:w="65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The suggestions were relevant to my recent mistakes.</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p>
        </w:tc>
        <w:tc>
          <w:tcPr>
            <w:tcW w:type="dxa" w:w="65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The recommendations helped me focus on important concepts.</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B. Clarity and quality</w:t>
            </w:r>
          </w:p>
        </w:tc>
        <w:tc>
          <w:tcPr>
            <w:tcW w:type="dxa" w:w="65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The recommendations were clearly written and easy to understand.</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p>
        </w:tc>
        <w:tc>
          <w:tcPr>
            <w:tcW w:type="dxa" w:w="65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The structure (objectives, topics, explanation, practice) made the recommendations useful.</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p>
        </w:tc>
        <w:tc>
          <w:tcPr>
            <w:tcW w:type="dxa" w:w="65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The practice problems were well designed and appropriate in difficulty.</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C. Perceived impact</w:t>
            </w:r>
          </w:p>
        </w:tc>
        <w:tc>
          <w:tcPr>
            <w:tcW w:type="dxa" w:w="65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After following the recommendations, I felt more confident about the concept.</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p>
        </w:tc>
        <w:tc>
          <w:tcPr>
            <w:tcW w:type="dxa" w:w="65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The recommendations helped me see what I was missing.</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D. Engagement and satisfaction</w:t>
            </w:r>
          </w:p>
        </w:tc>
        <w:tc>
          <w:tcPr>
            <w:tcW w:type="dxa" w:w="65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I found the recommendations engaging and motivating.</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p>
        </w:tc>
        <w:tc>
          <w:tcPr>
            <w:tcW w:type="dxa" w:w="65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I prefer these AI-generated personalized recommendations over generic feedback.</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p>
        </w:tc>
        <w:tc>
          <w:tcPr>
            <w:tcW w:type="dxa" w:w="65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Overall, I am satisfied with the personalized recommendation system.</w:t>
            </w:r>
          </w:p>
        </w:tc>
      </w:tr>
      <w:tr>
        <w:trPr>
          <w:cantSplit/>
          <w:tblHeader w:val="off"/>
        </w:trPr>
        <w:tc>
          <w:tcPr>
            <w:tcW w:type="dxa" w:w="280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E. Open-ended</w:t>
            </w:r>
          </w:p>
        </w:tc>
        <w:tc>
          <w:tcPr>
            <w:tcW w:type="dxa" w:w="6548"/>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20"/>
                <w:szCs w:val="20"/>
              </w:rPr>
              <w:t xml:space="preserve">What did you find most helpful? What improvements would you suggest? Other comments.</w:t>
            </w:r>
          </w:p>
        </w:tc>
      </w:tr>
    </w:tbl>
    <w:p>
      <w:pPr>
        <w:spacing w:after="160"/>
      </w:pPr>
    </w:p>
    <w:p>
      <w:pPr>
        <w:pStyle w:val="Heading2"/>
      </w:pPr>
      <w:r>
        <w:t xml:space="preserve">Appendix I: Installation and User Manual</w:t>
      </w:r>
    </w:p>
    <w:p>
      <w:pPr>
        <w:pStyle w:val="Code"/>
        <w:keepNext/>
      </w:pPr>
      <w:r>
        <w:t xml:space="preserve"># 1. Install (once)</w:t>
      </w:r>
    </w:p>
    <w:p>
      <w:pPr>
        <w:pStyle w:val="Code"/>
        <w:keepNext/>
      </w:pPr>
      <w:r>
        <w:t xml:space="preserve">python -m venv .venv</w:t>
      </w:r>
    </w:p>
    <w:p>
      <w:pPr>
        <w:pStyle w:val="Code"/>
        <w:keepNext/>
      </w:pPr>
      <w:r>
        <w:t xml:space="preserve">.venv\Scripts\activate            (macOS/Linux: source .venv/bin/activate)</w:t>
      </w:r>
    </w:p>
    <w:p>
      <w:pPr>
        <w:pStyle w:val="Code"/>
        <w:keepNext/>
      </w:pPr>
      <w:r>
        <w:t xml:space="preserve">pip install -r requirements.txt</w:t>
      </w:r>
    </w:p>
    <w:p>
      <w:pPr>
        <w:pStyle w:val="Code"/>
        <w:keepNext/>
      </w:pPr>
      <w:r>
        <w:t xml:space="preserve"> </w:t>
      </w:r>
    </w:p>
    <w:p>
      <w:pPr>
        <w:pStyle w:val="Code"/>
        <w:keepNext/>
      </w:pPr>
      <w:r>
        <w:t xml:space="preserve"># 2. Optional: real AI models - copy the template and add your keys</w:t>
      </w:r>
    </w:p>
    <w:p>
      <w:pPr>
        <w:pStyle w:val="Code"/>
        <w:keepNext/>
      </w:pPr>
      <w:r>
        <w:t xml:space="preserve">copy .env.example .env             (then edit .env; never commit it)</w:t>
      </w:r>
    </w:p>
    <w:p>
      <w:pPr>
        <w:pStyle w:val="Code"/>
        <w:keepNext/>
      </w:pPr>
      <w:r>
        <w:t xml:space="preserve"> </w:t>
      </w:r>
    </w:p>
    <w:p>
      <w:pPr>
        <w:pStyle w:val="Code"/>
        <w:keepNext/>
      </w:pPr>
      <w:r>
        <w:t xml:space="preserve"># 3. Run everything end to end</w:t>
      </w:r>
    </w:p>
    <w:p>
      <w:pPr>
        <w:pStyle w:val="Code"/>
        <w:keepNext/>
      </w:pPr>
      <w:r>
        <w:t xml:space="preserve">python -m plrs demo</w:t>
      </w:r>
    </w:p>
    <w:p>
      <w:pPr>
        <w:pStyle w:val="Code"/>
        <w:keepNext/>
      </w:pPr>
      <w:r>
        <w:t xml:space="preserve"> </w:t>
      </w:r>
    </w:p>
    <w:p>
      <w:pPr>
        <w:pStyle w:val="Code"/>
        <w:keepNext/>
      </w:pPr>
      <w:r>
        <w:t xml:space="preserve"># 4. Start the web application</w:t>
      </w:r>
    </w:p>
    <w:p>
      <w:pPr>
        <w:pStyle w:val="Code"/>
        <w:keepNext/>
      </w:pPr>
      <w:r>
        <w:t xml:space="preserve">python -m plrs serve               then open http://127.0.0.1:8000/</w:t>
      </w:r>
    </w:p>
    <w:p>
      <w:pPr>
        <w:pStyle w:val="Code"/>
        <w:keepNext/>
      </w:pPr>
      <w:r>
        <w:t xml:space="preserve"> </w:t>
      </w:r>
    </w:p>
    <w:p>
      <w:pPr>
        <w:pStyle w:val="Code"/>
        <w:keepNext/>
      </w:pPr>
      <w:r>
        <w:t xml:space="preserve"># 5. Use your own data</w:t>
      </w:r>
    </w:p>
    <w:p>
      <w:pPr>
        <w:pStyle w:val="Code"/>
        <w:keepNext/>
      </w:pPr>
      <w:r>
        <w:t xml:space="preserve">python -m plrs ingest path/to/curriculum.pdf     (review data/store/concepts.json)</w:t>
      </w:r>
    </w:p>
    <w:p>
      <w:pPr>
        <w:pStyle w:val="Code"/>
        <w:keepNext/>
      </w:pPr>
      <w:r>
        <w:t xml:space="preserve">python -m plrs train-kt --data historical.csv</w:t>
      </w:r>
    </w:p>
    <w:p>
      <w:pPr>
        <w:pStyle w:val="Code"/>
        <w:keepNext/>
      </w:pPr>
      <w:r>
        <w:t xml:space="preserve">python -m plrs analyze --data results.csv --learner &lt;id&gt;</w:t>
      </w:r>
    </w:p>
    <w:p>
      <w:pPr>
        <w:pStyle w:val="Code"/>
        <w:keepNext/>
      </w:pPr>
      <w:r>
        <w:t xml:space="preserve"> </w:t>
      </w:r>
    </w:p>
    <w:p>
      <w:pPr>
        <w:pStyle w:val="Code"/>
        <w:keepNext/>
      </w:pPr>
      <w:r>
        <w:t xml:space="preserve"># 6. Reproduce the results and run the tests</w:t>
      </w:r>
    </w:p>
    <w:p>
      <w:pPr>
        <w:pStyle w:val="Code"/>
        <w:keepNext/>
      </w:pPr>
      <w:r>
        <w:t xml:space="preserve">python -m plrs experiments</w:t>
      </w:r>
    </w:p>
    <w:p>
      <w:pPr>
        <w:pStyle w:val="Code"/>
        <w:keepNext w:val="false"/>
      </w:pPr>
      <w:r>
        <w:t xml:space="preserve">python -m pytest -q</w:t>
      </w:r>
    </w:p>
    <w:p>
      <w:pPr>
        <w:spacing w:after="80"/>
      </w:pPr>
    </w:p>
    <w:p>
      <w:pPr>
        <w:pStyle w:val="Heading2"/>
      </w:pPr>
      <w:r>
        <w:t xml:space="preserve">Appendix J: Sample Command-Line Output</w:t>
      </w:r>
    </w:p>
    <w:p>
      <w:pPr>
        <w:pStyle w:val="TableCaption"/>
      </w:pPr>
      <w:r>
        <w:t xml:space="preserve">Table A.2: Knowledge-gap analysis output for learner CSE230001</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935"/>
        <w:gridCol w:w="1122"/>
        <w:gridCol w:w="1496"/>
        <w:gridCol w:w="1124"/>
      </w:tblGrid>
      <w:tr>
        <w:trPr>
          <w:cantSplit/>
          <w:tblHeader/>
        </w:trPr>
        <w:tc>
          <w:tcPr>
            <w:tcW w:type="dxa" w:w="4677"/>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Concept</w:t>
            </w:r>
          </w:p>
        </w:tc>
        <w:tc>
          <w:tcPr>
            <w:tcW w:type="dxa" w:w="935"/>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OBE %</w:t>
            </w:r>
          </w:p>
        </w:tc>
        <w:tc>
          <w:tcPr>
            <w:tcW w:type="dxa" w:w="1122"/>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Mastery</w:t>
            </w:r>
          </w:p>
        </w:tc>
        <w:tc>
          <w:tcPr>
            <w:tcW w:type="dxa" w:w="1496"/>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Level</w:t>
            </w:r>
          </w:p>
        </w:tc>
        <w:tc>
          <w:tcPr>
            <w:tcW w:type="dxa" w:w="1124"/>
            <w:tcBorders>
              <w:top w:val="single" w:color="9AA6B8" w:sz="4"/>
              <w:left w:val="single" w:color="9AA6B8" w:sz="4"/>
              <w:bottom w:val="single" w:color="9AA6B8" w:sz="4"/>
              <w:right w:val="single" w:color="9AA6B8" w:sz="4"/>
            </w:tcBorders>
            <w:shd w:fill="E8EEF8" w:color="auto" w:val="clear"/>
            <w:tcMar>
              <w:top w:type="dxa" w:w="50"/>
              <w:left w:type="dxa" w:w="90"/>
              <w:bottom w:type="dxa" w:w="50"/>
              <w:right w:type="dxa" w:w="90"/>
            </w:tcMar>
          </w:tcPr>
          <w:p>
            <w:pPr>
              <w:spacing w:after="0" w:line="260"/>
            </w:pPr>
            <w:r>
              <w:rPr>
                <w:b/>
                <w:bCs/>
                <w:sz w:val="17"/>
                <w:szCs w:val="17"/>
              </w:rPr>
              <w:t xml:space="preserve">Gap</w:t>
            </w:r>
          </w:p>
        </w:tc>
      </w:tr>
      <w:tr>
        <w:trPr>
          <w:cantSplit/>
          <w:tblHeader w:val="off"/>
        </w:trPr>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Algorithmic Problem Solving and Array Manipulation</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58.3</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0.55</w:t>
            </w:r>
          </w:p>
        </w:tc>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Intermediate</w:t>
            </w:r>
          </w:p>
        </w:tc>
        <w:tc>
          <w:tcPr>
            <w:tcW w:type="dxa" w:w="112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YES</w:t>
            </w:r>
          </w:p>
        </w:tc>
      </w:tr>
      <w:tr>
        <w:trPr>
          <w:cantSplit/>
          <w:tblHeader w:val="off"/>
        </w:trPr>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Data Structures, Memory Management, and File Handling</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12.5</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0.43</w:t>
            </w:r>
          </w:p>
        </w:tc>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Beginner</w:t>
            </w:r>
          </w:p>
        </w:tc>
        <w:tc>
          <w:tcPr>
            <w:tcW w:type="dxa" w:w="112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YES</w:t>
            </w:r>
          </w:p>
        </w:tc>
      </w:tr>
      <w:tr>
        <w:trPr>
          <w:cantSplit/>
          <w:tblHeader w:val="off"/>
        </w:trPr>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Fundamentals and System Architecture</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28.6</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0.31</w:t>
            </w:r>
          </w:p>
        </w:tc>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Beginner</w:t>
            </w:r>
          </w:p>
        </w:tc>
        <w:tc>
          <w:tcPr>
            <w:tcW w:type="dxa" w:w="112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YES</w:t>
            </w:r>
          </w:p>
        </w:tc>
      </w:tr>
      <w:tr>
        <w:trPr>
          <w:cantSplit/>
          <w:tblHeader w:val="off"/>
        </w:trPr>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Operators, Pointers and Control Structures</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75.0</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0.43</w:t>
            </w:r>
          </w:p>
        </w:tc>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Beginner</w:t>
            </w:r>
          </w:p>
        </w:tc>
        <w:tc>
          <w:tcPr>
            <w:tcW w:type="dxa" w:w="112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YES</w:t>
            </w:r>
          </w:p>
        </w:tc>
      </w:tr>
      <w:tr>
        <w:trPr>
          <w:cantSplit/>
          <w:tblHeader w:val="off"/>
        </w:trPr>
        <w:tc>
          <w:tcPr>
            <w:tcW w:type="dxa" w:w="4677"/>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String Manipulation and Text Processing</w:t>
            </w:r>
          </w:p>
        </w:tc>
        <w:tc>
          <w:tcPr>
            <w:tcW w:type="dxa" w:w="935"/>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75.0</w:t>
            </w:r>
          </w:p>
        </w:tc>
        <w:tc>
          <w:tcPr>
            <w:tcW w:type="dxa" w:w="1122"/>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0.35</w:t>
            </w:r>
          </w:p>
        </w:tc>
        <w:tc>
          <w:tcPr>
            <w:tcW w:type="dxa" w:w="1496"/>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Beginner</w:t>
            </w:r>
          </w:p>
        </w:tc>
        <w:tc>
          <w:tcPr>
            <w:tcW w:type="dxa" w:w="1124"/>
            <w:tcBorders>
              <w:top w:val="single" w:color="9AA6B8" w:sz="4"/>
              <w:left w:val="single" w:color="9AA6B8" w:sz="4"/>
              <w:bottom w:val="single" w:color="9AA6B8" w:sz="4"/>
              <w:right w:val="single" w:color="9AA6B8" w:sz="4"/>
            </w:tcBorders>
            <w:tcMar>
              <w:top w:type="dxa" w:w="50"/>
              <w:left w:type="dxa" w:w="90"/>
              <w:bottom w:type="dxa" w:w="50"/>
              <w:right w:type="dxa" w:w="90"/>
            </w:tcMar>
          </w:tcPr>
          <w:p>
            <w:pPr>
              <w:spacing w:after="0" w:line="260"/>
            </w:pPr>
            <w:r>
              <w:rPr>
                <w:sz w:val="17"/>
                <w:szCs w:val="17"/>
              </w:rPr>
              <w:t xml:space="preserve">YES</w:t>
            </w:r>
          </w:p>
        </w:tc>
      </w:tr>
    </w:tbl>
    <w:p>
      <w:pPr>
        <w:spacing w:after="160"/>
      </w:pPr>
    </w:p>
    <w:sectPr>
      <w:headerReference w:type="default" r:id="rId7"/>
      <w:footerReference w:type="default" r:id="rId8"/>
      <w:pgSz w:w="11906" w:h="16838" w:orient="portrait"/>
      <w:pgMar w:top="1247" w:right="1134" w:bottom="1247" w:left="1418"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0CC" w:sz="4" w:space="2"/>
      </w:pBdr>
      <w:jc w:val="right"/>
    </w:pPr>
    <w:r>
      <w:rPr>
        <w:i/>
        <w:iCs/>
        <w:sz w:val="18"/>
        <w:szCs w:val="18"/>
      </w:rPr>
      <w:t xml:space="preserve">AI-Driven Personalized Learning and Remedial Recommendation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60" w:before="120"/>
      <w:outlineLvl w:val="0"/>
    </w:pPr>
    <w:rPr>
      <w:rFonts w:ascii="Times New Roman" w:cs="Times New Roman" w:eastAsia="Times New Roman" w:hAnsi="Times New Roman"/>
      <w:b/>
      <w:bCs/>
      <w:color w:val="16233A"/>
      <w:sz w:val="36"/>
      <w:szCs w:val="36"/>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6233A"/>
      <w:sz w:val="28"/>
      <w:szCs w:val="28"/>
    </w:rPr>
  </w:style>
  <w:style w:type="paragraph" w:styleId="Heading3">
    <w:name w:val="Heading 3"/>
    <w:basedOn w:val="Normal"/>
    <w:next w:val="Normal"/>
    <w:qFormat/>
    <w:pPr>
      <w:keepNext/>
      <w:spacing w:after="80" w:before="200"/>
      <w:outlineLvl w:val="2"/>
    </w:pPr>
    <w:rPr>
      <w:rFonts w:ascii="Times New Roman" w:cs="Times New Roman" w:eastAsia="Times New Roman" w:hAnsi="Times New Roman"/>
      <w:b/>
      <w:bCs/>
      <w:color w:val="16233A"/>
      <w:sz w:val="25"/>
      <w:szCs w:val="25"/>
    </w:rPr>
  </w:style>
  <w:style w:type="paragraph" w:styleId="FigureCaption">
    <w:name w:val="Figure Caption"/>
    <w:basedOn w:val="Normal"/>
    <w:next w:val="Normal"/>
    <w:pPr>
      <w:spacing w:after="240" w:before="60"/>
      <w:jc w:val="center"/>
    </w:pPr>
    <w:rPr>
      <w:rFonts w:ascii="Times New Roman" w:cs="Times New Roman" w:eastAsia="Times New Roman" w:hAnsi="Times New Roman"/>
      <w:b/>
      <w:bCs/>
      <w:sz w:val="22"/>
      <w:szCs w:val="22"/>
    </w:rPr>
  </w:style>
  <w:style w:type="paragraph" w:styleId="TableCaption">
    <w:name w:val="Table Caption"/>
    <w:basedOn w:val="Normal"/>
    <w:next w:val="Normal"/>
    <w:pPr>
      <w:keepNext/>
      <w:spacing w:after="100" w:before="160"/>
      <w:jc w:val="center"/>
    </w:pPr>
    <w:rPr>
      <w:rFonts w:ascii="Times New Roman" w:cs="Times New Roman" w:eastAsia="Times New Roman" w:hAnsi="Times New Roman"/>
      <w:b/>
      <w:bCs/>
      <w:sz w:val="22"/>
      <w:szCs w:val="22"/>
    </w:rPr>
  </w:style>
  <w:style w:type="paragraph" w:styleId="Code">
    <w:name w:val="Code"/>
    <w:basedOn w:val="Normal"/>
    <w:next w:val="Normal"/>
    <w:pPr>
      <w:shd w:fill="F4F5F7" w:color="auto" w:val="clear"/>
      <w:spacing w:after="0" w:before="0" w:line="220"/>
      <w:ind w:left="120" w:right="120"/>
    </w:pPr>
    <w:rPr>
      <w:rFonts w:ascii="Consolas" w:cs="Consolas" w:eastAsia="Consolas" w:hAnsi="Consolas"/>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54e632e69f70dfaeceb3e2ee60c9152b4e03866f.png"/><Relationship Id="rId11" Type="http://schemas.openxmlformats.org/officeDocument/2006/relationships/image" Target="media/cce4166e9a04a8cace4e868fec7be2eba28f9877.png"/><Relationship Id="rId12" Type="http://schemas.openxmlformats.org/officeDocument/2006/relationships/image" Target="media/de66a65add6d9eb5e7e84262057da5a505ba0585.png"/><Relationship Id="rId13" Type="http://schemas.openxmlformats.org/officeDocument/2006/relationships/image" Target="media/c9f2f01b7a60094141cff139c677199a7252a093.png"/><Relationship Id="rId14" Type="http://schemas.openxmlformats.org/officeDocument/2006/relationships/image" Target="media/8e959a1a865c879c3f10047ec36d008246d38cd7.png"/><Relationship Id="rId15" Type="http://schemas.openxmlformats.org/officeDocument/2006/relationships/image" Target="media/f021d32bd55dbaabfa6c54f5a1715354d85f58da.png"/><Relationship Id="rId16" Type="http://schemas.openxmlformats.org/officeDocument/2006/relationships/image" Target="media/dea33ea9183f4b7326b2420b66878b9edb01950c.png"/><Relationship Id="rId17" Type="http://schemas.openxmlformats.org/officeDocument/2006/relationships/image" Target="media/2b9c708102fe5c7b1a8f6cdfdbbe577dcc63038e.png"/><Relationship Id="rId18" Type="http://schemas.openxmlformats.org/officeDocument/2006/relationships/image" Target="media/ea4d592867c6b5fbabbd78f813c1389ce44c7b9b.png"/><Relationship Id="rId19" Type="http://schemas.openxmlformats.org/officeDocument/2006/relationships/image" Target="media/d25b309c8a4c40510a9012d2d66e0406c2d4c309.png"/><Relationship Id="rId20" Type="http://schemas.openxmlformats.org/officeDocument/2006/relationships/image" Target="media/1403c8e1394f47a9afc82c4b95e1c26278c9385c.png"/><Relationship Id="rId21" Type="http://schemas.openxmlformats.org/officeDocument/2006/relationships/image" Target="media/b716fa7fb4a771087a8fae7443916010175a039b.png"/><Relationship Id="rId22" Type="http://schemas.openxmlformats.org/officeDocument/2006/relationships/image" Target="media/1bd1f023bdebd13cd80ca9172fa2e4ed705a4ffa.png"/><Relationship Id="rId23" Type="http://schemas.openxmlformats.org/officeDocument/2006/relationships/image" Target="media/7250354c26c44875658adf0e0166d1b1a33cf8a1.png"/><Relationship Id="rId24" Type="http://schemas.openxmlformats.org/officeDocument/2006/relationships/image" Target="media/6fcfb6e73cd39a7a829563910bcf76d2529aeb83.png"/><Relationship Id="rId25" Type="http://schemas.openxmlformats.org/officeDocument/2006/relationships/image" Target="media/bb4ec02fbcfb182f5669bdcaa17a8256588feaeb.png"/><Relationship Id="rId26" Type="http://schemas.openxmlformats.org/officeDocument/2006/relationships/image" Target="media/dc11e5b11f9777dd785440050fb84f5dada3f7fb.png"/><Relationship Id="rId27" Type="http://schemas.openxmlformats.org/officeDocument/2006/relationships/image" Target="media/4f57d9f20093429ba06aa3aa2bb06a36b1c39227.png"/><Relationship Id="rId28" Type="http://schemas.openxmlformats.org/officeDocument/2006/relationships/image" Target="media/c5c8ec4ac1547ed25cc04b006a828a92b4f45a60.png"/><Relationship Id="rId29" Type="http://schemas.openxmlformats.org/officeDocument/2006/relationships/image" Target="media/56ce644c73ea8369e6235676decf189c96927042.png"/><Relationship Id="rId30" Type="http://schemas.openxmlformats.org/officeDocument/2006/relationships/image" Target="media/1c37567963523124099f7150f21346fbf44ff0e7.png"/><Relationship Id="rId31" Type="http://schemas.openxmlformats.org/officeDocument/2006/relationships/image" Target="media/eb3eed139f178c600615c7bf999596836122ec98.png"/><Relationship Id="rId32" Type="http://schemas.openxmlformats.org/officeDocument/2006/relationships/image" Target="media/ca2a1f133d4953c1daa45614cddd268f5af9e5c3.png"/><Relationship Id="rId33" Type="http://schemas.openxmlformats.org/officeDocument/2006/relationships/image" Target="media/6401f255777918a82c4fce0ac9de654cdecfe7f2.png"/><Relationship Id="rId34" Type="http://schemas.openxmlformats.org/officeDocument/2006/relationships/image" Target="media/4a9f2e0309b85eb11343cae3568ca06dd6f4dfca.png"/><Relationship Id="rId35" Type="http://schemas.openxmlformats.org/officeDocument/2006/relationships/image" Target="media/c83432d7bd068b0ebbbe5d8141a15f4577091935.png"/><Relationship Id="rId36" Type="http://schemas.openxmlformats.org/officeDocument/2006/relationships/image" Target="media/d716ebf8410202e919f8241905006052f3fc207f.png"/><Relationship Id="rId37" Type="http://schemas.openxmlformats.org/officeDocument/2006/relationships/image" Target="media/c9b3e29cf56bf1428dad63a149b523fd9f2da96b.png"/><Relationship Id="rId38" Type="http://schemas.openxmlformats.org/officeDocument/2006/relationships/image" Target="media/07c78a5fd7047ff114ee64f49b72888739694c8c.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Personalized Learning and Remedial Recommendation - Project Report</dc:title>
  <dc:creator>[Student names]</dc:creator>
  <dc:description>Final year project report</dc:description>
  <cp:lastModifiedBy>Un-named</cp:lastModifiedBy>
  <cp:revision>1</cp:revision>
  <dcterms:created xsi:type="dcterms:W3CDTF">2026-09-29T14:27:32.839Z</dcterms:created>
  <dcterms:modified xsi:type="dcterms:W3CDTF">2026-09-29T14:27:32.850Z</dcterms:modified>
</cp:coreProperties>
</file>

<file path=docProps/custom.xml><?xml version="1.0" encoding="utf-8"?>
<Properties xmlns="http://schemas.openxmlformats.org/officeDocument/2006/custom-properties" xmlns:vt="http://schemas.openxmlformats.org/officeDocument/2006/docPropsVTypes"/>
</file>