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Research Report</w:t>
      </w:r>
    </w:p>
    <w:p>
      <w:r>
        <w:t># Executive Summary</w:t>
        <w:br/>
        <w:t>Gold is a chemical element with the symbol Au and atomic number 79, characterized by its bright-metallic-yellow, dense, soft, malleable, and ductile properties &lt;a href="https://en.wikipedia.org/wiki/Gold" target="_blank"&gt;[1]&lt;/a&gt;. This report provides an overview of gold, its properties, and its potential uses, as well as a discussion of the risks and opportunities associated with its extraction and use.</w:t>
        <w:br/>
        <w:br/>
        <w:t># Background</w:t>
        <w:br/>
        <w:t>Gold is a transition metal, a group 11 element, with a distinctive yellow hue &lt;a href="https://grokipedia.com/page/Gold" target="_blank"&gt;[2]&lt;/a&gt;. It is a highly valued metal, not only for its aesthetic appeal but also for its durability and versatility. Gold has been used in various applications, including jewelry, coins, and electronics.</w:t>
        <w:br/>
        <w:br/>
        <w:t># Analysis</w:t>
        <w:br/>
        <w:t>The properties of gold make it a highly sought-after metal. Its high density and malleability make it ideal for use in jewelry and other decorative items &lt;a href="https://en.wikipedia.org/wiki/Gold" target="_blank"&gt;[1]&lt;/a&gt;. Additionally, gold's high ductility and conductivity make it suitable for use in electronics &lt;a href="https://grokipedia.com/page/Gold" target="_blank"&gt;[2]&lt;/a&gt;. The use of gold in design and aesthetic applications is also significant, with many designers incorporating gold textures and colors into their work &lt;a href="https://www.pinterest.com/titashope/color-gold-dorado/" target="_blank"&gt;[3]&lt;/a&gt;.</w:t>
        <w:br/>
        <w:br/>
        <w:t># Risks</w:t>
        <w:br/>
        <w:t>The extraction and use of gold are associated with several risks, including environmental and social implications. The mining process can have devastating effects on local ecosystems and communities &lt;a href="https://en.wikipedia.org/wiki/Gold" target="_blank"&gt;[1]&lt;/a&gt;. Furthermore, the use of gold in electronics and other applications can lead to e-waste and pollution &lt;a href="https://grokipedia.com/page/Gold" target="_blank"&gt;[2]&lt;/a&gt;. However, potential mitigation strategies for these risks include the implementation of sustainable mining practices and the development of more efficient recycling technologies.</w:t>
        <w:br/>
        <w:br/>
        <w:t># Opportunities</w:t>
        <w:br/>
        <w:t>Despite the risks associated with gold, there are also several opportunities for its use in emerging technologies. Gold's high conductivity and durability make it an ideal material for use in solar panels and other renewable energy technologies &lt;a href="https://grokipedia.com/page/Gold" target="_blank"&gt;[2]&lt;/a&gt;. Additionally, gold's aesthetic appeal makes it a popular choice for designers and artists, with many using gold textures and colors in their work &lt;a href="https://www.pinterest.com/titashope/color-gold-dorado/" target="_blank"&gt;[3]&lt;/a&gt;. The use of gold in these applications has the potential to drive innovation and economic growth.</w:t>
        <w:br/>
        <w:br/>
        <w:t># Key Findings</w:t>
        <w:br/>
        <w:t>The key findings of this report are that gold is a highly valued metal with a range of potential uses, from jewelry and electronics to design and aesthetic applications. However, the extraction and use of gold are also associated with significant risks, including environmental and social implications. To mitigate these risks, it is essential to develop sustainable mining practices and more efficient recycling technologies.</w:t>
        <w:br/>
        <w:br/>
        <w:t># Conclusion</w:t>
        <w:br/>
        <w:t>In conclusion, gold is a complex and multifaceted metal with a range of potential uses and applications. While there are risks associated with its extraction and use, there are also significant opportunities for innovation and economic growth. By developing sustainable practices and technologies, we can minimize the risks associated with gold and maximize its potential benefits &lt;a href="https://en.wikipedia.org/wiki/Gold" target="_blank"&gt;[1]&lt;/a&gt;, &lt;a href="https://grokipedia.com/page/Gold" target="_blank"&gt;[2]&lt;/a&gt;, &lt;a href="https://www.pinterest.com/titashope/color-gold-dorado/" target="_blank"&gt;[3]&lt;/a&gt;.</w:t>
        <w:br/>
        <w:br/>
        <w:t>[1] Gold</w:t>
        <w:br/>
        <w:br/>
        <w:t>https://en.wikipedia.org/wiki/Gold</w:t>
        <w:br/>
        <w:br/>
        <w:br/>
        <w:t>[2] Gold</w:t>
        <w:br/>
        <w:br/>
        <w:t>https://grokipedia.com/page/Gold</w:t>
        <w:br/>
        <w:br/>
        <w:br/>
        <w:t>[3] 440 Color Gold - Dorado!!! ideas in 2026 | gold, all that glitters is gold...</w:t>
        <w:br/>
        <w:br/>
        <w:t>https://www.pinterest.com/titashope/color-gold-dorado/</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