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C0887" w14:textId="4EF9D00A" w:rsidR="007C14BD" w:rsidRPr="007C14BD" w:rsidRDefault="007C14BD" w:rsidP="007C14BD">
      <w:pPr>
        <w:rPr>
          <w:b/>
          <w:bCs/>
          <w:sz w:val="28"/>
          <w:szCs w:val="22"/>
          <w:u w:val="single"/>
        </w:rPr>
      </w:pPr>
      <w:r>
        <w:rPr>
          <w:b/>
          <w:bCs/>
          <w:sz w:val="28"/>
          <w:szCs w:val="22"/>
        </w:rPr>
        <w:t xml:space="preserve">                                         </w:t>
      </w:r>
      <w:r w:rsidRPr="007C14BD">
        <w:rPr>
          <w:b/>
          <w:bCs/>
          <w:sz w:val="28"/>
          <w:szCs w:val="22"/>
          <w:u w:val="single"/>
        </w:rPr>
        <w:t>Project 3 Documentation Notes</w:t>
      </w:r>
    </w:p>
    <w:p w14:paraId="2DCE78E0" w14:textId="33A99CD3" w:rsidR="007C14BD" w:rsidRPr="007C14BD" w:rsidRDefault="007C14BD" w:rsidP="007C14BD">
      <w:pPr>
        <w:rPr>
          <w:b/>
          <w:bCs/>
        </w:rPr>
      </w:pPr>
      <w:r w:rsidRPr="007C14BD">
        <w:rPr>
          <w:b/>
          <w:bCs/>
        </w:rPr>
        <w:t>Healthcare Readmission &amp; Utilization Intelligence System</w:t>
      </w:r>
    </w:p>
    <w:p w14:paraId="64FFE2EB" w14:textId="77777777" w:rsidR="007C14BD" w:rsidRPr="007C14BD" w:rsidRDefault="007C14BD" w:rsidP="007C14BD">
      <w:pPr>
        <w:rPr>
          <w:b/>
          <w:bCs/>
        </w:rPr>
      </w:pPr>
      <w:r w:rsidRPr="007C14BD">
        <w:rPr>
          <w:b/>
          <w:bCs/>
        </w:rPr>
        <w:t>1. Project Title</w:t>
      </w:r>
    </w:p>
    <w:p w14:paraId="75B3672E" w14:textId="3FD0AE8F" w:rsidR="007C14BD" w:rsidRPr="007C14BD" w:rsidRDefault="007C14BD" w:rsidP="007C14BD">
      <w:r w:rsidRPr="007C14BD">
        <w:t>Healthcare Readmission &amp; Utilization Intelligence System</w:t>
      </w:r>
    </w:p>
    <w:p w14:paraId="7E8A3C47" w14:textId="77777777" w:rsidR="007C14BD" w:rsidRPr="007C14BD" w:rsidRDefault="007C14BD" w:rsidP="007C14BD">
      <w:pPr>
        <w:rPr>
          <w:b/>
          <w:bCs/>
        </w:rPr>
      </w:pPr>
      <w:r w:rsidRPr="007C14BD">
        <w:rPr>
          <w:b/>
          <w:bCs/>
        </w:rPr>
        <w:t>2. Project Goal</w:t>
      </w:r>
    </w:p>
    <w:p w14:paraId="183777A4" w14:textId="77777777" w:rsidR="007C14BD" w:rsidRPr="007C14BD" w:rsidRDefault="007C14BD" w:rsidP="007C14BD">
      <w:r w:rsidRPr="007C14BD">
        <w:t>Build an:</w:t>
      </w:r>
    </w:p>
    <w:p w14:paraId="22F58E32" w14:textId="77777777" w:rsidR="007C14BD" w:rsidRPr="007C14BD" w:rsidRDefault="007C14BD" w:rsidP="007C14BD">
      <w:pPr>
        <w:rPr>
          <w:b/>
          <w:bCs/>
        </w:rPr>
      </w:pPr>
      <w:r w:rsidRPr="007C14BD">
        <w:rPr>
          <w:b/>
          <w:bCs/>
        </w:rPr>
        <w:t>encounter-level longitudinal healthcare analytics system</w:t>
      </w:r>
    </w:p>
    <w:p w14:paraId="415CCFCF" w14:textId="77777777" w:rsidR="007C14BD" w:rsidRPr="007C14BD" w:rsidRDefault="007C14BD" w:rsidP="007C14BD">
      <w:r w:rsidRPr="007C14BD">
        <w:t xml:space="preserve">to </w:t>
      </w:r>
      <w:proofErr w:type="spellStart"/>
      <w:r w:rsidRPr="007C14BD">
        <w:t>analyze</w:t>
      </w:r>
      <w:proofErr w:type="spellEnd"/>
      <w:r w:rsidRPr="007C14BD">
        <w:t>:</w:t>
      </w:r>
    </w:p>
    <w:p w14:paraId="209D0228" w14:textId="77777777" w:rsidR="007C14BD" w:rsidRPr="007C14BD" w:rsidRDefault="007C14BD" w:rsidP="007C14BD">
      <w:pPr>
        <w:numPr>
          <w:ilvl w:val="0"/>
          <w:numId w:val="1"/>
        </w:numPr>
      </w:pPr>
      <w:r w:rsidRPr="007C14BD">
        <w:t>readmissions</w:t>
      </w:r>
    </w:p>
    <w:p w14:paraId="426876B9" w14:textId="77777777" w:rsidR="007C14BD" w:rsidRPr="007C14BD" w:rsidRDefault="007C14BD" w:rsidP="007C14BD">
      <w:pPr>
        <w:numPr>
          <w:ilvl w:val="0"/>
          <w:numId w:val="1"/>
        </w:numPr>
      </w:pPr>
      <w:r w:rsidRPr="007C14BD">
        <w:t>rapid return visits</w:t>
      </w:r>
    </w:p>
    <w:p w14:paraId="3C9F67E8" w14:textId="77777777" w:rsidR="007C14BD" w:rsidRPr="007C14BD" w:rsidRDefault="007C14BD" w:rsidP="007C14BD">
      <w:pPr>
        <w:numPr>
          <w:ilvl w:val="0"/>
          <w:numId w:val="1"/>
        </w:numPr>
      </w:pPr>
      <w:r w:rsidRPr="007C14BD">
        <w:t>utilization intensity</w:t>
      </w:r>
    </w:p>
    <w:p w14:paraId="4A61FACF" w14:textId="77777777" w:rsidR="007C14BD" w:rsidRPr="007C14BD" w:rsidRDefault="007C14BD" w:rsidP="007C14BD">
      <w:pPr>
        <w:numPr>
          <w:ilvl w:val="0"/>
          <w:numId w:val="1"/>
        </w:numPr>
      </w:pPr>
      <w:r w:rsidRPr="007C14BD">
        <w:t>encounter sequencing</w:t>
      </w:r>
    </w:p>
    <w:p w14:paraId="2BDFB4A3" w14:textId="77777777" w:rsidR="007C14BD" w:rsidRPr="007C14BD" w:rsidRDefault="007C14BD" w:rsidP="007C14BD">
      <w:pPr>
        <w:numPr>
          <w:ilvl w:val="0"/>
          <w:numId w:val="1"/>
        </w:numPr>
      </w:pPr>
      <w:r w:rsidRPr="007C14BD">
        <w:t>rolling utilization burden</w:t>
      </w:r>
    </w:p>
    <w:p w14:paraId="40219819" w14:textId="77777777" w:rsidR="007C14BD" w:rsidRPr="007C14BD" w:rsidRDefault="007C14BD" w:rsidP="007C14BD">
      <w:pPr>
        <w:numPr>
          <w:ilvl w:val="0"/>
          <w:numId w:val="1"/>
        </w:numPr>
      </w:pPr>
      <w:r w:rsidRPr="007C14BD">
        <w:t>patient instability patterns</w:t>
      </w:r>
    </w:p>
    <w:p w14:paraId="63D4CA7A" w14:textId="77777777" w:rsidR="007C14BD" w:rsidRPr="007C14BD" w:rsidRDefault="007C14BD" w:rsidP="007C14BD">
      <w:r w:rsidRPr="007C14BD">
        <w:t>using:</w:t>
      </w:r>
    </w:p>
    <w:p w14:paraId="46973F93" w14:textId="09DF26EA" w:rsidR="007C14BD" w:rsidRPr="007C14BD" w:rsidRDefault="007C14BD" w:rsidP="007C14BD">
      <w:pPr>
        <w:rPr>
          <w:b/>
          <w:bCs/>
        </w:rPr>
      </w:pPr>
      <w:r w:rsidRPr="007C14BD">
        <w:rPr>
          <w:b/>
          <w:bCs/>
        </w:rPr>
        <w:t>PostgreSQL temporal analytics pipelines.</w:t>
      </w:r>
    </w:p>
    <w:p w14:paraId="336EBED9" w14:textId="77777777" w:rsidR="007C14BD" w:rsidRPr="007C14BD" w:rsidRDefault="007C14BD" w:rsidP="007C14BD">
      <w:pPr>
        <w:rPr>
          <w:b/>
          <w:bCs/>
        </w:rPr>
      </w:pPr>
      <w:r w:rsidRPr="007C14BD">
        <w:rPr>
          <w:b/>
          <w:bCs/>
        </w:rPr>
        <w:t>3. Business Objective</w:t>
      </w:r>
    </w:p>
    <w:p w14:paraId="3A9C5982" w14:textId="77777777" w:rsidR="007C14BD" w:rsidRPr="007C14BD" w:rsidRDefault="007C14BD" w:rsidP="007C14BD">
      <w:r w:rsidRPr="007C14BD">
        <w:t>Support:</w:t>
      </w:r>
    </w:p>
    <w:p w14:paraId="1B229F6E" w14:textId="77777777" w:rsidR="007C14BD" w:rsidRPr="007C14BD" w:rsidRDefault="007C14BD" w:rsidP="007C14BD">
      <w:pPr>
        <w:numPr>
          <w:ilvl w:val="0"/>
          <w:numId w:val="2"/>
        </w:numPr>
      </w:pPr>
      <w:r w:rsidRPr="007C14BD">
        <w:t>hospital quality analytics</w:t>
      </w:r>
    </w:p>
    <w:p w14:paraId="1A4AF237" w14:textId="77777777" w:rsidR="007C14BD" w:rsidRPr="007C14BD" w:rsidRDefault="007C14BD" w:rsidP="007C14BD">
      <w:pPr>
        <w:numPr>
          <w:ilvl w:val="0"/>
          <w:numId w:val="2"/>
        </w:numPr>
      </w:pPr>
      <w:r w:rsidRPr="007C14BD">
        <w:t>utilization management</w:t>
      </w:r>
    </w:p>
    <w:p w14:paraId="483AE4BF" w14:textId="77777777" w:rsidR="007C14BD" w:rsidRPr="007C14BD" w:rsidRDefault="007C14BD" w:rsidP="007C14BD">
      <w:pPr>
        <w:numPr>
          <w:ilvl w:val="0"/>
          <w:numId w:val="2"/>
        </w:numPr>
      </w:pPr>
      <w:r w:rsidRPr="007C14BD">
        <w:t>payer surveillance systems</w:t>
      </w:r>
    </w:p>
    <w:p w14:paraId="16665924" w14:textId="77777777" w:rsidR="007C14BD" w:rsidRPr="007C14BD" w:rsidRDefault="007C14BD" w:rsidP="007C14BD">
      <w:pPr>
        <w:numPr>
          <w:ilvl w:val="0"/>
          <w:numId w:val="2"/>
        </w:numPr>
      </w:pPr>
      <w:r w:rsidRPr="007C14BD">
        <w:t>readmission reduction initiatives</w:t>
      </w:r>
    </w:p>
    <w:p w14:paraId="6F76872D" w14:textId="77777777" w:rsidR="007C14BD" w:rsidRPr="007C14BD" w:rsidRDefault="007C14BD" w:rsidP="007C14BD">
      <w:pPr>
        <w:numPr>
          <w:ilvl w:val="0"/>
          <w:numId w:val="2"/>
        </w:numPr>
      </w:pPr>
      <w:r w:rsidRPr="007C14BD">
        <w:t>care-transition monitoring</w:t>
      </w:r>
    </w:p>
    <w:p w14:paraId="312CC608" w14:textId="77777777" w:rsidR="007C14BD" w:rsidRPr="007C14BD" w:rsidRDefault="007C14BD" w:rsidP="007C14BD">
      <w:pPr>
        <w:numPr>
          <w:ilvl w:val="0"/>
          <w:numId w:val="2"/>
        </w:numPr>
      </w:pPr>
      <w:r w:rsidRPr="007C14BD">
        <w:t>population health intelligence</w:t>
      </w:r>
    </w:p>
    <w:p w14:paraId="1DB5DDFA" w14:textId="77777777" w:rsidR="007C14BD" w:rsidRPr="007C14BD" w:rsidRDefault="007C14BD" w:rsidP="007C14BD">
      <w:r w:rsidRPr="007C14BD">
        <w:t>through:</w:t>
      </w:r>
    </w:p>
    <w:p w14:paraId="651174B8" w14:textId="77777777" w:rsidR="007C14BD" w:rsidRPr="007C14BD" w:rsidRDefault="007C14BD" w:rsidP="007C14BD">
      <w:pPr>
        <w:rPr>
          <w:b/>
          <w:bCs/>
        </w:rPr>
      </w:pPr>
      <w:r w:rsidRPr="007C14BD">
        <w:rPr>
          <w:b/>
          <w:bCs/>
        </w:rPr>
        <w:t>longitudinal encounter analytics.</w:t>
      </w:r>
    </w:p>
    <w:p w14:paraId="69B799D2" w14:textId="50E48645" w:rsidR="007C14BD" w:rsidRDefault="007C14BD" w:rsidP="007C14BD"/>
    <w:p w14:paraId="191FB00F" w14:textId="77777777" w:rsidR="007C14BD" w:rsidRPr="007C14BD" w:rsidRDefault="007C14BD" w:rsidP="007C14BD"/>
    <w:p w14:paraId="43950B78" w14:textId="77777777" w:rsidR="007C14BD" w:rsidRPr="007C14BD" w:rsidRDefault="007C14BD" w:rsidP="007C14BD">
      <w:pPr>
        <w:rPr>
          <w:b/>
          <w:bCs/>
        </w:rPr>
      </w:pPr>
      <w:r w:rsidRPr="007C14BD">
        <w:rPr>
          <w:b/>
          <w:bCs/>
        </w:rPr>
        <w:lastRenderedPageBreak/>
        <w:t>4. Analytical Grain</w:t>
      </w:r>
    </w:p>
    <w:p w14:paraId="47E5CFF0" w14:textId="77777777" w:rsidR="007C14BD" w:rsidRPr="007C14BD" w:rsidRDefault="007C14BD" w:rsidP="007C14BD">
      <w:r w:rsidRPr="007C14BD">
        <w:t>ONE ROW = ONE ENCOUNTER</w:t>
      </w:r>
    </w:p>
    <w:p w14:paraId="5666FFC1" w14:textId="77777777" w:rsidR="007C14BD" w:rsidRPr="007C14BD" w:rsidRDefault="007C14BD" w:rsidP="007C14BD">
      <w:r w:rsidRPr="007C14BD">
        <w:t>This was the MOST important architectural decision.</w:t>
      </w:r>
    </w:p>
    <w:p w14:paraId="486E7996" w14:textId="77777777" w:rsidR="007C14BD" w:rsidRPr="007C14BD" w:rsidRDefault="007C14BD" w:rsidP="007C14BD">
      <w:r w:rsidRPr="007C14BD">
        <w:t>All KPI pipelines were designed:</w:t>
      </w:r>
    </w:p>
    <w:p w14:paraId="6B1CEC2D" w14:textId="738D1B5F" w:rsidR="007C14BD" w:rsidRPr="007C14BD" w:rsidRDefault="007C14BD" w:rsidP="007C14BD">
      <w:pPr>
        <w:numPr>
          <w:ilvl w:val="0"/>
          <w:numId w:val="3"/>
        </w:numPr>
      </w:pPr>
      <w:r w:rsidRPr="007C14BD">
        <w:t>at encounter level.</w:t>
      </w:r>
    </w:p>
    <w:p w14:paraId="4F9D7561" w14:textId="77777777" w:rsidR="007C14BD" w:rsidRPr="007C14BD" w:rsidRDefault="007C14BD" w:rsidP="007C14BD">
      <w:pPr>
        <w:rPr>
          <w:b/>
          <w:bCs/>
        </w:rPr>
      </w:pPr>
      <w:r w:rsidRPr="007C14BD">
        <w:rPr>
          <w:b/>
          <w:bCs/>
        </w:rPr>
        <w:t>5. Tables Used</w:t>
      </w:r>
    </w:p>
    <w:tbl>
      <w:tblPr>
        <w:tblStyle w:val="TableGrid"/>
        <w:tblW w:w="0" w:type="auto"/>
        <w:tblInd w:w="1569" w:type="dxa"/>
        <w:tblLook w:val="04A0" w:firstRow="1" w:lastRow="0" w:firstColumn="1" w:lastColumn="0" w:noHBand="0" w:noVBand="1"/>
      </w:tblPr>
      <w:tblGrid>
        <w:gridCol w:w="1396"/>
        <w:gridCol w:w="3204"/>
      </w:tblGrid>
      <w:tr w:rsidR="007C14BD" w:rsidRPr="007C14BD" w14:paraId="0330FE26" w14:textId="77777777" w:rsidTr="007C14BD">
        <w:tc>
          <w:tcPr>
            <w:tcW w:w="0" w:type="auto"/>
            <w:hideMark/>
          </w:tcPr>
          <w:p w14:paraId="66ACEDF7" w14:textId="77777777" w:rsidR="007C14BD" w:rsidRPr="007C14BD" w:rsidRDefault="007C14BD" w:rsidP="007C14BD">
            <w:pPr>
              <w:spacing w:after="160" w:line="278" w:lineRule="auto"/>
              <w:jc w:val="center"/>
              <w:rPr>
                <w:b/>
                <w:bCs/>
              </w:rPr>
            </w:pPr>
            <w:r w:rsidRPr="007C14BD">
              <w:rPr>
                <w:b/>
                <w:bCs/>
              </w:rPr>
              <w:t>Table</w:t>
            </w:r>
          </w:p>
        </w:tc>
        <w:tc>
          <w:tcPr>
            <w:tcW w:w="0" w:type="auto"/>
            <w:hideMark/>
          </w:tcPr>
          <w:p w14:paraId="133213DF" w14:textId="77777777" w:rsidR="007C14BD" w:rsidRPr="007C14BD" w:rsidRDefault="007C14BD" w:rsidP="007C14BD">
            <w:pPr>
              <w:spacing w:after="160" w:line="278" w:lineRule="auto"/>
              <w:rPr>
                <w:b/>
                <w:bCs/>
              </w:rPr>
            </w:pPr>
            <w:r w:rsidRPr="007C14BD">
              <w:rPr>
                <w:b/>
                <w:bCs/>
              </w:rPr>
              <w:t>Purpose</w:t>
            </w:r>
          </w:p>
        </w:tc>
      </w:tr>
      <w:tr w:rsidR="007C14BD" w:rsidRPr="007C14BD" w14:paraId="513C622A" w14:textId="77777777" w:rsidTr="007C14BD">
        <w:tc>
          <w:tcPr>
            <w:tcW w:w="0" w:type="auto"/>
            <w:hideMark/>
          </w:tcPr>
          <w:p w14:paraId="0992AAC2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encounters</w:t>
            </w:r>
          </w:p>
        </w:tc>
        <w:tc>
          <w:tcPr>
            <w:tcW w:w="0" w:type="auto"/>
            <w:hideMark/>
          </w:tcPr>
          <w:p w14:paraId="5AAD9BBC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temporal utilization analytics</w:t>
            </w:r>
          </w:p>
        </w:tc>
      </w:tr>
      <w:tr w:rsidR="007C14BD" w:rsidRPr="007C14BD" w14:paraId="22D1CED5" w14:textId="77777777" w:rsidTr="007C14BD">
        <w:tc>
          <w:tcPr>
            <w:tcW w:w="0" w:type="auto"/>
            <w:hideMark/>
          </w:tcPr>
          <w:p w14:paraId="148EBEE0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patients</w:t>
            </w:r>
          </w:p>
        </w:tc>
        <w:tc>
          <w:tcPr>
            <w:tcW w:w="0" w:type="auto"/>
            <w:hideMark/>
          </w:tcPr>
          <w:p w14:paraId="433D5424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demographic enrichment</w:t>
            </w:r>
          </w:p>
        </w:tc>
      </w:tr>
    </w:tbl>
    <w:p w14:paraId="65F88E7A" w14:textId="2420261C" w:rsidR="007C14BD" w:rsidRPr="007C14BD" w:rsidRDefault="007C14BD" w:rsidP="007C14BD"/>
    <w:p w14:paraId="0B7EDB01" w14:textId="77777777" w:rsidR="007C14BD" w:rsidRPr="007C14BD" w:rsidRDefault="007C14BD" w:rsidP="007C14BD">
      <w:pPr>
        <w:rPr>
          <w:b/>
          <w:bCs/>
        </w:rPr>
      </w:pPr>
      <w:r w:rsidRPr="007C14BD">
        <w:rPr>
          <w:b/>
          <w:bCs/>
        </w:rPr>
        <w:t>6. Main KPIs Built</w:t>
      </w:r>
    </w:p>
    <w:tbl>
      <w:tblPr>
        <w:tblStyle w:val="TableGrid"/>
        <w:tblW w:w="7973" w:type="dxa"/>
        <w:tblLook w:val="04A0" w:firstRow="1" w:lastRow="0" w:firstColumn="1" w:lastColumn="0" w:noHBand="0" w:noVBand="1"/>
      </w:tblPr>
      <w:tblGrid>
        <w:gridCol w:w="3875"/>
        <w:gridCol w:w="4098"/>
      </w:tblGrid>
      <w:tr w:rsidR="007C14BD" w:rsidRPr="007C14BD" w14:paraId="42EF8AB0" w14:textId="77777777" w:rsidTr="007C14BD">
        <w:trPr>
          <w:trHeight w:val="517"/>
        </w:trPr>
        <w:tc>
          <w:tcPr>
            <w:tcW w:w="0" w:type="auto"/>
            <w:hideMark/>
          </w:tcPr>
          <w:p w14:paraId="1CA4726F" w14:textId="77777777" w:rsidR="007C14BD" w:rsidRPr="007C14BD" w:rsidRDefault="007C14BD" w:rsidP="007C14BD">
            <w:pPr>
              <w:spacing w:after="160" w:line="278" w:lineRule="auto"/>
              <w:rPr>
                <w:b/>
                <w:bCs/>
              </w:rPr>
            </w:pPr>
            <w:r w:rsidRPr="007C14BD">
              <w:rPr>
                <w:b/>
                <w:bCs/>
              </w:rPr>
              <w:t>KPI</w:t>
            </w:r>
          </w:p>
        </w:tc>
        <w:tc>
          <w:tcPr>
            <w:tcW w:w="0" w:type="auto"/>
            <w:hideMark/>
          </w:tcPr>
          <w:p w14:paraId="6BC6C139" w14:textId="77777777" w:rsidR="007C14BD" w:rsidRPr="007C14BD" w:rsidRDefault="007C14BD" w:rsidP="007C14BD">
            <w:pPr>
              <w:spacing w:after="160" w:line="278" w:lineRule="auto"/>
              <w:rPr>
                <w:b/>
                <w:bCs/>
              </w:rPr>
            </w:pPr>
            <w:r w:rsidRPr="007C14BD">
              <w:rPr>
                <w:b/>
                <w:bCs/>
              </w:rPr>
              <w:t>Business Meaning</w:t>
            </w:r>
          </w:p>
        </w:tc>
      </w:tr>
      <w:tr w:rsidR="007C14BD" w:rsidRPr="007C14BD" w14:paraId="1918C5F7" w14:textId="77777777" w:rsidTr="007C14BD">
        <w:trPr>
          <w:trHeight w:val="517"/>
        </w:trPr>
        <w:tc>
          <w:tcPr>
            <w:tcW w:w="0" w:type="auto"/>
            <w:hideMark/>
          </w:tcPr>
          <w:p w14:paraId="7AA859D3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previous encounter date</w:t>
            </w:r>
          </w:p>
        </w:tc>
        <w:tc>
          <w:tcPr>
            <w:tcW w:w="0" w:type="auto"/>
            <w:hideMark/>
          </w:tcPr>
          <w:p w14:paraId="278AF654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prior utilization tracking</w:t>
            </w:r>
          </w:p>
        </w:tc>
      </w:tr>
      <w:tr w:rsidR="007C14BD" w:rsidRPr="007C14BD" w14:paraId="1C7E44AC" w14:textId="77777777" w:rsidTr="007C14BD">
        <w:trPr>
          <w:trHeight w:val="517"/>
        </w:trPr>
        <w:tc>
          <w:tcPr>
            <w:tcW w:w="0" w:type="auto"/>
            <w:hideMark/>
          </w:tcPr>
          <w:p w14:paraId="666F5937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next encounter date</w:t>
            </w:r>
          </w:p>
        </w:tc>
        <w:tc>
          <w:tcPr>
            <w:tcW w:w="0" w:type="auto"/>
            <w:hideMark/>
          </w:tcPr>
          <w:p w14:paraId="58BE6D91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future utilization tracking</w:t>
            </w:r>
          </w:p>
        </w:tc>
      </w:tr>
      <w:tr w:rsidR="007C14BD" w:rsidRPr="007C14BD" w14:paraId="271C0DD6" w14:textId="77777777" w:rsidTr="007C14BD">
        <w:trPr>
          <w:trHeight w:val="517"/>
        </w:trPr>
        <w:tc>
          <w:tcPr>
            <w:tcW w:w="0" w:type="auto"/>
            <w:hideMark/>
          </w:tcPr>
          <w:p w14:paraId="331D2AAA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days since previous encounter</w:t>
            </w:r>
          </w:p>
        </w:tc>
        <w:tc>
          <w:tcPr>
            <w:tcW w:w="0" w:type="auto"/>
            <w:hideMark/>
          </w:tcPr>
          <w:p w14:paraId="00FA8DBC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utilization spacing</w:t>
            </w:r>
          </w:p>
        </w:tc>
      </w:tr>
      <w:tr w:rsidR="007C14BD" w:rsidRPr="007C14BD" w14:paraId="6079E61F" w14:textId="77777777" w:rsidTr="007C14BD">
        <w:trPr>
          <w:trHeight w:val="517"/>
        </w:trPr>
        <w:tc>
          <w:tcPr>
            <w:tcW w:w="0" w:type="auto"/>
            <w:hideMark/>
          </w:tcPr>
          <w:p w14:paraId="7A4B887B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days until next encounter</w:t>
            </w:r>
          </w:p>
        </w:tc>
        <w:tc>
          <w:tcPr>
            <w:tcW w:w="0" w:type="auto"/>
            <w:hideMark/>
          </w:tcPr>
          <w:p w14:paraId="3EBFD5CD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return utilization timing</w:t>
            </w:r>
          </w:p>
        </w:tc>
      </w:tr>
      <w:tr w:rsidR="007C14BD" w:rsidRPr="007C14BD" w14:paraId="051E587B" w14:textId="77777777" w:rsidTr="007C14BD">
        <w:trPr>
          <w:trHeight w:val="517"/>
        </w:trPr>
        <w:tc>
          <w:tcPr>
            <w:tcW w:w="0" w:type="auto"/>
            <w:hideMark/>
          </w:tcPr>
          <w:p w14:paraId="3F7E2C7F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rolling 180-day encounters</w:t>
            </w:r>
          </w:p>
        </w:tc>
        <w:tc>
          <w:tcPr>
            <w:tcW w:w="0" w:type="auto"/>
            <w:hideMark/>
          </w:tcPr>
          <w:p w14:paraId="667DD9ED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short-term utilization burden</w:t>
            </w:r>
          </w:p>
        </w:tc>
      </w:tr>
      <w:tr w:rsidR="007C14BD" w:rsidRPr="007C14BD" w14:paraId="37B8B006" w14:textId="77777777" w:rsidTr="007C14BD">
        <w:trPr>
          <w:trHeight w:val="517"/>
        </w:trPr>
        <w:tc>
          <w:tcPr>
            <w:tcW w:w="0" w:type="auto"/>
            <w:hideMark/>
          </w:tcPr>
          <w:p w14:paraId="78351210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rolling 365-day encounters</w:t>
            </w:r>
          </w:p>
        </w:tc>
        <w:tc>
          <w:tcPr>
            <w:tcW w:w="0" w:type="auto"/>
            <w:hideMark/>
          </w:tcPr>
          <w:p w14:paraId="2702F689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annual utilization burden</w:t>
            </w:r>
          </w:p>
        </w:tc>
      </w:tr>
      <w:tr w:rsidR="007C14BD" w:rsidRPr="007C14BD" w14:paraId="520DAF79" w14:textId="77777777" w:rsidTr="007C14BD">
        <w:trPr>
          <w:trHeight w:val="517"/>
        </w:trPr>
        <w:tc>
          <w:tcPr>
            <w:tcW w:w="0" w:type="auto"/>
            <w:hideMark/>
          </w:tcPr>
          <w:p w14:paraId="4345B03E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inpatient visit count</w:t>
            </w:r>
          </w:p>
        </w:tc>
        <w:tc>
          <w:tcPr>
            <w:tcW w:w="0" w:type="auto"/>
            <w:hideMark/>
          </w:tcPr>
          <w:p w14:paraId="63872119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hospitalization burden</w:t>
            </w:r>
          </w:p>
        </w:tc>
      </w:tr>
      <w:tr w:rsidR="007C14BD" w:rsidRPr="007C14BD" w14:paraId="13BC5E81" w14:textId="77777777" w:rsidTr="007C14BD">
        <w:trPr>
          <w:trHeight w:val="517"/>
        </w:trPr>
        <w:tc>
          <w:tcPr>
            <w:tcW w:w="0" w:type="auto"/>
            <w:hideMark/>
          </w:tcPr>
          <w:p w14:paraId="7211844E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ED visit count</w:t>
            </w:r>
          </w:p>
        </w:tc>
        <w:tc>
          <w:tcPr>
            <w:tcW w:w="0" w:type="auto"/>
            <w:hideMark/>
          </w:tcPr>
          <w:p w14:paraId="250D8BE4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emergency utilization</w:t>
            </w:r>
          </w:p>
        </w:tc>
      </w:tr>
      <w:tr w:rsidR="007C14BD" w:rsidRPr="007C14BD" w14:paraId="25CF015F" w14:textId="77777777" w:rsidTr="007C14BD">
        <w:trPr>
          <w:trHeight w:val="517"/>
        </w:trPr>
        <w:tc>
          <w:tcPr>
            <w:tcW w:w="0" w:type="auto"/>
            <w:hideMark/>
          </w:tcPr>
          <w:p w14:paraId="3C8248F0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readmission flag</w:t>
            </w:r>
          </w:p>
        </w:tc>
        <w:tc>
          <w:tcPr>
            <w:tcW w:w="0" w:type="auto"/>
            <w:hideMark/>
          </w:tcPr>
          <w:p w14:paraId="6D35035D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30-day return utilization</w:t>
            </w:r>
          </w:p>
        </w:tc>
      </w:tr>
      <w:tr w:rsidR="007C14BD" w:rsidRPr="007C14BD" w14:paraId="77D98755" w14:textId="77777777" w:rsidTr="007C14BD">
        <w:trPr>
          <w:trHeight w:val="517"/>
        </w:trPr>
        <w:tc>
          <w:tcPr>
            <w:tcW w:w="0" w:type="auto"/>
            <w:hideMark/>
          </w:tcPr>
          <w:p w14:paraId="11745349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rapid return flag</w:t>
            </w:r>
          </w:p>
        </w:tc>
        <w:tc>
          <w:tcPr>
            <w:tcW w:w="0" w:type="auto"/>
            <w:hideMark/>
          </w:tcPr>
          <w:p w14:paraId="36ABCCB8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7-day rapid return</w:t>
            </w:r>
          </w:p>
        </w:tc>
      </w:tr>
      <w:tr w:rsidR="007C14BD" w:rsidRPr="007C14BD" w14:paraId="4114FB72" w14:textId="77777777" w:rsidTr="007C14BD">
        <w:trPr>
          <w:trHeight w:val="517"/>
        </w:trPr>
        <w:tc>
          <w:tcPr>
            <w:tcW w:w="0" w:type="auto"/>
            <w:hideMark/>
          </w:tcPr>
          <w:p w14:paraId="6F29B592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utilization velocity</w:t>
            </w:r>
          </w:p>
        </w:tc>
        <w:tc>
          <w:tcPr>
            <w:tcW w:w="0" w:type="auto"/>
            <w:hideMark/>
          </w:tcPr>
          <w:p w14:paraId="2E279F3F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encounter intensity over time</w:t>
            </w:r>
          </w:p>
        </w:tc>
      </w:tr>
      <w:tr w:rsidR="007C14BD" w:rsidRPr="007C14BD" w14:paraId="71E15EC1" w14:textId="77777777" w:rsidTr="007C14BD">
        <w:trPr>
          <w:trHeight w:val="517"/>
        </w:trPr>
        <w:tc>
          <w:tcPr>
            <w:tcW w:w="0" w:type="auto"/>
            <w:hideMark/>
          </w:tcPr>
          <w:p w14:paraId="5CFF09CC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utilization risk category</w:t>
            </w:r>
          </w:p>
        </w:tc>
        <w:tc>
          <w:tcPr>
            <w:tcW w:w="0" w:type="auto"/>
            <w:hideMark/>
          </w:tcPr>
          <w:p w14:paraId="3F27B897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utilization severity segmentation</w:t>
            </w:r>
          </w:p>
        </w:tc>
      </w:tr>
    </w:tbl>
    <w:p w14:paraId="6DFD1383" w14:textId="0062D5AB" w:rsidR="007C14BD" w:rsidRDefault="007C14BD" w:rsidP="007C14BD"/>
    <w:p w14:paraId="59AEF292" w14:textId="77777777" w:rsidR="007C14BD" w:rsidRDefault="007C14BD" w:rsidP="007C14BD"/>
    <w:p w14:paraId="770F09BB" w14:textId="77777777" w:rsidR="007C14BD" w:rsidRPr="007C14BD" w:rsidRDefault="007C14BD" w:rsidP="007C14BD"/>
    <w:p w14:paraId="20E27D1B" w14:textId="77777777" w:rsidR="007C14BD" w:rsidRPr="007C14BD" w:rsidRDefault="007C14BD" w:rsidP="007C14BD">
      <w:pPr>
        <w:rPr>
          <w:b/>
          <w:bCs/>
        </w:rPr>
      </w:pPr>
      <w:r w:rsidRPr="007C14BD">
        <w:rPr>
          <w:b/>
          <w:bCs/>
        </w:rPr>
        <w:lastRenderedPageBreak/>
        <w:t>7. SQL Concepts Used</w:t>
      </w:r>
    </w:p>
    <w:tbl>
      <w:tblPr>
        <w:tblStyle w:val="TableGrid"/>
        <w:tblW w:w="7129" w:type="dxa"/>
        <w:tblLook w:val="04A0" w:firstRow="1" w:lastRow="0" w:firstColumn="1" w:lastColumn="0" w:noHBand="0" w:noVBand="1"/>
      </w:tblPr>
      <w:tblGrid>
        <w:gridCol w:w="2816"/>
        <w:gridCol w:w="4313"/>
      </w:tblGrid>
      <w:tr w:rsidR="007C14BD" w:rsidRPr="007C14BD" w14:paraId="248F09D3" w14:textId="77777777" w:rsidTr="007C14BD">
        <w:trPr>
          <w:trHeight w:val="523"/>
        </w:trPr>
        <w:tc>
          <w:tcPr>
            <w:tcW w:w="0" w:type="auto"/>
            <w:hideMark/>
          </w:tcPr>
          <w:p w14:paraId="2BE639AB" w14:textId="77777777" w:rsidR="007C14BD" w:rsidRPr="007C14BD" w:rsidRDefault="007C14BD" w:rsidP="007C14BD">
            <w:pPr>
              <w:spacing w:after="160" w:line="278" w:lineRule="auto"/>
              <w:jc w:val="center"/>
              <w:rPr>
                <w:b/>
                <w:bCs/>
              </w:rPr>
            </w:pPr>
            <w:r w:rsidRPr="007C14BD">
              <w:rPr>
                <w:b/>
                <w:bCs/>
              </w:rPr>
              <w:t>Concept</w:t>
            </w:r>
          </w:p>
        </w:tc>
        <w:tc>
          <w:tcPr>
            <w:tcW w:w="0" w:type="auto"/>
            <w:hideMark/>
          </w:tcPr>
          <w:p w14:paraId="3A3F2C30" w14:textId="77777777" w:rsidR="007C14BD" w:rsidRPr="007C14BD" w:rsidRDefault="007C14BD" w:rsidP="007C14BD">
            <w:pPr>
              <w:spacing w:after="160" w:line="278" w:lineRule="auto"/>
              <w:jc w:val="center"/>
              <w:rPr>
                <w:b/>
                <w:bCs/>
              </w:rPr>
            </w:pPr>
            <w:r w:rsidRPr="007C14BD">
              <w:rPr>
                <w:b/>
                <w:bCs/>
              </w:rPr>
              <w:t>Usage</w:t>
            </w:r>
          </w:p>
        </w:tc>
      </w:tr>
      <w:tr w:rsidR="007C14BD" w:rsidRPr="007C14BD" w14:paraId="0E4F7EE2" w14:textId="77777777" w:rsidTr="007C14BD">
        <w:trPr>
          <w:trHeight w:val="523"/>
        </w:trPr>
        <w:tc>
          <w:tcPr>
            <w:tcW w:w="0" w:type="auto"/>
            <w:hideMark/>
          </w:tcPr>
          <w:p w14:paraId="1E78BC12" w14:textId="77777777" w:rsidR="007C14BD" w:rsidRPr="007C14BD" w:rsidRDefault="007C14BD" w:rsidP="007C14BD">
            <w:pPr>
              <w:spacing w:after="160" w:line="278" w:lineRule="auto"/>
              <w:jc w:val="center"/>
            </w:pPr>
            <w:proofErr w:type="gramStart"/>
            <w:r w:rsidRPr="007C14BD">
              <w:t>LAG(</w:t>
            </w:r>
            <w:proofErr w:type="gramEnd"/>
            <w:r w:rsidRPr="007C14BD">
              <w:t>)</w:t>
            </w:r>
          </w:p>
        </w:tc>
        <w:tc>
          <w:tcPr>
            <w:tcW w:w="0" w:type="auto"/>
            <w:hideMark/>
          </w:tcPr>
          <w:p w14:paraId="18D3BEE8" w14:textId="77777777" w:rsidR="007C14BD" w:rsidRPr="007C14BD" w:rsidRDefault="007C14BD" w:rsidP="007C14BD">
            <w:pPr>
              <w:spacing w:after="160" w:line="278" w:lineRule="auto"/>
              <w:jc w:val="center"/>
            </w:pPr>
            <w:r w:rsidRPr="007C14BD">
              <w:t>previous encounter analysis</w:t>
            </w:r>
          </w:p>
        </w:tc>
      </w:tr>
      <w:tr w:rsidR="007C14BD" w:rsidRPr="007C14BD" w14:paraId="2858F36F" w14:textId="77777777" w:rsidTr="007C14BD">
        <w:trPr>
          <w:trHeight w:val="523"/>
        </w:trPr>
        <w:tc>
          <w:tcPr>
            <w:tcW w:w="0" w:type="auto"/>
            <w:hideMark/>
          </w:tcPr>
          <w:p w14:paraId="1AC36B36" w14:textId="77777777" w:rsidR="007C14BD" w:rsidRPr="007C14BD" w:rsidRDefault="007C14BD" w:rsidP="007C14BD">
            <w:pPr>
              <w:spacing w:after="160" w:line="278" w:lineRule="auto"/>
              <w:jc w:val="center"/>
            </w:pPr>
            <w:proofErr w:type="gramStart"/>
            <w:r w:rsidRPr="007C14BD">
              <w:t>LEAD(</w:t>
            </w:r>
            <w:proofErr w:type="gramEnd"/>
            <w:r w:rsidRPr="007C14BD">
              <w:t>)</w:t>
            </w:r>
          </w:p>
        </w:tc>
        <w:tc>
          <w:tcPr>
            <w:tcW w:w="0" w:type="auto"/>
            <w:hideMark/>
          </w:tcPr>
          <w:p w14:paraId="55F4B88E" w14:textId="77777777" w:rsidR="007C14BD" w:rsidRPr="007C14BD" w:rsidRDefault="007C14BD" w:rsidP="007C14BD">
            <w:pPr>
              <w:spacing w:after="160" w:line="278" w:lineRule="auto"/>
              <w:jc w:val="center"/>
            </w:pPr>
            <w:r w:rsidRPr="007C14BD">
              <w:t>future encounter analysis</w:t>
            </w:r>
          </w:p>
        </w:tc>
      </w:tr>
      <w:tr w:rsidR="007C14BD" w:rsidRPr="007C14BD" w14:paraId="4BC53295" w14:textId="77777777" w:rsidTr="007C14BD">
        <w:trPr>
          <w:trHeight w:val="523"/>
        </w:trPr>
        <w:tc>
          <w:tcPr>
            <w:tcW w:w="0" w:type="auto"/>
            <w:hideMark/>
          </w:tcPr>
          <w:p w14:paraId="777FA69D" w14:textId="77777777" w:rsidR="007C14BD" w:rsidRPr="007C14BD" w:rsidRDefault="007C14BD" w:rsidP="007C14BD">
            <w:pPr>
              <w:spacing w:after="160" w:line="278" w:lineRule="auto"/>
              <w:jc w:val="center"/>
            </w:pPr>
            <w:r w:rsidRPr="007C14BD">
              <w:t>self joins</w:t>
            </w:r>
          </w:p>
        </w:tc>
        <w:tc>
          <w:tcPr>
            <w:tcW w:w="0" w:type="auto"/>
            <w:hideMark/>
          </w:tcPr>
          <w:p w14:paraId="7727C533" w14:textId="77777777" w:rsidR="007C14BD" w:rsidRPr="007C14BD" w:rsidRDefault="007C14BD" w:rsidP="007C14BD">
            <w:pPr>
              <w:spacing w:after="160" w:line="278" w:lineRule="auto"/>
              <w:jc w:val="center"/>
            </w:pPr>
            <w:r w:rsidRPr="007C14BD">
              <w:t>rolling utilization windows</w:t>
            </w:r>
          </w:p>
        </w:tc>
      </w:tr>
      <w:tr w:rsidR="007C14BD" w:rsidRPr="007C14BD" w14:paraId="53E3A1A0" w14:textId="77777777" w:rsidTr="007C14BD">
        <w:trPr>
          <w:trHeight w:val="523"/>
        </w:trPr>
        <w:tc>
          <w:tcPr>
            <w:tcW w:w="0" w:type="auto"/>
            <w:hideMark/>
          </w:tcPr>
          <w:p w14:paraId="67325E1C" w14:textId="77777777" w:rsidR="007C14BD" w:rsidRPr="007C14BD" w:rsidRDefault="007C14BD" w:rsidP="007C14BD">
            <w:pPr>
              <w:spacing w:after="160" w:line="278" w:lineRule="auto"/>
              <w:jc w:val="center"/>
            </w:pPr>
            <w:r w:rsidRPr="007C14BD">
              <w:t>INTERVAL</w:t>
            </w:r>
          </w:p>
        </w:tc>
        <w:tc>
          <w:tcPr>
            <w:tcW w:w="0" w:type="auto"/>
            <w:hideMark/>
          </w:tcPr>
          <w:p w14:paraId="12514C2A" w14:textId="77777777" w:rsidR="007C14BD" w:rsidRPr="007C14BD" w:rsidRDefault="007C14BD" w:rsidP="007C14BD">
            <w:pPr>
              <w:spacing w:after="160" w:line="278" w:lineRule="auto"/>
              <w:jc w:val="center"/>
            </w:pPr>
            <w:r w:rsidRPr="007C14BD">
              <w:t>rolling temporal logic</w:t>
            </w:r>
          </w:p>
        </w:tc>
      </w:tr>
      <w:tr w:rsidR="007C14BD" w:rsidRPr="007C14BD" w14:paraId="52E2F3ED" w14:textId="77777777" w:rsidTr="007C14BD">
        <w:trPr>
          <w:trHeight w:val="523"/>
        </w:trPr>
        <w:tc>
          <w:tcPr>
            <w:tcW w:w="0" w:type="auto"/>
            <w:hideMark/>
          </w:tcPr>
          <w:p w14:paraId="5EBC6412" w14:textId="77777777" w:rsidR="007C14BD" w:rsidRPr="007C14BD" w:rsidRDefault="007C14BD" w:rsidP="007C14BD">
            <w:pPr>
              <w:spacing w:after="160" w:line="278" w:lineRule="auto"/>
              <w:jc w:val="center"/>
            </w:pPr>
            <w:r w:rsidRPr="007C14BD">
              <w:t>CASE</w:t>
            </w:r>
          </w:p>
        </w:tc>
        <w:tc>
          <w:tcPr>
            <w:tcW w:w="0" w:type="auto"/>
            <w:hideMark/>
          </w:tcPr>
          <w:p w14:paraId="7C57E46C" w14:textId="77777777" w:rsidR="007C14BD" w:rsidRPr="007C14BD" w:rsidRDefault="007C14BD" w:rsidP="007C14BD">
            <w:pPr>
              <w:spacing w:after="160" w:line="278" w:lineRule="auto"/>
              <w:jc w:val="center"/>
            </w:pPr>
            <w:r w:rsidRPr="007C14BD">
              <w:t>utilization categorization</w:t>
            </w:r>
          </w:p>
        </w:tc>
      </w:tr>
      <w:tr w:rsidR="007C14BD" w:rsidRPr="007C14BD" w14:paraId="39E6F2D1" w14:textId="77777777" w:rsidTr="007C14BD">
        <w:trPr>
          <w:trHeight w:val="523"/>
        </w:trPr>
        <w:tc>
          <w:tcPr>
            <w:tcW w:w="0" w:type="auto"/>
            <w:hideMark/>
          </w:tcPr>
          <w:p w14:paraId="67B4AC21" w14:textId="77777777" w:rsidR="007C14BD" w:rsidRPr="007C14BD" w:rsidRDefault="007C14BD" w:rsidP="007C14BD">
            <w:pPr>
              <w:spacing w:after="160" w:line="278" w:lineRule="auto"/>
              <w:jc w:val="center"/>
            </w:pPr>
            <w:r w:rsidRPr="007C14BD">
              <w:t>LEFT JOIN</w:t>
            </w:r>
          </w:p>
        </w:tc>
        <w:tc>
          <w:tcPr>
            <w:tcW w:w="0" w:type="auto"/>
            <w:hideMark/>
          </w:tcPr>
          <w:p w14:paraId="193C5072" w14:textId="77777777" w:rsidR="007C14BD" w:rsidRPr="007C14BD" w:rsidRDefault="007C14BD" w:rsidP="007C14BD">
            <w:pPr>
              <w:spacing w:after="160" w:line="278" w:lineRule="auto"/>
              <w:jc w:val="center"/>
            </w:pPr>
            <w:r w:rsidRPr="007C14BD">
              <w:t>encounter registry assembly</w:t>
            </w:r>
          </w:p>
        </w:tc>
      </w:tr>
      <w:tr w:rsidR="007C14BD" w:rsidRPr="007C14BD" w14:paraId="3A31FE49" w14:textId="77777777" w:rsidTr="007C14BD">
        <w:trPr>
          <w:trHeight w:val="523"/>
        </w:trPr>
        <w:tc>
          <w:tcPr>
            <w:tcW w:w="0" w:type="auto"/>
            <w:hideMark/>
          </w:tcPr>
          <w:p w14:paraId="6BFE07C0" w14:textId="77777777" w:rsidR="007C14BD" w:rsidRPr="007C14BD" w:rsidRDefault="007C14BD" w:rsidP="007C14BD">
            <w:pPr>
              <w:spacing w:after="160" w:line="278" w:lineRule="auto"/>
              <w:jc w:val="center"/>
            </w:pPr>
            <w:proofErr w:type="gramStart"/>
            <w:r w:rsidRPr="007C14BD">
              <w:t>COALESCE(</w:t>
            </w:r>
            <w:proofErr w:type="gramEnd"/>
            <w:r w:rsidRPr="007C14BD">
              <w:t>)</w:t>
            </w:r>
          </w:p>
        </w:tc>
        <w:tc>
          <w:tcPr>
            <w:tcW w:w="0" w:type="auto"/>
            <w:hideMark/>
          </w:tcPr>
          <w:p w14:paraId="0B7C4A10" w14:textId="77777777" w:rsidR="007C14BD" w:rsidRPr="007C14BD" w:rsidRDefault="007C14BD" w:rsidP="007C14BD">
            <w:pPr>
              <w:spacing w:after="160" w:line="278" w:lineRule="auto"/>
              <w:jc w:val="center"/>
            </w:pPr>
            <w:r w:rsidRPr="007C14BD">
              <w:t>null-safe numeric KPIs</w:t>
            </w:r>
          </w:p>
        </w:tc>
      </w:tr>
      <w:tr w:rsidR="007C14BD" w:rsidRPr="007C14BD" w14:paraId="1F637C29" w14:textId="77777777" w:rsidTr="007C14BD">
        <w:trPr>
          <w:trHeight w:val="523"/>
        </w:trPr>
        <w:tc>
          <w:tcPr>
            <w:tcW w:w="0" w:type="auto"/>
            <w:hideMark/>
          </w:tcPr>
          <w:p w14:paraId="2AF51262" w14:textId="77777777" w:rsidR="007C14BD" w:rsidRPr="007C14BD" w:rsidRDefault="007C14BD" w:rsidP="007C14BD">
            <w:pPr>
              <w:spacing w:after="160" w:line="278" w:lineRule="auto"/>
              <w:jc w:val="center"/>
            </w:pPr>
            <w:r w:rsidRPr="007C14BD">
              <w:t>window functions</w:t>
            </w:r>
          </w:p>
        </w:tc>
        <w:tc>
          <w:tcPr>
            <w:tcW w:w="0" w:type="auto"/>
            <w:hideMark/>
          </w:tcPr>
          <w:p w14:paraId="16CF079B" w14:textId="77777777" w:rsidR="007C14BD" w:rsidRPr="007C14BD" w:rsidRDefault="007C14BD" w:rsidP="007C14BD">
            <w:pPr>
              <w:spacing w:after="160" w:line="278" w:lineRule="auto"/>
              <w:jc w:val="center"/>
            </w:pPr>
            <w:r w:rsidRPr="007C14BD">
              <w:t>temporal sequencing</w:t>
            </w:r>
          </w:p>
        </w:tc>
      </w:tr>
      <w:tr w:rsidR="007C14BD" w:rsidRPr="007C14BD" w14:paraId="3790B8A7" w14:textId="77777777" w:rsidTr="007C14BD">
        <w:trPr>
          <w:trHeight w:val="523"/>
        </w:trPr>
        <w:tc>
          <w:tcPr>
            <w:tcW w:w="0" w:type="auto"/>
            <w:hideMark/>
          </w:tcPr>
          <w:p w14:paraId="469EE2DF" w14:textId="77777777" w:rsidR="007C14BD" w:rsidRPr="007C14BD" w:rsidRDefault="007C14BD" w:rsidP="007C14BD">
            <w:pPr>
              <w:spacing w:after="160" w:line="278" w:lineRule="auto"/>
              <w:jc w:val="center"/>
            </w:pPr>
            <w:r w:rsidRPr="007C14BD">
              <w:t>GROUP BY</w:t>
            </w:r>
          </w:p>
        </w:tc>
        <w:tc>
          <w:tcPr>
            <w:tcW w:w="0" w:type="auto"/>
            <w:hideMark/>
          </w:tcPr>
          <w:p w14:paraId="587264C5" w14:textId="77777777" w:rsidR="007C14BD" w:rsidRPr="007C14BD" w:rsidRDefault="007C14BD" w:rsidP="007C14BD">
            <w:pPr>
              <w:spacing w:after="160" w:line="278" w:lineRule="auto"/>
              <w:jc w:val="center"/>
            </w:pPr>
            <w:r w:rsidRPr="007C14BD">
              <w:t>encounter aggregation</w:t>
            </w:r>
          </w:p>
        </w:tc>
      </w:tr>
    </w:tbl>
    <w:p w14:paraId="4608A566" w14:textId="51551646" w:rsidR="007C14BD" w:rsidRPr="007C14BD" w:rsidRDefault="007C14BD" w:rsidP="007C14BD"/>
    <w:p w14:paraId="54BE25E0" w14:textId="77777777" w:rsidR="007C14BD" w:rsidRPr="007C14BD" w:rsidRDefault="007C14BD" w:rsidP="007C14BD">
      <w:pPr>
        <w:rPr>
          <w:b/>
          <w:bCs/>
        </w:rPr>
      </w:pPr>
      <w:r w:rsidRPr="007C14BD">
        <w:rPr>
          <w:b/>
          <w:bCs/>
        </w:rPr>
        <w:t>8. Analytical Architecture</w:t>
      </w:r>
    </w:p>
    <w:p w14:paraId="1DBFEAD4" w14:textId="77777777" w:rsidR="007C14BD" w:rsidRPr="007C14BD" w:rsidRDefault="007C14BD" w:rsidP="007C14BD">
      <w:r w:rsidRPr="007C14BD">
        <w:t>Encounter Timeline Layer</w:t>
      </w:r>
    </w:p>
    <w:p w14:paraId="66A0826F" w14:textId="77777777" w:rsidR="007C14BD" w:rsidRPr="007C14BD" w:rsidRDefault="007C14BD" w:rsidP="007C14BD">
      <w:r w:rsidRPr="007C14BD">
        <w:t xml:space="preserve">          ↓</w:t>
      </w:r>
    </w:p>
    <w:p w14:paraId="36B8B7BD" w14:textId="77777777" w:rsidR="007C14BD" w:rsidRPr="007C14BD" w:rsidRDefault="007C14BD" w:rsidP="007C14BD">
      <w:r w:rsidRPr="007C14BD">
        <w:t>Temporal Navigation Layer</w:t>
      </w:r>
    </w:p>
    <w:p w14:paraId="676D9836" w14:textId="77777777" w:rsidR="007C14BD" w:rsidRPr="007C14BD" w:rsidRDefault="007C14BD" w:rsidP="007C14BD">
      <w:r w:rsidRPr="007C14BD">
        <w:t xml:space="preserve">          ↓</w:t>
      </w:r>
    </w:p>
    <w:p w14:paraId="7275458D" w14:textId="77777777" w:rsidR="007C14BD" w:rsidRPr="007C14BD" w:rsidRDefault="007C14BD" w:rsidP="007C14BD">
      <w:r w:rsidRPr="007C14BD">
        <w:t>Rolling Utilization Pipelines</w:t>
      </w:r>
    </w:p>
    <w:p w14:paraId="17FA2EAE" w14:textId="77777777" w:rsidR="007C14BD" w:rsidRPr="007C14BD" w:rsidRDefault="007C14BD" w:rsidP="007C14BD">
      <w:r w:rsidRPr="007C14BD">
        <w:t xml:space="preserve">          ↓</w:t>
      </w:r>
    </w:p>
    <w:p w14:paraId="73DD97CF" w14:textId="77777777" w:rsidR="007C14BD" w:rsidRPr="007C14BD" w:rsidRDefault="007C14BD" w:rsidP="007C14BD">
      <w:r w:rsidRPr="007C14BD">
        <w:t>Readmission Intelligence</w:t>
      </w:r>
    </w:p>
    <w:p w14:paraId="1715CECC" w14:textId="77777777" w:rsidR="007C14BD" w:rsidRPr="007C14BD" w:rsidRDefault="007C14BD" w:rsidP="007C14BD">
      <w:r w:rsidRPr="007C14BD">
        <w:t xml:space="preserve">          ↓</w:t>
      </w:r>
    </w:p>
    <w:p w14:paraId="51E39470" w14:textId="03D243DA" w:rsidR="007C14BD" w:rsidRPr="007C14BD" w:rsidRDefault="007C14BD" w:rsidP="007C14BD">
      <w:r w:rsidRPr="007C14BD">
        <w:t>Encounter-Level Risk Registry</w:t>
      </w:r>
    </w:p>
    <w:p w14:paraId="22C275F7" w14:textId="77777777" w:rsidR="007C14BD" w:rsidRPr="007C14BD" w:rsidRDefault="007C14BD" w:rsidP="007C14BD">
      <w:pPr>
        <w:rPr>
          <w:b/>
          <w:bCs/>
        </w:rPr>
      </w:pPr>
      <w:r w:rsidRPr="007C14BD">
        <w:rPr>
          <w:b/>
          <w:bCs/>
        </w:rPr>
        <w:t>9. Encounter Timeline Layer</w:t>
      </w:r>
    </w:p>
    <w:p w14:paraId="19344014" w14:textId="77777777" w:rsidR="007C14BD" w:rsidRPr="007C14BD" w:rsidRDefault="007C14BD" w:rsidP="007C14BD">
      <w:r w:rsidRPr="007C14BD">
        <w:t>The foundational CTE:</w:t>
      </w:r>
    </w:p>
    <w:p w14:paraId="048AED5A" w14:textId="77777777" w:rsidR="007C14BD" w:rsidRPr="007C14BD" w:rsidRDefault="007C14BD" w:rsidP="007C14BD">
      <w:pPr>
        <w:rPr>
          <w:b/>
          <w:bCs/>
        </w:rPr>
      </w:pPr>
      <w:proofErr w:type="spellStart"/>
      <w:r w:rsidRPr="007C14BD">
        <w:rPr>
          <w:b/>
          <w:bCs/>
        </w:rPr>
        <w:t>encounter_timeline_analysis</w:t>
      </w:r>
      <w:proofErr w:type="spellEnd"/>
    </w:p>
    <w:p w14:paraId="60C03E01" w14:textId="77777777" w:rsidR="007C14BD" w:rsidRPr="007C14BD" w:rsidRDefault="007C14BD" w:rsidP="007C14BD">
      <w:r w:rsidRPr="007C14BD">
        <w:t>generated:</w:t>
      </w:r>
    </w:p>
    <w:p w14:paraId="4A17A1ED" w14:textId="77777777" w:rsidR="007C14BD" w:rsidRPr="007C14BD" w:rsidRDefault="007C14BD" w:rsidP="007C14BD">
      <w:pPr>
        <w:numPr>
          <w:ilvl w:val="0"/>
          <w:numId w:val="4"/>
        </w:numPr>
      </w:pPr>
      <w:r w:rsidRPr="007C14BD">
        <w:t>encounter sequencing</w:t>
      </w:r>
    </w:p>
    <w:p w14:paraId="07ABDAB7" w14:textId="77777777" w:rsidR="007C14BD" w:rsidRPr="007C14BD" w:rsidRDefault="007C14BD" w:rsidP="007C14BD">
      <w:pPr>
        <w:numPr>
          <w:ilvl w:val="0"/>
          <w:numId w:val="4"/>
        </w:numPr>
      </w:pPr>
      <w:r w:rsidRPr="007C14BD">
        <w:lastRenderedPageBreak/>
        <w:t>previous encounter tracking</w:t>
      </w:r>
    </w:p>
    <w:p w14:paraId="66F25B3F" w14:textId="77777777" w:rsidR="007C14BD" w:rsidRPr="007C14BD" w:rsidRDefault="007C14BD" w:rsidP="007C14BD">
      <w:pPr>
        <w:numPr>
          <w:ilvl w:val="0"/>
          <w:numId w:val="4"/>
        </w:numPr>
      </w:pPr>
      <w:r w:rsidRPr="007C14BD">
        <w:t>future encounter tracking</w:t>
      </w:r>
    </w:p>
    <w:p w14:paraId="7AA365A3" w14:textId="77777777" w:rsidR="007C14BD" w:rsidRPr="007C14BD" w:rsidRDefault="007C14BD" w:rsidP="007C14BD">
      <w:pPr>
        <w:numPr>
          <w:ilvl w:val="0"/>
          <w:numId w:val="4"/>
        </w:numPr>
      </w:pPr>
      <w:r w:rsidRPr="007C14BD">
        <w:t>temporal encounter gaps.</w:t>
      </w:r>
    </w:p>
    <w:p w14:paraId="697F11AD" w14:textId="77777777" w:rsidR="007C14BD" w:rsidRPr="007C14BD" w:rsidRDefault="007C14BD" w:rsidP="007C14BD">
      <w:r w:rsidRPr="007C14BD">
        <w:t>This layer became:</w:t>
      </w:r>
    </w:p>
    <w:p w14:paraId="122DFC59" w14:textId="6C57995B" w:rsidR="007C14BD" w:rsidRPr="007C14BD" w:rsidRDefault="007C14BD" w:rsidP="007C14BD">
      <w:pPr>
        <w:rPr>
          <w:b/>
          <w:bCs/>
        </w:rPr>
      </w:pPr>
      <w:r w:rsidRPr="007C14BD">
        <w:rPr>
          <w:b/>
          <w:bCs/>
        </w:rPr>
        <w:t>reusable temporal intelligence infrastructure.</w:t>
      </w:r>
    </w:p>
    <w:p w14:paraId="0DB67C88" w14:textId="4A2E2578" w:rsidR="007C14BD" w:rsidRPr="007C14BD" w:rsidRDefault="007C14BD" w:rsidP="007C14BD">
      <w:pPr>
        <w:rPr>
          <w:b/>
          <w:bCs/>
        </w:rPr>
      </w:pPr>
      <w:r w:rsidRPr="007C14BD">
        <w:rPr>
          <w:b/>
          <w:bCs/>
        </w:rPr>
        <w:t>10. Temporal Analytics Used</w:t>
      </w:r>
    </w:p>
    <w:p w14:paraId="2CD41B57" w14:textId="77777777" w:rsidR="007C14BD" w:rsidRPr="007C14BD" w:rsidRDefault="007C14BD" w:rsidP="007C14BD">
      <w:pPr>
        <w:rPr>
          <w:b/>
          <w:bCs/>
        </w:rPr>
      </w:pPr>
      <w:r w:rsidRPr="007C14BD">
        <w:rPr>
          <w:b/>
          <w:bCs/>
        </w:rPr>
        <w:t>Previous Encounter Analysis</w:t>
      </w:r>
    </w:p>
    <w:p w14:paraId="60299958" w14:textId="77777777" w:rsidR="007C14BD" w:rsidRPr="007C14BD" w:rsidRDefault="007C14BD" w:rsidP="007C14BD">
      <w:r w:rsidRPr="007C14BD">
        <w:t>Used:</w:t>
      </w:r>
    </w:p>
    <w:p w14:paraId="36EC9C69" w14:textId="77777777" w:rsidR="007C14BD" w:rsidRPr="007C14BD" w:rsidRDefault="007C14BD" w:rsidP="007C14BD">
      <w:proofErr w:type="gramStart"/>
      <w:r w:rsidRPr="007C14BD">
        <w:t>LAG(</w:t>
      </w:r>
      <w:proofErr w:type="gramEnd"/>
      <w:r w:rsidRPr="007C14BD">
        <w:t>)</w:t>
      </w:r>
    </w:p>
    <w:p w14:paraId="2E394103" w14:textId="77777777" w:rsidR="007C14BD" w:rsidRPr="007C14BD" w:rsidRDefault="007C14BD" w:rsidP="007C14BD">
      <w:r w:rsidRPr="007C14BD">
        <w:t>to identify:</w:t>
      </w:r>
    </w:p>
    <w:p w14:paraId="657FD3E6" w14:textId="77777777" w:rsidR="007C14BD" w:rsidRPr="007C14BD" w:rsidRDefault="007C14BD" w:rsidP="007C14BD">
      <w:pPr>
        <w:numPr>
          <w:ilvl w:val="0"/>
          <w:numId w:val="5"/>
        </w:numPr>
      </w:pPr>
      <w:r w:rsidRPr="007C14BD">
        <w:t>prior healthcare encounters.</w:t>
      </w:r>
    </w:p>
    <w:p w14:paraId="73F10727" w14:textId="77777777" w:rsidR="007C14BD" w:rsidRPr="007C14BD" w:rsidRDefault="007C14BD" w:rsidP="007C14BD">
      <w:r w:rsidRPr="007C14BD">
        <w:t>Purpose:</w:t>
      </w:r>
    </w:p>
    <w:p w14:paraId="6DF4A1B5" w14:textId="327ED5D6" w:rsidR="007C14BD" w:rsidRPr="007C14BD" w:rsidRDefault="007C14BD" w:rsidP="007C14BD">
      <w:pPr>
        <w:numPr>
          <w:ilvl w:val="0"/>
          <w:numId w:val="6"/>
        </w:numPr>
      </w:pPr>
      <w:r w:rsidRPr="007C14BD">
        <w:t>utilization spacing analysis.</w:t>
      </w:r>
    </w:p>
    <w:p w14:paraId="5CEC9563" w14:textId="77777777" w:rsidR="007C14BD" w:rsidRPr="007C14BD" w:rsidRDefault="007C14BD" w:rsidP="007C14BD">
      <w:pPr>
        <w:rPr>
          <w:b/>
          <w:bCs/>
        </w:rPr>
      </w:pPr>
      <w:r w:rsidRPr="007C14BD">
        <w:rPr>
          <w:b/>
          <w:bCs/>
        </w:rPr>
        <w:t>Next Encounter Analysis</w:t>
      </w:r>
    </w:p>
    <w:p w14:paraId="7B2BED46" w14:textId="77777777" w:rsidR="007C14BD" w:rsidRPr="007C14BD" w:rsidRDefault="007C14BD" w:rsidP="007C14BD">
      <w:r w:rsidRPr="007C14BD">
        <w:t>Used:</w:t>
      </w:r>
    </w:p>
    <w:p w14:paraId="5F3A8F5D" w14:textId="77777777" w:rsidR="007C14BD" w:rsidRPr="007C14BD" w:rsidRDefault="007C14BD" w:rsidP="007C14BD">
      <w:proofErr w:type="gramStart"/>
      <w:r w:rsidRPr="007C14BD">
        <w:t>LEAD(</w:t>
      </w:r>
      <w:proofErr w:type="gramEnd"/>
      <w:r w:rsidRPr="007C14BD">
        <w:t>)</w:t>
      </w:r>
    </w:p>
    <w:p w14:paraId="649AC337" w14:textId="77777777" w:rsidR="007C14BD" w:rsidRPr="007C14BD" w:rsidRDefault="007C14BD" w:rsidP="007C14BD">
      <w:r w:rsidRPr="007C14BD">
        <w:t>to identify:</w:t>
      </w:r>
    </w:p>
    <w:p w14:paraId="20400C6B" w14:textId="77777777" w:rsidR="007C14BD" w:rsidRPr="007C14BD" w:rsidRDefault="007C14BD" w:rsidP="007C14BD">
      <w:pPr>
        <w:numPr>
          <w:ilvl w:val="0"/>
          <w:numId w:val="7"/>
        </w:numPr>
      </w:pPr>
      <w:r w:rsidRPr="007C14BD">
        <w:t>future healthcare encounters.</w:t>
      </w:r>
    </w:p>
    <w:p w14:paraId="54292CE0" w14:textId="77777777" w:rsidR="007C14BD" w:rsidRPr="007C14BD" w:rsidRDefault="007C14BD" w:rsidP="007C14BD">
      <w:r w:rsidRPr="007C14BD">
        <w:t>Purpose:</w:t>
      </w:r>
    </w:p>
    <w:p w14:paraId="2FD6B5CC" w14:textId="5D3B3FDC" w:rsidR="007C14BD" w:rsidRPr="007C14BD" w:rsidRDefault="007C14BD" w:rsidP="007C14BD">
      <w:pPr>
        <w:numPr>
          <w:ilvl w:val="0"/>
          <w:numId w:val="8"/>
        </w:numPr>
      </w:pPr>
      <w:r w:rsidRPr="007C14BD">
        <w:t>readmission and rapid-return analysis.</w:t>
      </w:r>
    </w:p>
    <w:p w14:paraId="5B0914E5" w14:textId="77777777" w:rsidR="007C14BD" w:rsidRPr="007C14BD" w:rsidRDefault="007C14BD" w:rsidP="007C14BD">
      <w:pPr>
        <w:rPr>
          <w:b/>
          <w:bCs/>
        </w:rPr>
      </w:pPr>
      <w:r w:rsidRPr="007C14BD">
        <w:rPr>
          <w:b/>
          <w:bCs/>
        </w:rPr>
        <w:t>Encounter Gap Metrics</w:t>
      </w:r>
    </w:p>
    <w:p w14:paraId="06738177" w14:textId="77777777" w:rsidR="007C14BD" w:rsidRPr="007C14BD" w:rsidRDefault="007C14BD" w:rsidP="007C14BD">
      <w:r w:rsidRPr="007C14BD">
        <w:t>Calculated:</w:t>
      </w:r>
    </w:p>
    <w:tbl>
      <w:tblPr>
        <w:tblStyle w:val="TableGrid"/>
        <w:tblW w:w="0" w:type="auto"/>
        <w:tblInd w:w="1548" w:type="dxa"/>
        <w:tblLook w:val="04A0" w:firstRow="1" w:lastRow="0" w:firstColumn="1" w:lastColumn="0" w:noHBand="0" w:noVBand="1"/>
      </w:tblPr>
      <w:tblGrid>
        <w:gridCol w:w="3542"/>
        <w:gridCol w:w="2376"/>
      </w:tblGrid>
      <w:tr w:rsidR="007C14BD" w:rsidRPr="007C14BD" w14:paraId="3419B8A3" w14:textId="77777777" w:rsidTr="007C14BD">
        <w:tc>
          <w:tcPr>
            <w:tcW w:w="0" w:type="auto"/>
            <w:hideMark/>
          </w:tcPr>
          <w:p w14:paraId="183A77C4" w14:textId="77777777" w:rsidR="007C14BD" w:rsidRPr="007C14BD" w:rsidRDefault="007C14BD" w:rsidP="007C14BD">
            <w:pPr>
              <w:spacing w:after="160" w:line="278" w:lineRule="auto"/>
              <w:jc w:val="center"/>
              <w:rPr>
                <w:b/>
                <w:bCs/>
              </w:rPr>
            </w:pPr>
            <w:r w:rsidRPr="007C14BD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16116343" w14:textId="77777777" w:rsidR="007C14BD" w:rsidRPr="007C14BD" w:rsidRDefault="007C14BD" w:rsidP="007C14BD">
            <w:pPr>
              <w:spacing w:after="160" w:line="278" w:lineRule="auto"/>
              <w:jc w:val="center"/>
              <w:rPr>
                <w:b/>
                <w:bCs/>
              </w:rPr>
            </w:pPr>
            <w:r w:rsidRPr="007C14BD">
              <w:rPr>
                <w:b/>
                <w:bCs/>
              </w:rPr>
              <w:t>Meaning</w:t>
            </w:r>
          </w:p>
        </w:tc>
      </w:tr>
      <w:tr w:rsidR="007C14BD" w:rsidRPr="007C14BD" w14:paraId="6C680605" w14:textId="77777777" w:rsidTr="007C14BD">
        <w:tc>
          <w:tcPr>
            <w:tcW w:w="0" w:type="auto"/>
            <w:hideMark/>
          </w:tcPr>
          <w:p w14:paraId="59CD2100" w14:textId="77777777" w:rsidR="007C14BD" w:rsidRPr="007C14BD" w:rsidRDefault="007C14BD" w:rsidP="007C14BD">
            <w:pPr>
              <w:spacing w:after="160" w:line="278" w:lineRule="auto"/>
              <w:jc w:val="center"/>
            </w:pPr>
            <w:proofErr w:type="spellStart"/>
            <w:r w:rsidRPr="007C14BD">
              <w:t>days_since_previous_encounter</w:t>
            </w:r>
            <w:proofErr w:type="spellEnd"/>
          </w:p>
        </w:tc>
        <w:tc>
          <w:tcPr>
            <w:tcW w:w="0" w:type="auto"/>
            <w:hideMark/>
          </w:tcPr>
          <w:p w14:paraId="2D77EA66" w14:textId="77777777" w:rsidR="007C14BD" w:rsidRPr="007C14BD" w:rsidRDefault="007C14BD" w:rsidP="007C14BD">
            <w:pPr>
              <w:spacing w:after="160" w:line="278" w:lineRule="auto"/>
              <w:jc w:val="center"/>
            </w:pPr>
            <w:r w:rsidRPr="007C14BD">
              <w:t>prior encounter gap</w:t>
            </w:r>
          </w:p>
        </w:tc>
      </w:tr>
      <w:tr w:rsidR="007C14BD" w:rsidRPr="007C14BD" w14:paraId="26FC885A" w14:textId="77777777" w:rsidTr="007C14BD">
        <w:tc>
          <w:tcPr>
            <w:tcW w:w="0" w:type="auto"/>
            <w:hideMark/>
          </w:tcPr>
          <w:p w14:paraId="6DBBEC25" w14:textId="77777777" w:rsidR="007C14BD" w:rsidRPr="007C14BD" w:rsidRDefault="007C14BD" w:rsidP="007C14BD">
            <w:pPr>
              <w:spacing w:after="160" w:line="278" w:lineRule="auto"/>
              <w:jc w:val="center"/>
            </w:pPr>
            <w:proofErr w:type="spellStart"/>
            <w:r w:rsidRPr="007C14BD">
              <w:t>days_until_next_encounter</w:t>
            </w:r>
            <w:proofErr w:type="spellEnd"/>
          </w:p>
        </w:tc>
        <w:tc>
          <w:tcPr>
            <w:tcW w:w="0" w:type="auto"/>
            <w:hideMark/>
          </w:tcPr>
          <w:p w14:paraId="5D5F2ADF" w14:textId="77777777" w:rsidR="007C14BD" w:rsidRPr="007C14BD" w:rsidRDefault="007C14BD" w:rsidP="007C14BD">
            <w:pPr>
              <w:spacing w:after="160" w:line="278" w:lineRule="auto"/>
              <w:jc w:val="center"/>
            </w:pPr>
            <w:r w:rsidRPr="007C14BD">
              <w:t>future encounter gap</w:t>
            </w:r>
          </w:p>
        </w:tc>
      </w:tr>
    </w:tbl>
    <w:p w14:paraId="4107A848" w14:textId="77777777" w:rsidR="007C14BD" w:rsidRPr="007C14BD" w:rsidRDefault="007C14BD" w:rsidP="007C14BD">
      <w:r w:rsidRPr="007C14BD">
        <w:t>Purpose:</w:t>
      </w:r>
    </w:p>
    <w:p w14:paraId="5DCFA5DA" w14:textId="77777777" w:rsidR="007C14BD" w:rsidRPr="007C14BD" w:rsidRDefault="007C14BD" w:rsidP="007C14BD">
      <w:pPr>
        <w:numPr>
          <w:ilvl w:val="0"/>
          <w:numId w:val="9"/>
        </w:numPr>
      </w:pPr>
      <w:r w:rsidRPr="007C14BD">
        <w:t>longitudinal utilization surveillance.</w:t>
      </w:r>
    </w:p>
    <w:p w14:paraId="021A71EB" w14:textId="2EABF3EB" w:rsidR="007C14BD" w:rsidRPr="007C14BD" w:rsidRDefault="007C14BD" w:rsidP="007C14BD"/>
    <w:p w14:paraId="12561EF6" w14:textId="015A6E3A" w:rsidR="007C14BD" w:rsidRPr="007C14BD" w:rsidRDefault="007C14BD" w:rsidP="007C14BD">
      <w:pPr>
        <w:rPr>
          <w:b/>
          <w:bCs/>
        </w:rPr>
      </w:pPr>
      <w:r w:rsidRPr="007C14BD">
        <w:rPr>
          <w:b/>
          <w:bCs/>
        </w:rPr>
        <w:lastRenderedPageBreak/>
        <w:t>11. Rolling Utilization Analytics</w:t>
      </w:r>
    </w:p>
    <w:p w14:paraId="0CEE6DA1" w14:textId="77777777" w:rsidR="007C14BD" w:rsidRPr="007C14BD" w:rsidRDefault="007C14BD" w:rsidP="007C14BD">
      <w:pPr>
        <w:rPr>
          <w:b/>
          <w:bCs/>
        </w:rPr>
      </w:pPr>
      <w:r w:rsidRPr="007C14BD">
        <w:rPr>
          <w:b/>
          <w:bCs/>
        </w:rPr>
        <w:t>Rolling 180-Day Utilization</w:t>
      </w:r>
    </w:p>
    <w:p w14:paraId="31F07E0D" w14:textId="77777777" w:rsidR="007C14BD" w:rsidRPr="007C14BD" w:rsidRDefault="007C14BD" w:rsidP="007C14BD">
      <w:r w:rsidRPr="007C14BD">
        <w:t>Measured:</w:t>
      </w:r>
    </w:p>
    <w:p w14:paraId="722073EA" w14:textId="77777777" w:rsidR="007C14BD" w:rsidRPr="007C14BD" w:rsidRDefault="007C14BD" w:rsidP="007C14BD">
      <w:pPr>
        <w:numPr>
          <w:ilvl w:val="0"/>
          <w:numId w:val="10"/>
        </w:numPr>
      </w:pPr>
      <w:r w:rsidRPr="007C14BD">
        <w:t>healthcare utilization burden within previous 180 days.</w:t>
      </w:r>
    </w:p>
    <w:p w14:paraId="620BC4E0" w14:textId="77777777" w:rsidR="007C14BD" w:rsidRPr="007C14BD" w:rsidRDefault="007C14BD" w:rsidP="007C14BD">
      <w:r w:rsidRPr="007C14BD">
        <w:t>Purpose:</w:t>
      </w:r>
    </w:p>
    <w:p w14:paraId="4B17555A" w14:textId="3347603E" w:rsidR="007C14BD" w:rsidRPr="007C14BD" w:rsidRDefault="007C14BD" w:rsidP="007C14BD">
      <w:pPr>
        <w:numPr>
          <w:ilvl w:val="0"/>
          <w:numId w:val="11"/>
        </w:numPr>
      </w:pPr>
      <w:r w:rsidRPr="007C14BD">
        <w:t>short-term utilization intensity.</w:t>
      </w:r>
    </w:p>
    <w:p w14:paraId="59323A3B" w14:textId="77777777" w:rsidR="007C14BD" w:rsidRPr="007C14BD" w:rsidRDefault="007C14BD" w:rsidP="007C14BD">
      <w:pPr>
        <w:rPr>
          <w:b/>
          <w:bCs/>
        </w:rPr>
      </w:pPr>
      <w:r w:rsidRPr="007C14BD">
        <w:rPr>
          <w:b/>
          <w:bCs/>
        </w:rPr>
        <w:t>Rolling 365-Day Utilization</w:t>
      </w:r>
    </w:p>
    <w:p w14:paraId="76F0CFC8" w14:textId="77777777" w:rsidR="007C14BD" w:rsidRPr="007C14BD" w:rsidRDefault="007C14BD" w:rsidP="007C14BD">
      <w:r w:rsidRPr="007C14BD">
        <w:t>Measured:</w:t>
      </w:r>
    </w:p>
    <w:p w14:paraId="0F603082" w14:textId="77777777" w:rsidR="007C14BD" w:rsidRPr="007C14BD" w:rsidRDefault="007C14BD" w:rsidP="007C14BD">
      <w:pPr>
        <w:numPr>
          <w:ilvl w:val="0"/>
          <w:numId w:val="12"/>
        </w:numPr>
      </w:pPr>
      <w:r w:rsidRPr="007C14BD">
        <w:t>annual healthcare utilization burden.</w:t>
      </w:r>
    </w:p>
    <w:p w14:paraId="7831A0A6" w14:textId="77777777" w:rsidR="007C14BD" w:rsidRPr="007C14BD" w:rsidRDefault="007C14BD" w:rsidP="007C14BD">
      <w:r w:rsidRPr="007C14BD">
        <w:t>Purpose:</w:t>
      </w:r>
    </w:p>
    <w:p w14:paraId="7667CD5B" w14:textId="6B8F4E88" w:rsidR="007C14BD" w:rsidRPr="007C14BD" w:rsidRDefault="007C14BD" w:rsidP="007C14BD">
      <w:pPr>
        <w:numPr>
          <w:ilvl w:val="0"/>
          <w:numId w:val="13"/>
        </w:numPr>
      </w:pPr>
      <w:r w:rsidRPr="007C14BD">
        <w:t>chronic utilization surveillance.</w:t>
      </w:r>
    </w:p>
    <w:p w14:paraId="74872B64" w14:textId="5791C938" w:rsidR="007C14BD" w:rsidRPr="007C14BD" w:rsidRDefault="007C14BD" w:rsidP="007C14BD">
      <w:pPr>
        <w:rPr>
          <w:b/>
          <w:bCs/>
        </w:rPr>
      </w:pPr>
      <w:r w:rsidRPr="007C14BD">
        <w:rPr>
          <w:b/>
          <w:bCs/>
        </w:rPr>
        <w:t>12. Readmission Intelligence Logic</w:t>
      </w:r>
    </w:p>
    <w:p w14:paraId="00989CF5" w14:textId="77777777" w:rsidR="007C14BD" w:rsidRPr="007C14BD" w:rsidRDefault="007C14BD" w:rsidP="007C14BD">
      <w:pPr>
        <w:rPr>
          <w:b/>
          <w:bCs/>
        </w:rPr>
      </w:pPr>
      <w:r w:rsidRPr="007C14BD">
        <w:rPr>
          <w:b/>
          <w:bCs/>
        </w:rPr>
        <w:t>Readmission Flag</w:t>
      </w:r>
    </w:p>
    <w:p w14:paraId="79CA1FC4" w14:textId="77777777" w:rsidR="007C14BD" w:rsidRPr="007C14BD" w:rsidRDefault="007C14BD" w:rsidP="007C14BD">
      <w:r w:rsidRPr="007C14BD">
        <w:t>Patients were flagged when:</w:t>
      </w:r>
    </w:p>
    <w:p w14:paraId="5A31AE52" w14:textId="77777777" w:rsidR="007C14BD" w:rsidRPr="007C14BD" w:rsidRDefault="007C14BD" w:rsidP="007C14BD">
      <w:r w:rsidRPr="007C14BD">
        <w:t>1 \</w:t>
      </w:r>
      <w:proofErr w:type="spellStart"/>
      <w:r w:rsidRPr="007C14BD">
        <w:t>leq</w:t>
      </w:r>
      <w:proofErr w:type="spellEnd"/>
      <w:r w:rsidRPr="007C14BD">
        <w:t xml:space="preserve"> \text{</w:t>
      </w:r>
      <w:proofErr w:type="spellStart"/>
      <w:r w:rsidRPr="007C14BD">
        <w:t>days_until_next_encounter</w:t>
      </w:r>
      <w:proofErr w:type="spellEnd"/>
      <w:r w:rsidRPr="007C14BD">
        <w:t>} \</w:t>
      </w:r>
      <w:proofErr w:type="spellStart"/>
      <w:r w:rsidRPr="007C14BD">
        <w:t>leq</w:t>
      </w:r>
      <w:proofErr w:type="spellEnd"/>
      <w:r w:rsidRPr="007C14BD">
        <w:t xml:space="preserve"> 30</w:t>
      </w:r>
    </w:p>
    <w:p w14:paraId="3EF9586E" w14:textId="77777777" w:rsidR="007C14BD" w:rsidRPr="007C14BD" w:rsidRDefault="007C14BD" w:rsidP="007C14BD">
      <w:r w:rsidRPr="007C14BD">
        <w:t>Purpose:</w:t>
      </w:r>
    </w:p>
    <w:p w14:paraId="7E802B08" w14:textId="0F0350B2" w:rsidR="007C14BD" w:rsidRPr="007C14BD" w:rsidRDefault="007C14BD" w:rsidP="007C14BD">
      <w:pPr>
        <w:numPr>
          <w:ilvl w:val="0"/>
          <w:numId w:val="14"/>
        </w:numPr>
      </w:pPr>
      <w:r w:rsidRPr="007C14BD">
        <w:t>identify repeated short-term utilization.</w:t>
      </w:r>
    </w:p>
    <w:p w14:paraId="15FFC094" w14:textId="77777777" w:rsidR="007C14BD" w:rsidRPr="007C14BD" w:rsidRDefault="007C14BD" w:rsidP="007C14BD">
      <w:pPr>
        <w:rPr>
          <w:b/>
          <w:bCs/>
        </w:rPr>
      </w:pPr>
      <w:r w:rsidRPr="007C14BD">
        <w:rPr>
          <w:b/>
          <w:bCs/>
        </w:rPr>
        <w:t>Rapid Return Flag</w:t>
      </w:r>
    </w:p>
    <w:p w14:paraId="0F8BAC2F" w14:textId="77777777" w:rsidR="007C14BD" w:rsidRPr="007C14BD" w:rsidRDefault="007C14BD" w:rsidP="007C14BD">
      <w:r w:rsidRPr="007C14BD">
        <w:t>Patients were flagged when:</w:t>
      </w:r>
    </w:p>
    <w:p w14:paraId="7C59464F" w14:textId="77777777" w:rsidR="007C14BD" w:rsidRPr="007C14BD" w:rsidRDefault="007C14BD" w:rsidP="007C14BD">
      <w:r w:rsidRPr="007C14BD">
        <w:t>1 \</w:t>
      </w:r>
      <w:proofErr w:type="spellStart"/>
      <w:r w:rsidRPr="007C14BD">
        <w:t>leq</w:t>
      </w:r>
      <w:proofErr w:type="spellEnd"/>
      <w:r w:rsidRPr="007C14BD">
        <w:t xml:space="preserve"> \text{</w:t>
      </w:r>
      <w:proofErr w:type="spellStart"/>
      <w:r w:rsidRPr="007C14BD">
        <w:t>days_until_next_encounter</w:t>
      </w:r>
      <w:proofErr w:type="spellEnd"/>
      <w:r w:rsidRPr="007C14BD">
        <w:t>} \</w:t>
      </w:r>
      <w:proofErr w:type="spellStart"/>
      <w:r w:rsidRPr="007C14BD">
        <w:t>leq</w:t>
      </w:r>
      <w:proofErr w:type="spellEnd"/>
      <w:r w:rsidRPr="007C14BD">
        <w:t xml:space="preserve"> 7</w:t>
      </w:r>
    </w:p>
    <w:p w14:paraId="07EB5098" w14:textId="77777777" w:rsidR="007C14BD" w:rsidRPr="007C14BD" w:rsidRDefault="007C14BD" w:rsidP="007C14BD">
      <w:r w:rsidRPr="007C14BD">
        <w:t>Purpose:</w:t>
      </w:r>
    </w:p>
    <w:p w14:paraId="5DB0980F" w14:textId="2C61BC02" w:rsidR="007C14BD" w:rsidRPr="007C14BD" w:rsidRDefault="007C14BD" w:rsidP="007C14BD">
      <w:pPr>
        <w:numPr>
          <w:ilvl w:val="0"/>
          <w:numId w:val="15"/>
        </w:numPr>
      </w:pPr>
      <w:r w:rsidRPr="007C14BD">
        <w:t>identify unstable healthcare utilization.</w:t>
      </w:r>
    </w:p>
    <w:p w14:paraId="5AC655A2" w14:textId="77777777" w:rsidR="007C14BD" w:rsidRPr="007C14BD" w:rsidRDefault="007C14BD" w:rsidP="007C14BD">
      <w:pPr>
        <w:rPr>
          <w:b/>
          <w:bCs/>
        </w:rPr>
      </w:pPr>
      <w:r w:rsidRPr="007C14BD">
        <w:rPr>
          <w:b/>
          <w:bCs/>
        </w:rPr>
        <w:t>13. Utilization Velocity</w:t>
      </w:r>
    </w:p>
    <w:p w14:paraId="05D00E0F" w14:textId="77777777" w:rsidR="007C14BD" w:rsidRPr="007C14BD" w:rsidRDefault="007C14BD" w:rsidP="007C14BD">
      <w:r w:rsidRPr="007C14BD">
        <w:t>Calculated using:</w:t>
      </w:r>
    </w:p>
    <w:p w14:paraId="19B7FFA3" w14:textId="77777777" w:rsidR="007C14BD" w:rsidRPr="007C14BD" w:rsidRDefault="007C14BD" w:rsidP="007C14BD">
      <w:r w:rsidRPr="007C14BD">
        <w:t>\</w:t>
      </w:r>
      <w:proofErr w:type="gramStart"/>
      <w:r w:rsidRPr="007C14BD">
        <w:t>text{</w:t>
      </w:r>
      <w:proofErr w:type="gramEnd"/>
      <w:r w:rsidRPr="007C14BD">
        <w:t>Utilization Velocity} = \</w:t>
      </w:r>
      <w:proofErr w:type="gramStart"/>
      <w:r w:rsidRPr="007C14BD">
        <w:t>frac{</w:t>
      </w:r>
      <w:proofErr w:type="gramEnd"/>
      <w:r w:rsidRPr="007C14BD">
        <w:t>\</w:t>
      </w:r>
      <w:proofErr w:type="gramStart"/>
      <w:r w:rsidRPr="007C14BD">
        <w:t>text{</w:t>
      </w:r>
      <w:proofErr w:type="gramEnd"/>
      <w:r w:rsidRPr="007C14BD">
        <w:t>Rolling 180-Day Encounters}}{180}</w:t>
      </w:r>
    </w:p>
    <w:p w14:paraId="42D6CDCE" w14:textId="77777777" w:rsidR="007C14BD" w:rsidRPr="007C14BD" w:rsidRDefault="007C14BD" w:rsidP="007C14BD">
      <w:r w:rsidRPr="007C14BD">
        <w:t>Purpose:</w:t>
      </w:r>
    </w:p>
    <w:p w14:paraId="45A23D83" w14:textId="77777777" w:rsidR="007C14BD" w:rsidRPr="007C14BD" w:rsidRDefault="007C14BD" w:rsidP="007C14BD">
      <w:pPr>
        <w:numPr>
          <w:ilvl w:val="0"/>
          <w:numId w:val="16"/>
        </w:numPr>
      </w:pPr>
      <w:r w:rsidRPr="007C14BD">
        <w:t>measure encounter intensity over time.</w:t>
      </w:r>
    </w:p>
    <w:p w14:paraId="7C1EB715" w14:textId="3C7664C8" w:rsidR="007C14BD" w:rsidRPr="007C14BD" w:rsidRDefault="007C14BD" w:rsidP="007C14BD"/>
    <w:p w14:paraId="4162A16E" w14:textId="77777777" w:rsidR="007C14BD" w:rsidRPr="007C14BD" w:rsidRDefault="007C14BD" w:rsidP="007C14BD">
      <w:pPr>
        <w:rPr>
          <w:b/>
          <w:bCs/>
        </w:rPr>
      </w:pPr>
      <w:r w:rsidRPr="007C14BD">
        <w:rPr>
          <w:b/>
          <w:bCs/>
        </w:rPr>
        <w:lastRenderedPageBreak/>
        <w:t>14. Utilization Risk Segmentation</w:t>
      </w:r>
    </w:p>
    <w:tbl>
      <w:tblPr>
        <w:tblStyle w:val="TableGrid"/>
        <w:tblW w:w="0" w:type="auto"/>
        <w:tblInd w:w="1249" w:type="dxa"/>
        <w:tblLook w:val="04A0" w:firstRow="1" w:lastRow="0" w:firstColumn="1" w:lastColumn="0" w:noHBand="0" w:noVBand="1"/>
      </w:tblPr>
      <w:tblGrid>
        <w:gridCol w:w="3112"/>
        <w:gridCol w:w="2023"/>
      </w:tblGrid>
      <w:tr w:rsidR="007C14BD" w:rsidRPr="007C14BD" w14:paraId="3EF8B36C" w14:textId="77777777" w:rsidTr="007C14BD">
        <w:tc>
          <w:tcPr>
            <w:tcW w:w="0" w:type="auto"/>
            <w:vAlign w:val="center"/>
            <w:hideMark/>
          </w:tcPr>
          <w:p w14:paraId="7FD7DC16" w14:textId="77777777" w:rsidR="007C14BD" w:rsidRPr="007C14BD" w:rsidRDefault="007C14BD" w:rsidP="007C14BD">
            <w:pPr>
              <w:spacing w:after="160" w:line="278" w:lineRule="auto"/>
              <w:jc w:val="center"/>
              <w:rPr>
                <w:b/>
                <w:bCs/>
              </w:rPr>
            </w:pPr>
            <w:r w:rsidRPr="007C14BD">
              <w:rPr>
                <w:b/>
                <w:bCs/>
              </w:rPr>
              <w:t>rolling 365-day encounters</w:t>
            </w:r>
          </w:p>
        </w:tc>
        <w:tc>
          <w:tcPr>
            <w:tcW w:w="0" w:type="auto"/>
            <w:hideMark/>
          </w:tcPr>
          <w:p w14:paraId="1723441C" w14:textId="77777777" w:rsidR="007C14BD" w:rsidRPr="007C14BD" w:rsidRDefault="007C14BD" w:rsidP="007C14BD">
            <w:pPr>
              <w:spacing w:after="160" w:line="278" w:lineRule="auto"/>
              <w:rPr>
                <w:b/>
                <w:bCs/>
              </w:rPr>
            </w:pPr>
            <w:r w:rsidRPr="007C14BD">
              <w:rPr>
                <w:b/>
                <w:bCs/>
              </w:rPr>
              <w:t>category</w:t>
            </w:r>
          </w:p>
        </w:tc>
      </w:tr>
      <w:tr w:rsidR="007C14BD" w:rsidRPr="007C14BD" w14:paraId="236FB199" w14:textId="77777777" w:rsidTr="007C14BD">
        <w:tc>
          <w:tcPr>
            <w:tcW w:w="0" w:type="auto"/>
            <w:hideMark/>
          </w:tcPr>
          <w:p w14:paraId="66081A7D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&gt;=20</w:t>
            </w:r>
          </w:p>
        </w:tc>
        <w:tc>
          <w:tcPr>
            <w:tcW w:w="0" w:type="auto"/>
            <w:hideMark/>
          </w:tcPr>
          <w:p w14:paraId="5FED0899" w14:textId="77777777" w:rsidR="007C14BD" w:rsidRPr="007C14BD" w:rsidRDefault="007C14BD" w:rsidP="007C14BD">
            <w:pPr>
              <w:spacing w:after="160" w:line="278" w:lineRule="auto"/>
            </w:pPr>
            <w:proofErr w:type="spellStart"/>
            <w:r w:rsidRPr="007C14BD">
              <w:t>extreme_utilizer</w:t>
            </w:r>
            <w:proofErr w:type="spellEnd"/>
          </w:p>
        </w:tc>
      </w:tr>
      <w:tr w:rsidR="007C14BD" w:rsidRPr="007C14BD" w14:paraId="4E111E97" w14:textId="77777777" w:rsidTr="007C14BD">
        <w:tc>
          <w:tcPr>
            <w:tcW w:w="0" w:type="auto"/>
            <w:hideMark/>
          </w:tcPr>
          <w:p w14:paraId="0EFCF029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10–19</w:t>
            </w:r>
          </w:p>
        </w:tc>
        <w:tc>
          <w:tcPr>
            <w:tcW w:w="0" w:type="auto"/>
            <w:hideMark/>
          </w:tcPr>
          <w:p w14:paraId="18960381" w14:textId="77777777" w:rsidR="007C14BD" w:rsidRPr="007C14BD" w:rsidRDefault="007C14BD" w:rsidP="007C14BD">
            <w:pPr>
              <w:spacing w:after="160" w:line="278" w:lineRule="auto"/>
            </w:pPr>
            <w:proofErr w:type="spellStart"/>
            <w:r w:rsidRPr="007C14BD">
              <w:t>high_utilizer</w:t>
            </w:r>
            <w:proofErr w:type="spellEnd"/>
          </w:p>
        </w:tc>
      </w:tr>
      <w:tr w:rsidR="007C14BD" w:rsidRPr="007C14BD" w14:paraId="04B8AE47" w14:textId="77777777" w:rsidTr="007C14BD">
        <w:tc>
          <w:tcPr>
            <w:tcW w:w="0" w:type="auto"/>
            <w:hideMark/>
          </w:tcPr>
          <w:p w14:paraId="01CF5F93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5–9</w:t>
            </w:r>
          </w:p>
        </w:tc>
        <w:tc>
          <w:tcPr>
            <w:tcW w:w="0" w:type="auto"/>
            <w:hideMark/>
          </w:tcPr>
          <w:p w14:paraId="0B924048" w14:textId="77777777" w:rsidR="007C14BD" w:rsidRPr="007C14BD" w:rsidRDefault="007C14BD" w:rsidP="007C14BD">
            <w:pPr>
              <w:spacing w:after="160" w:line="278" w:lineRule="auto"/>
            </w:pPr>
            <w:proofErr w:type="spellStart"/>
            <w:r w:rsidRPr="007C14BD">
              <w:t>moderate_utilizer</w:t>
            </w:r>
            <w:proofErr w:type="spellEnd"/>
          </w:p>
        </w:tc>
      </w:tr>
      <w:tr w:rsidR="007C14BD" w:rsidRPr="007C14BD" w14:paraId="33017568" w14:textId="77777777" w:rsidTr="007C14BD">
        <w:tc>
          <w:tcPr>
            <w:tcW w:w="0" w:type="auto"/>
            <w:hideMark/>
          </w:tcPr>
          <w:p w14:paraId="3C029308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&lt;5</w:t>
            </w:r>
          </w:p>
        </w:tc>
        <w:tc>
          <w:tcPr>
            <w:tcW w:w="0" w:type="auto"/>
            <w:hideMark/>
          </w:tcPr>
          <w:p w14:paraId="49CF5BCC" w14:textId="77777777" w:rsidR="007C14BD" w:rsidRPr="007C14BD" w:rsidRDefault="007C14BD" w:rsidP="007C14BD">
            <w:pPr>
              <w:spacing w:after="160" w:line="278" w:lineRule="auto"/>
            </w:pPr>
            <w:proofErr w:type="spellStart"/>
            <w:r w:rsidRPr="007C14BD">
              <w:t>low_utilizer</w:t>
            </w:r>
            <w:proofErr w:type="spellEnd"/>
          </w:p>
        </w:tc>
      </w:tr>
    </w:tbl>
    <w:p w14:paraId="5A01D785" w14:textId="77777777" w:rsidR="007C14BD" w:rsidRPr="007C14BD" w:rsidRDefault="007C14BD" w:rsidP="007C14BD">
      <w:r w:rsidRPr="007C14BD">
        <w:t>Purpose:</w:t>
      </w:r>
    </w:p>
    <w:p w14:paraId="437C4B57" w14:textId="1BF48AB0" w:rsidR="007C14BD" w:rsidRPr="007C14BD" w:rsidRDefault="007C14BD" w:rsidP="007C14BD">
      <w:pPr>
        <w:numPr>
          <w:ilvl w:val="0"/>
          <w:numId w:val="17"/>
        </w:numPr>
      </w:pPr>
      <w:r w:rsidRPr="007C14BD">
        <w:t>operational utilization stratification.</w:t>
      </w:r>
    </w:p>
    <w:p w14:paraId="126332C8" w14:textId="77777777" w:rsidR="007C14BD" w:rsidRPr="007C14BD" w:rsidRDefault="007C14BD" w:rsidP="007C14BD">
      <w:pPr>
        <w:rPr>
          <w:b/>
          <w:bCs/>
        </w:rPr>
      </w:pPr>
      <w:r w:rsidRPr="007C14BD">
        <w:rPr>
          <w:b/>
          <w:bCs/>
        </w:rPr>
        <w:t>15. Observation Window Logic</w:t>
      </w:r>
    </w:p>
    <w:p w14:paraId="029FE4E6" w14:textId="77777777" w:rsidR="007C14BD" w:rsidRPr="007C14BD" w:rsidRDefault="007C14BD" w:rsidP="007C14BD">
      <w:r w:rsidRPr="007C14BD">
        <w:t>Encounter timelines were filtered using:</w:t>
      </w:r>
    </w:p>
    <w:p w14:paraId="4B1CEE8C" w14:textId="77777777" w:rsidR="007C14BD" w:rsidRPr="007C14BD" w:rsidRDefault="007C14BD" w:rsidP="007C14BD">
      <w:r w:rsidRPr="007C14BD">
        <w:t>WHERE start &gt;= '2015-01-01'</w:t>
      </w:r>
    </w:p>
    <w:p w14:paraId="2FF84409" w14:textId="77777777" w:rsidR="007C14BD" w:rsidRPr="007C14BD" w:rsidRDefault="007C14BD" w:rsidP="007C14BD">
      <w:r w:rsidRPr="007C14BD">
        <w:t>Purpose:</w:t>
      </w:r>
    </w:p>
    <w:p w14:paraId="6256C936" w14:textId="77777777" w:rsidR="007C14BD" w:rsidRPr="007C14BD" w:rsidRDefault="007C14BD" w:rsidP="007C14BD">
      <w:pPr>
        <w:numPr>
          <w:ilvl w:val="0"/>
          <w:numId w:val="18"/>
        </w:numPr>
      </w:pPr>
      <w:r w:rsidRPr="007C14BD">
        <w:t>avoid unrealistic synthetic historical inflation</w:t>
      </w:r>
    </w:p>
    <w:p w14:paraId="36720272" w14:textId="77777777" w:rsidR="007C14BD" w:rsidRPr="007C14BD" w:rsidRDefault="007C14BD" w:rsidP="007C14BD">
      <w:pPr>
        <w:numPr>
          <w:ilvl w:val="0"/>
          <w:numId w:val="18"/>
        </w:numPr>
      </w:pPr>
      <w:r w:rsidRPr="007C14BD">
        <w:t>improve analytical realism</w:t>
      </w:r>
    </w:p>
    <w:p w14:paraId="4E909E3E" w14:textId="3DB0F760" w:rsidR="007C14BD" w:rsidRPr="007C14BD" w:rsidRDefault="007C14BD" w:rsidP="007C14BD">
      <w:pPr>
        <w:numPr>
          <w:ilvl w:val="0"/>
          <w:numId w:val="18"/>
        </w:numPr>
      </w:pPr>
      <w:r w:rsidRPr="007C14BD">
        <w:t>normalize rolling utilization patterns.</w:t>
      </w:r>
    </w:p>
    <w:p w14:paraId="1D139455" w14:textId="77777777" w:rsidR="007C14BD" w:rsidRPr="007C14BD" w:rsidRDefault="007C14BD" w:rsidP="007C14BD">
      <w:pPr>
        <w:rPr>
          <w:b/>
          <w:bCs/>
        </w:rPr>
      </w:pPr>
      <w:r w:rsidRPr="007C14BD">
        <w:rPr>
          <w:b/>
          <w:bCs/>
        </w:rPr>
        <w:t>16. Important Data Quality Learnings</w:t>
      </w:r>
    </w:p>
    <w:p w14:paraId="132E3242" w14:textId="77777777" w:rsidR="007C14BD" w:rsidRPr="007C14BD" w:rsidRDefault="007C14BD" w:rsidP="007C14BD">
      <w:r w:rsidRPr="007C14BD">
        <w:t>Synthetic Synthea data produced:</w:t>
      </w:r>
    </w:p>
    <w:p w14:paraId="6E4ADC59" w14:textId="77777777" w:rsidR="007C14BD" w:rsidRPr="007C14BD" w:rsidRDefault="007C14BD" w:rsidP="007C14BD">
      <w:pPr>
        <w:numPr>
          <w:ilvl w:val="0"/>
          <w:numId w:val="19"/>
        </w:numPr>
      </w:pPr>
      <w:r w:rsidRPr="007C14BD">
        <w:t>inflated lifetime utilization</w:t>
      </w:r>
    </w:p>
    <w:p w14:paraId="48F44262" w14:textId="77777777" w:rsidR="007C14BD" w:rsidRPr="007C14BD" w:rsidRDefault="007C14BD" w:rsidP="007C14BD">
      <w:pPr>
        <w:numPr>
          <w:ilvl w:val="0"/>
          <w:numId w:val="19"/>
        </w:numPr>
      </w:pPr>
      <w:r w:rsidRPr="007C14BD">
        <w:t>unrealistic longitudinal timelines</w:t>
      </w:r>
    </w:p>
    <w:p w14:paraId="5DA393C6" w14:textId="77777777" w:rsidR="007C14BD" w:rsidRPr="007C14BD" w:rsidRDefault="007C14BD" w:rsidP="007C14BD">
      <w:pPr>
        <w:numPr>
          <w:ilvl w:val="0"/>
          <w:numId w:val="19"/>
        </w:numPr>
      </w:pPr>
      <w:r w:rsidRPr="007C14BD">
        <w:t>excessive encounter accumulation</w:t>
      </w:r>
    </w:p>
    <w:p w14:paraId="6768FB87" w14:textId="77777777" w:rsidR="007C14BD" w:rsidRPr="007C14BD" w:rsidRDefault="007C14BD" w:rsidP="007C14BD">
      <w:r w:rsidRPr="007C14BD">
        <w:t>Mitigation:</w:t>
      </w:r>
    </w:p>
    <w:p w14:paraId="418659C3" w14:textId="77777777" w:rsidR="007C14BD" w:rsidRPr="007C14BD" w:rsidRDefault="007C14BD" w:rsidP="007C14BD">
      <w:pPr>
        <w:numPr>
          <w:ilvl w:val="0"/>
          <w:numId w:val="20"/>
        </w:numPr>
      </w:pPr>
      <w:r w:rsidRPr="007C14BD">
        <w:t>observation-window filtering</w:t>
      </w:r>
    </w:p>
    <w:p w14:paraId="5A2E6102" w14:textId="77777777" w:rsidR="007C14BD" w:rsidRPr="007C14BD" w:rsidRDefault="007C14BD" w:rsidP="007C14BD">
      <w:pPr>
        <w:numPr>
          <w:ilvl w:val="0"/>
          <w:numId w:val="20"/>
        </w:numPr>
      </w:pPr>
      <w:r w:rsidRPr="007C14BD">
        <w:t>temporal validation</w:t>
      </w:r>
    </w:p>
    <w:p w14:paraId="51269A39" w14:textId="3CC66C07" w:rsidR="007C14BD" w:rsidRPr="007C14BD" w:rsidRDefault="007C14BD" w:rsidP="007C14BD">
      <w:pPr>
        <w:numPr>
          <w:ilvl w:val="0"/>
          <w:numId w:val="20"/>
        </w:numPr>
      </w:pPr>
      <w:r w:rsidRPr="007C14BD">
        <w:t>rolling-window normalization.</w:t>
      </w:r>
    </w:p>
    <w:p w14:paraId="50F74FF4" w14:textId="77777777" w:rsidR="007C14BD" w:rsidRPr="007C14BD" w:rsidRDefault="007C14BD" w:rsidP="007C14BD">
      <w:pPr>
        <w:rPr>
          <w:b/>
          <w:bCs/>
        </w:rPr>
      </w:pPr>
      <w:r w:rsidRPr="007C14BD">
        <w:rPr>
          <w:b/>
          <w:bCs/>
        </w:rPr>
        <w:t>17. Important Analytical Learnings</w:t>
      </w:r>
    </w:p>
    <w:p w14:paraId="3AC315EA" w14:textId="77777777" w:rsidR="007C14BD" w:rsidRPr="007C14BD" w:rsidRDefault="007C14BD" w:rsidP="007C14BD">
      <w:r w:rsidRPr="007C14BD">
        <w:t>This project demonstrated:</w:t>
      </w:r>
    </w:p>
    <w:p w14:paraId="692C766A" w14:textId="77777777" w:rsidR="007C14BD" w:rsidRPr="007C14BD" w:rsidRDefault="007C14BD" w:rsidP="007C14BD">
      <w:pPr>
        <w:numPr>
          <w:ilvl w:val="0"/>
          <w:numId w:val="21"/>
        </w:numPr>
      </w:pPr>
      <w:r w:rsidRPr="007C14BD">
        <w:t>encounter-grain analytics</w:t>
      </w:r>
    </w:p>
    <w:p w14:paraId="69C7BA7D" w14:textId="77777777" w:rsidR="007C14BD" w:rsidRPr="007C14BD" w:rsidRDefault="007C14BD" w:rsidP="007C14BD">
      <w:pPr>
        <w:numPr>
          <w:ilvl w:val="0"/>
          <w:numId w:val="21"/>
        </w:numPr>
      </w:pPr>
      <w:r w:rsidRPr="007C14BD">
        <w:t xml:space="preserve">longitudinal healthcare </w:t>
      </w:r>
      <w:proofErr w:type="spellStart"/>
      <w:r w:rsidRPr="007C14BD">
        <w:t>modeling</w:t>
      </w:r>
      <w:proofErr w:type="spellEnd"/>
    </w:p>
    <w:p w14:paraId="2E4A4286" w14:textId="77777777" w:rsidR="007C14BD" w:rsidRPr="007C14BD" w:rsidRDefault="007C14BD" w:rsidP="007C14BD">
      <w:pPr>
        <w:numPr>
          <w:ilvl w:val="0"/>
          <w:numId w:val="21"/>
        </w:numPr>
      </w:pPr>
      <w:r w:rsidRPr="007C14BD">
        <w:lastRenderedPageBreak/>
        <w:t>rolling temporal windows</w:t>
      </w:r>
    </w:p>
    <w:p w14:paraId="71E6E4D8" w14:textId="77777777" w:rsidR="007C14BD" w:rsidRPr="007C14BD" w:rsidRDefault="007C14BD" w:rsidP="007C14BD">
      <w:pPr>
        <w:numPr>
          <w:ilvl w:val="0"/>
          <w:numId w:val="21"/>
        </w:numPr>
      </w:pPr>
      <w:r w:rsidRPr="007C14BD">
        <w:t>temporal feature engineering</w:t>
      </w:r>
    </w:p>
    <w:p w14:paraId="41E62E53" w14:textId="77777777" w:rsidR="007C14BD" w:rsidRPr="007C14BD" w:rsidRDefault="007C14BD" w:rsidP="007C14BD">
      <w:pPr>
        <w:numPr>
          <w:ilvl w:val="0"/>
          <w:numId w:val="21"/>
        </w:numPr>
      </w:pPr>
      <w:r w:rsidRPr="007C14BD">
        <w:t>healthcare event intelligence</w:t>
      </w:r>
    </w:p>
    <w:p w14:paraId="368C09BC" w14:textId="77777777" w:rsidR="007C14BD" w:rsidRPr="007C14BD" w:rsidRDefault="007C14BD" w:rsidP="007C14BD">
      <w:pPr>
        <w:numPr>
          <w:ilvl w:val="0"/>
          <w:numId w:val="21"/>
        </w:numPr>
      </w:pPr>
      <w:r w:rsidRPr="007C14BD">
        <w:t>readmission engineering</w:t>
      </w:r>
    </w:p>
    <w:p w14:paraId="355E3422" w14:textId="77777777" w:rsidR="007C14BD" w:rsidRPr="007C14BD" w:rsidRDefault="007C14BD" w:rsidP="007C14BD">
      <w:pPr>
        <w:numPr>
          <w:ilvl w:val="0"/>
          <w:numId w:val="21"/>
        </w:numPr>
      </w:pPr>
      <w:r w:rsidRPr="007C14BD">
        <w:t>encounter-sequence analytics</w:t>
      </w:r>
    </w:p>
    <w:p w14:paraId="5A0265EB" w14:textId="1E43E017" w:rsidR="007C14BD" w:rsidRPr="007C14BD" w:rsidRDefault="007C14BD" w:rsidP="007C14BD">
      <w:pPr>
        <w:numPr>
          <w:ilvl w:val="0"/>
          <w:numId w:val="21"/>
        </w:numPr>
      </w:pPr>
      <w:r w:rsidRPr="007C14BD">
        <w:t xml:space="preserve">utilization intensity </w:t>
      </w:r>
      <w:proofErr w:type="spellStart"/>
      <w:r w:rsidRPr="007C14BD">
        <w:t>modeling</w:t>
      </w:r>
      <w:proofErr w:type="spellEnd"/>
    </w:p>
    <w:p w14:paraId="290CDD30" w14:textId="77777777" w:rsidR="007C14BD" w:rsidRPr="007C14BD" w:rsidRDefault="007C14BD" w:rsidP="007C14BD">
      <w:pPr>
        <w:rPr>
          <w:b/>
          <w:bCs/>
        </w:rPr>
      </w:pPr>
      <w:r w:rsidRPr="007C14BD">
        <w:rPr>
          <w:b/>
          <w:bCs/>
        </w:rPr>
        <w:t>18. Real-World Healthcare Relevance</w:t>
      </w:r>
    </w:p>
    <w:p w14:paraId="6D8E34BB" w14:textId="77777777" w:rsidR="007C14BD" w:rsidRPr="007C14BD" w:rsidRDefault="007C14BD" w:rsidP="007C14BD">
      <w:r w:rsidRPr="007C14BD">
        <w:t>This type of analytical system is commonly used in:</w:t>
      </w:r>
    </w:p>
    <w:tbl>
      <w:tblPr>
        <w:tblStyle w:val="TableGrid"/>
        <w:tblW w:w="0" w:type="auto"/>
        <w:tblInd w:w="1156" w:type="dxa"/>
        <w:tblLook w:val="04A0" w:firstRow="1" w:lastRow="0" w:firstColumn="1" w:lastColumn="0" w:noHBand="0" w:noVBand="1"/>
      </w:tblPr>
      <w:tblGrid>
        <w:gridCol w:w="2788"/>
        <w:gridCol w:w="2665"/>
      </w:tblGrid>
      <w:tr w:rsidR="007C14BD" w:rsidRPr="007C14BD" w14:paraId="09D4537F" w14:textId="77777777" w:rsidTr="007C14BD">
        <w:tc>
          <w:tcPr>
            <w:tcW w:w="0" w:type="auto"/>
            <w:hideMark/>
          </w:tcPr>
          <w:p w14:paraId="0389CFEA" w14:textId="77777777" w:rsidR="007C14BD" w:rsidRPr="007C14BD" w:rsidRDefault="007C14BD" w:rsidP="007C14BD">
            <w:pPr>
              <w:spacing w:after="160" w:line="278" w:lineRule="auto"/>
              <w:jc w:val="center"/>
              <w:rPr>
                <w:b/>
                <w:bCs/>
              </w:rPr>
            </w:pPr>
            <w:r w:rsidRPr="007C14BD">
              <w:rPr>
                <w:b/>
                <w:bCs/>
              </w:rPr>
              <w:t>Domain</w:t>
            </w:r>
          </w:p>
        </w:tc>
        <w:tc>
          <w:tcPr>
            <w:tcW w:w="0" w:type="auto"/>
            <w:hideMark/>
          </w:tcPr>
          <w:p w14:paraId="58F9FFB9" w14:textId="77777777" w:rsidR="007C14BD" w:rsidRPr="007C14BD" w:rsidRDefault="007C14BD" w:rsidP="007C14BD">
            <w:pPr>
              <w:spacing w:after="160" w:line="278" w:lineRule="auto"/>
              <w:jc w:val="center"/>
              <w:rPr>
                <w:b/>
                <w:bCs/>
              </w:rPr>
            </w:pPr>
            <w:r w:rsidRPr="007C14BD">
              <w:rPr>
                <w:b/>
                <w:bCs/>
              </w:rPr>
              <w:t>Usage</w:t>
            </w:r>
          </w:p>
        </w:tc>
      </w:tr>
      <w:tr w:rsidR="007C14BD" w:rsidRPr="007C14BD" w14:paraId="7D96C985" w14:textId="77777777" w:rsidTr="007C14BD">
        <w:tc>
          <w:tcPr>
            <w:tcW w:w="0" w:type="auto"/>
            <w:hideMark/>
          </w:tcPr>
          <w:p w14:paraId="3193E935" w14:textId="77777777" w:rsidR="007C14BD" w:rsidRPr="007C14BD" w:rsidRDefault="007C14BD" w:rsidP="007C14BD">
            <w:pPr>
              <w:spacing w:after="160" w:line="278" w:lineRule="auto"/>
              <w:jc w:val="center"/>
            </w:pPr>
            <w:r w:rsidRPr="007C14BD">
              <w:t>hospital quality analytics</w:t>
            </w:r>
          </w:p>
        </w:tc>
        <w:tc>
          <w:tcPr>
            <w:tcW w:w="0" w:type="auto"/>
            <w:hideMark/>
          </w:tcPr>
          <w:p w14:paraId="12666754" w14:textId="77777777" w:rsidR="007C14BD" w:rsidRPr="007C14BD" w:rsidRDefault="007C14BD" w:rsidP="007C14BD">
            <w:pPr>
              <w:spacing w:after="160" w:line="278" w:lineRule="auto"/>
              <w:jc w:val="center"/>
            </w:pPr>
            <w:r w:rsidRPr="007C14BD">
              <w:t>readmission monitoring</w:t>
            </w:r>
          </w:p>
        </w:tc>
      </w:tr>
      <w:tr w:rsidR="007C14BD" w:rsidRPr="007C14BD" w14:paraId="248D0C1F" w14:textId="77777777" w:rsidTr="007C14BD">
        <w:tc>
          <w:tcPr>
            <w:tcW w:w="0" w:type="auto"/>
            <w:hideMark/>
          </w:tcPr>
          <w:p w14:paraId="1CBDE283" w14:textId="77777777" w:rsidR="007C14BD" w:rsidRPr="007C14BD" w:rsidRDefault="007C14BD" w:rsidP="007C14BD">
            <w:pPr>
              <w:spacing w:after="160" w:line="278" w:lineRule="auto"/>
              <w:jc w:val="center"/>
            </w:pPr>
            <w:r w:rsidRPr="007C14BD">
              <w:t>payer analytics</w:t>
            </w:r>
          </w:p>
        </w:tc>
        <w:tc>
          <w:tcPr>
            <w:tcW w:w="0" w:type="auto"/>
            <w:hideMark/>
          </w:tcPr>
          <w:p w14:paraId="3BA78459" w14:textId="77777777" w:rsidR="007C14BD" w:rsidRPr="007C14BD" w:rsidRDefault="007C14BD" w:rsidP="007C14BD">
            <w:pPr>
              <w:spacing w:after="160" w:line="278" w:lineRule="auto"/>
              <w:jc w:val="center"/>
            </w:pPr>
            <w:r w:rsidRPr="007C14BD">
              <w:t>utilization surveillance</w:t>
            </w:r>
          </w:p>
        </w:tc>
      </w:tr>
      <w:tr w:rsidR="007C14BD" w:rsidRPr="007C14BD" w14:paraId="0EC4BF60" w14:textId="77777777" w:rsidTr="007C14BD">
        <w:tc>
          <w:tcPr>
            <w:tcW w:w="0" w:type="auto"/>
            <w:hideMark/>
          </w:tcPr>
          <w:p w14:paraId="5216C72B" w14:textId="77777777" w:rsidR="007C14BD" w:rsidRPr="007C14BD" w:rsidRDefault="007C14BD" w:rsidP="007C14BD">
            <w:pPr>
              <w:spacing w:after="160" w:line="278" w:lineRule="auto"/>
              <w:jc w:val="center"/>
            </w:pPr>
            <w:r w:rsidRPr="007C14BD">
              <w:t>utilization management</w:t>
            </w:r>
          </w:p>
        </w:tc>
        <w:tc>
          <w:tcPr>
            <w:tcW w:w="0" w:type="auto"/>
            <w:hideMark/>
          </w:tcPr>
          <w:p w14:paraId="4EE3A884" w14:textId="77777777" w:rsidR="007C14BD" w:rsidRPr="007C14BD" w:rsidRDefault="007C14BD" w:rsidP="007C14BD">
            <w:pPr>
              <w:spacing w:after="160" w:line="278" w:lineRule="auto"/>
              <w:jc w:val="center"/>
            </w:pPr>
            <w:r w:rsidRPr="007C14BD">
              <w:t>high-utilizer detection</w:t>
            </w:r>
          </w:p>
        </w:tc>
      </w:tr>
      <w:tr w:rsidR="007C14BD" w:rsidRPr="007C14BD" w14:paraId="70D65EF6" w14:textId="77777777" w:rsidTr="007C14BD">
        <w:tc>
          <w:tcPr>
            <w:tcW w:w="0" w:type="auto"/>
            <w:hideMark/>
          </w:tcPr>
          <w:p w14:paraId="2CEE7D2C" w14:textId="77777777" w:rsidR="007C14BD" w:rsidRPr="007C14BD" w:rsidRDefault="007C14BD" w:rsidP="007C14BD">
            <w:pPr>
              <w:spacing w:after="160" w:line="278" w:lineRule="auto"/>
              <w:jc w:val="center"/>
            </w:pPr>
            <w:r w:rsidRPr="007C14BD">
              <w:t>care-transition programs</w:t>
            </w:r>
          </w:p>
        </w:tc>
        <w:tc>
          <w:tcPr>
            <w:tcW w:w="0" w:type="auto"/>
            <w:hideMark/>
          </w:tcPr>
          <w:p w14:paraId="5444DCC5" w14:textId="77777777" w:rsidR="007C14BD" w:rsidRPr="007C14BD" w:rsidRDefault="007C14BD" w:rsidP="007C14BD">
            <w:pPr>
              <w:spacing w:after="160" w:line="278" w:lineRule="auto"/>
              <w:jc w:val="center"/>
            </w:pPr>
            <w:r w:rsidRPr="007C14BD">
              <w:t>rapid-return monitoring</w:t>
            </w:r>
          </w:p>
        </w:tc>
      </w:tr>
      <w:tr w:rsidR="007C14BD" w:rsidRPr="007C14BD" w14:paraId="58CE997F" w14:textId="77777777" w:rsidTr="007C14BD">
        <w:tc>
          <w:tcPr>
            <w:tcW w:w="0" w:type="auto"/>
            <w:hideMark/>
          </w:tcPr>
          <w:p w14:paraId="6B05E4B2" w14:textId="77777777" w:rsidR="007C14BD" w:rsidRPr="007C14BD" w:rsidRDefault="007C14BD" w:rsidP="007C14BD">
            <w:pPr>
              <w:spacing w:after="160" w:line="278" w:lineRule="auto"/>
              <w:jc w:val="center"/>
            </w:pPr>
            <w:r w:rsidRPr="007C14BD">
              <w:t>population health</w:t>
            </w:r>
          </w:p>
        </w:tc>
        <w:tc>
          <w:tcPr>
            <w:tcW w:w="0" w:type="auto"/>
            <w:hideMark/>
          </w:tcPr>
          <w:p w14:paraId="5C237F11" w14:textId="77777777" w:rsidR="007C14BD" w:rsidRPr="007C14BD" w:rsidRDefault="007C14BD" w:rsidP="007C14BD">
            <w:pPr>
              <w:spacing w:after="160" w:line="278" w:lineRule="auto"/>
              <w:jc w:val="center"/>
            </w:pPr>
            <w:r w:rsidRPr="007C14BD">
              <w:t>instability detection</w:t>
            </w:r>
          </w:p>
        </w:tc>
      </w:tr>
    </w:tbl>
    <w:p w14:paraId="08E393AD" w14:textId="3374C3B9" w:rsidR="007C14BD" w:rsidRPr="007C14BD" w:rsidRDefault="007C14BD" w:rsidP="007C14BD"/>
    <w:p w14:paraId="1DA514F6" w14:textId="77777777" w:rsidR="007C14BD" w:rsidRPr="007C14BD" w:rsidRDefault="007C14BD" w:rsidP="007C14BD">
      <w:pPr>
        <w:rPr>
          <w:b/>
          <w:bCs/>
        </w:rPr>
      </w:pPr>
      <w:r w:rsidRPr="007C14BD">
        <w:rPr>
          <w:b/>
          <w:bCs/>
        </w:rPr>
        <w:t>19. Future Enhancements</w:t>
      </w:r>
    </w:p>
    <w:tbl>
      <w:tblPr>
        <w:tblStyle w:val="TableGrid"/>
        <w:tblW w:w="0" w:type="auto"/>
        <w:tblInd w:w="702" w:type="dxa"/>
        <w:tblLook w:val="04A0" w:firstRow="1" w:lastRow="0" w:firstColumn="1" w:lastColumn="0" w:noHBand="0" w:noVBand="1"/>
      </w:tblPr>
      <w:tblGrid>
        <w:gridCol w:w="2976"/>
        <w:gridCol w:w="2776"/>
      </w:tblGrid>
      <w:tr w:rsidR="007C14BD" w:rsidRPr="007C14BD" w14:paraId="1DC93D21" w14:textId="77777777" w:rsidTr="007C14BD">
        <w:tc>
          <w:tcPr>
            <w:tcW w:w="0" w:type="auto"/>
            <w:hideMark/>
          </w:tcPr>
          <w:p w14:paraId="6121F549" w14:textId="77777777" w:rsidR="007C14BD" w:rsidRPr="007C14BD" w:rsidRDefault="007C14BD" w:rsidP="007C14BD">
            <w:pPr>
              <w:spacing w:after="160" w:line="278" w:lineRule="auto"/>
              <w:jc w:val="center"/>
              <w:rPr>
                <w:b/>
                <w:bCs/>
              </w:rPr>
            </w:pPr>
            <w:r w:rsidRPr="007C14BD">
              <w:rPr>
                <w:b/>
                <w:bCs/>
              </w:rPr>
              <w:t>Enhancement</w:t>
            </w:r>
          </w:p>
        </w:tc>
        <w:tc>
          <w:tcPr>
            <w:tcW w:w="0" w:type="auto"/>
            <w:hideMark/>
          </w:tcPr>
          <w:p w14:paraId="6ECBDC24" w14:textId="77777777" w:rsidR="007C14BD" w:rsidRPr="007C14BD" w:rsidRDefault="007C14BD" w:rsidP="007C14BD">
            <w:pPr>
              <w:spacing w:after="160" w:line="278" w:lineRule="auto"/>
              <w:rPr>
                <w:b/>
                <w:bCs/>
              </w:rPr>
            </w:pPr>
            <w:r w:rsidRPr="007C14BD">
              <w:rPr>
                <w:b/>
                <w:bCs/>
              </w:rPr>
              <w:t>Purpose</w:t>
            </w:r>
          </w:p>
        </w:tc>
      </w:tr>
      <w:tr w:rsidR="007C14BD" w:rsidRPr="007C14BD" w14:paraId="76509F3E" w14:textId="77777777" w:rsidTr="007C14BD">
        <w:tc>
          <w:tcPr>
            <w:tcW w:w="0" w:type="auto"/>
            <w:hideMark/>
          </w:tcPr>
          <w:p w14:paraId="4C3ACBC4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diagnosis-linked utilization</w:t>
            </w:r>
          </w:p>
        </w:tc>
        <w:tc>
          <w:tcPr>
            <w:tcW w:w="0" w:type="auto"/>
            <w:hideMark/>
          </w:tcPr>
          <w:p w14:paraId="06A80190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disease-specific risk</w:t>
            </w:r>
          </w:p>
        </w:tc>
      </w:tr>
      <w:tr w:rsidR="007C14BD" w:rsidRPr="007C14BD" w14:paraId="7CED148A" w14:textId="77777777" w:rsidTr="007C14BD">
        <w:tc>
          <w:tcPr>
            <w:tcW w:w="0" w:type="auto"/>
            <w:hideMark/>
          </w:tcPr>
          <w:p w14:paraId="0DF9F4A1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provider attribution</w:t>
            </w:r>
          </w:p>
        </w:tc>
        <w:tc>
          <w:tcPr>
            <w:tcW w:w="0" w:type="auto"/>
            <w:hideMark/>
          </w:tcPr>
          <w:p w14:paraId="492A7591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physician-level analytics</w:t>
            </w:r>
          </w:p>
        </w:tc>
      </w:tr>
      <w:tr w:rsidR="007C14BD" w:rsidRPr="007C14BD" w14:paraId="408C946A" w14:textId="77777777" w:rsidTr="007C14BD">
        <w:tc>
          <w:tcPr>
            <w:tcW w:w="0" w:type="auto"/>
            <w:hideMark/>
          </w:tcPr>
          <w:p w14:paraId="2E39DC4F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mortality prediction</w:t>
            </w:r>
          </w:p>
        </w:tc>
        <w:tc>
          <w:tcPr>
            <w:tcW w:w="0" w:type="auto"/>
            <w:hideMark/>
          </w:tcPr>
          <w:p w14:paraId="7CC58502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advanced risk scoring</w:t>
            </w:r>
          </w:p>
        </w:tc>
      </w:tr>
      <w:tr w:rsidR="007C14BD" w:rsidRPr="007C14BD" w14:paraId="249C77A6" w14:textId="77777777" w:rsidTr="007C14BD">
        <w:tc>
          <w:tcPr>
            <w:tcW w:w="0" w:type="auto"/>
            <w:hideMark/>
          </w:tcPr>
          <w:p w14:paraId="6C26758E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encounter forecasting</w:t>
            </w:r>
          </w:p>
        </w:tc>
        <w:tc>
          <w:tcPr>
            <w:tcW w:w="0" w:type="auto"/>
            <w:hideMark/>
          </w:tcPr>
          <w:p w14:paraId="1A78BAA1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predictive utilization</w:t>
            </w:r>
          </w:p>
        </w:tc>
      </w:tr>
      <w:tr w:rsidR="007C14BD" w:rsidRPr="007C14BD" w14:paraId="65D32146" w14:textId="77777777" w:rsidTr="007C14BD">
        <w:tc>
          <w:tcPr>
            <w:tcW w:w="0" w:type="auto"/>
            <w:hideMark/>
          </w:tcPr>
          <w:p w14:paraId="21A6E7E2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utilization clustering</w:t>
            </w:r>
          </w:p>
        </w:tc>
        <w:tc>
          <w:tcPr>
            <w:tcW w:w="0" w:type="auto"/>
            <w:hideMark/>
          </w:tcPr>
          <w:p w14:paraId="1B1A9502" w14:textId="77777777" w:rsidR="007C14BD" w:rsidRPr="007C14BD" w:rsidRDefault="007C14BD" w:rsidP="007C14BD">
            <w:pPr>
              <w:spacing w:after="160" w:line="278" w:lineRule="auto"/>
            </w:pPr>
            <w:proofErr w:type="spellStart"/>
            <w:r w:rsidRPr="007C14BD">
              <w:t>behavioral</w:t>
            </w:r>
            <w:proofErr w:type="spellEnd"/>
            <w:r w:rsidRPr="007C14BD">
              <w:t xml:space="preserve"> segmentation</w:t>
            </w:r>
          </w:p>
        </w:tc>
      </w:tr>
      <w:tr w:rsidR="007C14BD" w:rsidRPr="007C14BD" w14:paraId="1665D1F9" w14:textId="77777777" w:rsidTr="007C14BD">
        <w:tc>
          <w:tcPr>
            <w:tcW w:w="0" w:type="auto"/>
            <w:hideMark/>
          </w:tcPr>
          <w:p w14:paraId="6FB0796E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 xml:space="preserve">ICU escalation </w:t>
            </w:r>
            <w:proofErr w:type="spellStart"/>
            <w:r w:rsidRPr="007C14BD">
              <w:t>modeling</w:t>
            </w:r>
            <w:proofErr w:type="spellEnd"/>
          </w:p>
        </w:tc>
        <w:tc>
          <w:tcPr>
            <w:tcW w:w="0" w:type="auto"/>
            <w:hideMark/>
          </w:tcPr>
          <w:p w14:paraId="602F6C97" w14:textId="77777777" w:rsidR="007C14BD" w:rsidRPr="007C14BD" w:rsidRDefault="007C14BD" w:rsidP="007C14BD">
            <w:pPr>
              <w:spacing w:after="160" w:line="278" w:lineRule="auto"/>
            </w:pPr>
            <w:r w:rsidRPr="007C14BD">
              <w:t>critical-care surveillance</w:t>
            </w:r>
          </w:p>
        </w:tc>
      </w:tr>
    </w:tbl>
    <w:p w14:paraId="5B34ED43" w14:textId="7908D185" w:rsidR="007C14BD" w:rsidRDefault="007C14BD" w:rsidP="007C14BD"/>
    <w:p w14:paraId="526231F6" w14:textId="77777777" w:rsidR="007C14BD" w:rsidRDefault="007C14BD" w:rsidP="007C14BD"/>
    <w:p w14:paraId="1C373889" w14:textId="77777777" w:rsidR="007C14BD" w:rsidRDefault="007C14BD" w:rsidP="007C14BD"/>
    <w:p w14:paraId="1CE4D84A" w14:textId="77777777" w:rsidR="007C14BD" w:rsidRDefault="007C14BD" w:rsidP="007C14BD"/>
    <w:p w14:paraId="4639B116" w14:textId="77777777" w:rsidR="007C14BD" w:rsidRPr="007C14BD" w:rsidRDefault="007C14BD" w:rsidP="007C14BD"/>
    <w:p w14:paraId="187EF8D6" w14:textId="77777777" w:rsidR="007C14BD" w:rsidRPr="007C14BD" w:rsidRDefault="007C14BD" w:rsidP="007C14BD">
      <w:pPr>
        <w:rPr>
          <w:b/>
          <w:bCs/>
        </w:rPr>
      </w:pPr>
      <w:r w:rsidRPr="007C14BD">
        <w:rPr>
          <w:b/>
          <w:bCs/>
        </w:rPr>
        <w:lastRenderedPageBreak/>
        <w:t xml:space="preserve">20. Tools Intended </w:t>
      </w:r>
      <w:proofErr w:type="gramStart"/>
      <w:r w:rsidRPr="007C14BD">
        <w:rPr>
          <w:b/>
          <w:bCs/>
        </w:rPr>
        <w:t>For</w:t>
      </w:r>
      <w:proofErr w:type="gramEnd"/>
      <w:r w:rsidRPr="007C14BD">
        <w:rPr>
          <w:b/>
          <w:bCs/>
        </w:rPr>
        <w:t xml:space="preserve"> Integration</w:t>
      </w:r>
    </w:p>
    <w:tbl>
      <w:tblPr>
        <w:tblStyle w:val="TableGrid"/>
        <w:tblW w:w="0" w:type="auto"/>
        <w:tblInd w:w="1115" w:type="dxa"/>
        <w:tblLook w:val="04A0" w:firstRow="1" w:lastRow="0" w:firstColumn="1" w:lastColumn="0" w:noHBand="0" w:noVBand="1"/>
      </w:tblPr>
      <w:tblGrid>
        <w:gridCol w:w="2003"/>
        <w:gridCol w:w="3810"/>
      </w:tblGrid>
      <w:tr w:rsidR="007C14BD" w:rsidRPr="007C14BD" w14:paraId="1C13F1BE" w14:textId="77777777" w:rsidTr="007C14BD">
        <w:tc>
          <w:tcPr>
            <w:tcW w:w="0" w:type="auto"/>
            <w:vAlign w:val="center"/>
            <w:hideMark/>
          </w:tcPr>
          <w:p w14:paraId="5A1CE6E2" w14:textId="77777777" w:rsidR="007C14BD" w:rsidRPr="007C14BD" w:rsidRDefault="007C14BD" w:rsidP="007C14BD">
            <w:pPr>
              <w:spacing w:after="160" w:line="278" w:lineRule="auto"/>
              <w:jc w:val="center"/>
              <w:rPr>
                <w:b/>
                <w:bCs/>
              </w:rPr>
            </w:pPr>
            <w:r w:rsidRPr="007C14BD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1D24E56" w14:textId="77777777" w:rsidR="007C14BD" w:rsidRPr="007C14BD" w:rsidRDefault="007C14BD" w:rsidP="007C14BD">
            <w:pPr>
              <w:spacing w:after="160" w:line="278" w:lineRule="auto"/>
              <w:jc w:val="center"/>
              <w:rPr>
                <w:b/>
                <w:bCs/>
              </w:rPr>
            </w:pPr>
            <w:r w:rsidRPr="007C14BD">
              <w:rPr>
                <w:b/>
                <w:bCs/>
              </w:rPr>
              <w:t>Usage</w:t>
            </w:r>
          </w:p>
        </w:tc>
      </w:tr>
      <w:tr w:rsidR="007C14BD" w:rsidRPr="007C14BD" w14:paraId="0C2198C8" w14:textId="77777777" w:rsidTr="007C14BD">
        <w:tc>
          <w:tcPr>
            <w:tcW w:w="0" w:type="auto"/>
            <w:vAlign w:val="center"/>
            <w:hideMark/>
          </w:tcPr>
          <w:p w14:paraId="442DB7DA" w14:textId="77777777" w:rsidR="007C14BD" w:rsidRPr="007C14BD" w:rsidRDefault="007C14BD" w:rsidP="007C14BD">
            <w:pPr>
              <w:spacing w:after="160" w:line="278" w:lineRule="auto"/>
              <w:jc w:val="center"/>
            </w:pPr>
            <w:r w:rsidRPr="007C14BD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28F2F805" w14:textId="77777777" w:rsidR="007C14BD" w:rsidRPr="007C14BD" w:rsidRDefault="007C14BD" w:rsidP="007C14BD">
            <w:pPr>
              <w:spacing w:after="160" w:line="278" w:lineRule="auto"/>
              <w:jc w:val="center"/>
            </w:pPr>
            <w:r w:rsidRPr="007C14BD">
              <w:t>analytical backend</w:t>
            </w:r>
          </w:p>
        </w:tc>
      </w:tr>
      <w:tr w:rsidR="007C14BD" w:rsidRPr="007C14BD" w14:paraId="6C20F0A3" w14:textId="77777777" w:rsidTr="007C14BD">
        <w:tc>
          <w:tcPr>
            <w:tcW w:w="0" w:type="auto"/>
            <w:vAlign w:val="center"/>
            <w:hideMark/>
          </w:tcPr>
          <w:p w14:paraId="7FEEF6A3" w14:textId="77777777" w:rsidR="007C14BD" w:rsidRPr="007C14BD" w:rsidRDefault="007C14BD" w:rsidP="007C14BD">
            <w:pPr>
              <w:spacing w:after="160" w:line="278" w:lineRule="auto"/>
              <w:jc w:val="center"/>
            </w:pPr>
            <w:r w:rsidRPr="007C14BD">
              <w:t>Python</w:t>
            </w:r>
          </w:p>
        </w:tc>
        <w:tc>
          <w:tcPr>
            <w:tcW w:w="0" w:type="auto"/>
            <w:vAlign w:val="center"/>
            <w:hideMark/>
          </w:tcPr>
          <w:p w14:paraId="0D78BE15" w14:textId="77777777" w:rsidR="007C14BD" w:rsidRPr="007C14BD" w:rsidRDefault="007C14BD" w:rsidP="007C14BD">
            <w:pPr>
              <w:spacing w:after="160" w:line="278" w:lineRule="auto"/>
              <w:jc w:val="center"/>
            </w:pPr>
            <w:r w:rsidRPr="007C14BD">
              <w:t>advanced temporal analytics</w:t>
            </w:r>
          </w:p>
        </w:tc>
      </w:tr>
      <w:tr w:rsidR="007C14BD" w:rsidRPr="007C14BD" w14:paraId="4C20FE93" w14:textId="77777777" w:rsidTr="007C14BD">
        <w:tc>
          <w:tcPr>
            <w:tcW w:w="0" w:type="auto"/>
            <w:vAlign w:val="center"/>
            <w:hideMark/>
          </w:tcPr>
          <w:p w14:paraId="46BC8238" w14:textId="77777777" w:rsidR="007C14BD" w:rsidRPr="007C14BD" w:rsidRDefault="007C14BD" w:rsidP="007C14BD">
            <w:pPr>
              <w:spacing w:after="160" w:line="278" w:lineRule="auto"/>
              <w:jc w:val="center"/>
            </w:pPr>
            <w:r w:rsidRPr="007C14BD">
              <w:t>Power BI/Tableau</w:t>
            </w:r>
          </w:p>
        </w:tc>
        <w:tc>
          <w:tcPr>
            <w:tcW w:w="0" w:type="auto"/>
            <w:vAlign w:val="center"/>
            <w:hideMark/>
          </w:tcPr>
          <w:p w14:paraId="48DC727D" w14:textId="77777777" w:rsidR="007C14BD" w:rsidRPr="007C14BD" w:rsidRDefault="007C14BD" w:rsidP="007C14BD">
            <w:pPr>
              <w:spacing w:after="160" w:line="278" w:lineRule="auto"/>
              <w:jc w:val="center"/>
            </w:pPr>
            <w:r w:rsidRPr="007C14BD">
              <w:t>encounter intelligence dashboards</w:t>
            </w:r>
          </w:p>
        </w:tc>
      </w:tr>
    </w:tbl>
    <w:p w14:paraId="28D32D16" w14:textId="7C5445AA" w:rsidR="007C14BD" w:rsidRPr="007C14BD" w:rsidRDefault="007C14BD" w:rsidP="007C14BD"/>
    <w:p w14:paraId="48757D1C" w14:textId="77777777" w:rsidR="007C14BD" w:rsidRPr="007C14BD" w:rsidRDefault="007C14BD" w:rsidP="007C14BD">
      <w:pPr>
        <w:rPr>
          <w:b/>
          <w:bCs/>
        </w:rPr>
      </w:pPr>
      <w:r w:rsidRPr="007C14BD">
        <w:rPr>
          <w:b/>
          <w:bCs/>
        </w:rPr>
        <w:t>21. Final Output</w:t>
      </w:r>
    </w:p>
    <w:p w14:paraId="5E4D6606" w14:textId="77777777" w:rsidR="007C14BD" w:rsidRPr="007C14BD" w:rsidRDefault="007C14BD" w:rsidP="007C14BD">
      <w:r w:rsidRPr="007C14BD">
        <w:t>Generated:</w:t>
      </w:r>
    </w:p>
    <w:p w14:paraId="5A4FDFA0" w14:textId="77777777" w:rsidR="007C14BD" w:rsidRPr="007C14BD" w:rsidRDefault="007C14BD" w:rsidP="007C14BD">
      <w:pPr>
        <w:rPr>
          <w:b/>
          <w:bCs/>
        </w:rPr>
      </w:pPr>
      <w:r w:rsidRPr="007C14BD">
        <w:rPr>
          <w:b/>
          <w:bCs/>
        </w:rPr>
        <w:t>encounter-level healthcare intelligence registry</w:t>
      </w:r>
    </w:p>
    <w:p w14:paraId="4542E919" w14:textId="77777777" w:rsidR="007C14BD" w:rsidRPr="007C14BD" w:rsidRDefault="007C14BD" w:rsidP="007C14BD">
      <w:r w:rsidRPr="007C14BD">
        <w:t>containing:</w:t>
      </w:r>
    </w:p>
    <w:p w14:paraId="32F5341B" w14:textId="77777777" w:rsidR="007C14BD" w:rsidRPr="007C14BD" w:rsidRDefault="007C14BD" w:rsidP="007C14BD">
      <w:pPr>
        <w:numPr>
          <w:ilvl w:val="0"/>
          <w:numId w:val="22"/>
        </w:numPr>
      </w:pPr>
      <w:r w:rsidRPr="007C14BD">
        <w:t>encounter sequencing</w:t>
      </w:r>
    </w:p>
    <w:p w14:paraId="03DCC95A" w14:textId="77777777" w:rsidR="007C14BD" w:rsidRPr="007C14BD" w:rsidRDefault="007C14BD" w:rsidP="007C14BD">
      <w:pPr>
        <w:numPr>
          <w:ilvl w:val="0"/>
          <w:numId w:val="22"/>
        </w:numPr>
      </w:pPr>
      <w:r w:rsidRPr="007C14BD">
        <w:t>rolling utilization burden</w:t>
      </w:r>
    </w:p>
    <w:p w14:paraId="4825377E" w14:textId="77777777" w:rsidR="007C14BD" w:rsidRPr="007C14BD" w:rsidRDefault="007C14BD" w:rsidP="007C14BD">
      <w:pPr>
        <w:numPr>
          <w:ilvl w:val="0"/>
          <w:numId w:val="22"/>
        </w:numPr>
      </w:pPr>
      <w:r w:rsidRPr="007C14BD">
        <w:t>readmission analytics</w:t>
      </w:r>
    </w:p>
    <w:p w14:paraId="56CEC6A5" w14:textId="77777777" w:rsidR="007C14BD" w:rsidRPr="007C14BD" w:rsidRDefault="007C14BD" w:rsidP="007C14BD">
      <w:pPr>
        <w:numPr>
          <w:ilvl w:val="0"/>
          <w:numId w:val="22"/>
        </w:numPr>
      </w:pPr>
      <w:r w:rsidRPr="007C14BD">
        <w:t>rapid-return surveillance</w:t>
      </w:r>
    </w:p>
    <w:p w14:paraId="55A79B08" w14:textId="77777777" w:rsidR="007C14BD" w:rsidRPr="007C14BD" w:rsidRDefault="007C14BD" w:rsidP="007C14BD">
      <w:pPr>
        <w:numPr>
          <w:ilvl w:val="0"/>
          <w:numId w:val="22"/>
        </w:numPr>
      </w:pPr>
      <w:r w:rsidRPr="007C14BD">
        <w:t>utilization intensity metrics</w:t>
      </w:r>
    </w:p>
    <w:p w14:paraId="19F35BBF" w14:textId="77777777" w:rsidR="007C14BD" w:rsidRPr="007C14BD" w:rsidRDefault="007C14BD" w:rsidP="007C14BD">
      <w:pPr>
        <w:numPr>
          <w:ilvl w:val="0"/>
          <w:numId w:val="22"/>
        </w:numPr>
      </w:pPr>
      <w:r w:rsidRPr="007C14BD">
        <w:t>encounter-level risk segmentation</w:t>
      </w:r>
    </w:p>
    <w:p w14:paraId="2813800F" w14:textId="77777777" w:rsidR="007C14BD" w:rsidRPr="007C14BD" w:rsidRDefault="007C14BD" w:rsidP="007C14BD">
      <w:pPr>
        <w:numPr>
          <w:ilvl w:val="0"/>
          <w:numId w:val="22"/>
        </w:numPr>
      </w:pPr>
      <w:r w:rsidRPr="007C14BD">
        <w:t>longitudinal healthcare utilization intelligence.</w:t>
      </w:r>
    </w:p>
    <w:p w14:paraId="48E3D47C" w14:textId="77777777" w:rsidR="007C14BD" w:rsidRDefault="007C14BD"/>
    <w:sectPr w:rsidR="007C14BD" w:rsidSect="007C14BD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4232"/>
    <w:multiLevelType w:val="multilevel"/>
    <w:tmpl w:val="5090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D3A26"/>
    <w:multiLevelType w:val="multilevel"/>
    <w:tmpl w:val="F4EC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A6C00"/>
    <w:multiLevelType w:val="multilevel"/>
    <w:tmpl w:val="F330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268D5"/>
    <w:multiLevelType w:val="multilevel"/>
    <w:tmpl w:val="DEB0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B22A4"/>
    <w:multiLevelType w:val="multilevel"/>
    <w:tmpl w:val="65E4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844B2"/>
    <w:multiLevelType w:val="multilevel"/>
    <w:tmpl w:val="5A30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A7F0D"/>
    <w:multiLevelType w:val="multilevel"/>
    <w:tmpl w:val="B530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F7847"/>
    <w:multiLevelType w:val="multilevel"/>
    <w:tmpl w:val="4110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E5400"/>
    <w:multiLevelType w:val="multilevel"/>
    <w:tmpl w:val="9402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11479"/>
    <w:multiLevelType w:val="multilevel"/>
    <w:tmpl w:val="39C0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F7B5D"/>
    <w:multiLevelType w:val="multilevel"/>
    <w:tmpl w:val="FCE4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A744C"/>
    <w:multiLevelType w:val="multilevel"/>
    <w:tmpl w:val="9192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A469E"/>
    <w:multiLevelType w:val="multilevel"/>
    <w:tmpl w:val="CC04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722175"/>
    <w:multiLevelType w:val="multilevel"/>
    <w:tmpl w:val="59F4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7E7920"/>
    <w:multiLevelType w:val="multilevel"/>
    <w:tmpl w:val="3D56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BE4F22"/>
    <w:multiLevelType w:val="multilevel"/>
    <w:tmpl w:val="FD98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41196B"/>
    <w:multiLevelType w:val="multilevel"/>
    <w:tmpl w:val="913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7A5FB7"/>
    <w:multiLevelType w:val="multilevel"/>
    <w:tmpl w:val="61FA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144761"/>
    <w:multiLevelType w:val="multilevel"/>
    <w:tmpl w:val="1E90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53291B"/>
    <w:multiLevelType w:val="multilevel"/>
    <w:tmpl w:val="6ACC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831E6A"/>
    <w:multiLevelType w:val="multilevel"/>
    <w:tmpl w:val="E52C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F626F4"/>
    <w:multiLevelType w:val="multilevel"/>
    <w:tmpl w:val="1254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148656">
    <w:abstractNumId w:val="11"/>
  </w:num>
  <w:num w:numId="2" w16cid:durableId="1059088183">
    <w:abstractNumId w:val="6"/>
  </w:num>
  <w:num w:numId="3" w16cid:durableId="1633363075">
    <w:abstractNumId w:val="2"/>
  </w:num>
  <w:num w:numId="4" w16cid:durableId="1730491708">
    <w:abstractNumId w:val="13"/>
  </w:num>
  <w:num w:numId="5" w16cid:durableId="1612932586">
    <w:abstractNumId w:val="0"/>
  </w:num>
  <w:num w:numId="6" w16cid:durableId="1000347603">
    <w:abstractNumId w:val="3"/>
  </w:num>
  <w:num w:numId="7" w16cid:durableId="78672547">
    <w:abstractNumId w:val="8"/>
  </w:num>
  <w:num w:numId="8" w16cid:durableId="1339383919">
    <w:abstractNumId w:val="10"/>
  </w:num>
  <w:num w:numId="9" w16cid:durableId="1679431335">
    <w:abstractNumId w:val="21"/>
  </w:num>
  <w:num w:numId="10" w16cid:durableId="596406996">
    <w:abstractNumId w:val="12"/>
  </w:num>
  <w:num w:numId="11" w16cid:durableId="704915043">
    <w:abstractNumId w:val="1"/>
  </w:num>
  <w:num w:numId="12" w16cid:durableId="985858956">
    <w:abstractNumId w:val="17"/>
  </w:num>
  <w:num w:numId="13" w16cid:durableId="1299914275">
    <w:abstractNumId w:val="14"/>
  </w:num>
  <w:num w:numId="14" w16cid:durableId="1694644190">
    <w:abstractNumId w:val="16"/>
  </w:num>
  <w:num w:numId="15" w16cid:durableId="1485511114">
    <w:abstractNumId w:val="19"/>
  </w:num>
  <w:num w:numId="16" w16cid:durableId="2017993548">
    <w:abstractNumId w:val="4"/>
  </w:num>
  <w:num w:numId="17" w16cid:durableId="1411124940">
    <w:abstractNumId w:val="20"/>
  </w:num>
  <w:num w:numId="18" w16cid:durableId="2130854162">
    <w:abstractNumId w:val="18"/>
  </w:num>
  <w:num w:numId="19" w16cid:durableId="583687149">
    <w:abstractNumId w:val="7"/>
  </w:num>
  <w:num w:numId="20" w16cid:durableId="2058234596">
    <w:abstractNumId w:val="15"/>
  </w:num>
  <w:num w:numId="21" w16cid:durableId="2002389464">
    <w:abstractNumId w:val="9"/>
  </w:num>
  <w:num w:numId="22" w16cid:durableId="17934746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4BD"/>
    <w:rsid w:val="007C14BD"/>
    <w:rsid w:val="00F35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98513"/>
  <w15:chartTrackingRefBased/>
  <w15:docId w15:val="{2968DED0-AF9C-45D6-9133-20A1C3836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4B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4B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4B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C14B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C14B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C1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4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14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867</Words>
  <Characters>4946</Characters>
  <Application>Microsoft Office Word</Application>
  <DocSecurity>0</DocSecurity>
  <Lines>41</Lines>
  <Paragraphs>11</Paragraphs>
  <ScaleCrop>false</ScaleCrop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Sahithya Thatikonda</dc:creator>
  <cp:keywords/>
  <dc:description/>
  <cp:lastModifiedBy>Sahithya Thatikonda</cp:lastModifiedBy>
  <cp:revision>1</cp:revision>
  <dcterms:created xsi:type="dcterms:W3CDTF">2026-05-23T08:11:00Z</dcterms:created>
  <dcterms:modified xsi:type="dcterms:W3CDTF">2026-05-23T08:18:00Z</dcterms:modified>
</cp:coreProperties>
</file>