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33CCE" w14:textId="325CDB2C" w:rsidR="005F2412" w:rsidRDefault="00C20129">
      <w:r>
        <w:t>Text new comment</w:t>
      </w:r>
    </w:p>
    <w:p w14:paraId="4DE7BADF" w14:textId="77777777" w:rsidR="00C20129" w:rsidRDefault="00C20129"/>
    <w:sectPr w:rsidR="00C2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07"/>
    <w:rsid w:val="005F2412"/>
    <w:rsid w:val="00807BBE"/>
    <w:rsid w:val="009F2607"/>
    <w:rsid w:val="00C20129"/>
    <w:rsid w:val="00F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3DCB"/>
  <w15:chartTrackingRefBased/>
  <w15:docId w15:val="{776D646E-2DFA-469F-B8CC-D4A22FFD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 Machina</dc:creator>
  <cp:keywords/>
  <dc:description/>
  <cp:lastModifiedBy>Sahity Machina</cp:lastModifiedBy>
  <cp:revision>2</cp:revision>
  <dcterms:created xsi:type="dcterms:W3CDTF">2025-08-21T04:10:00Z</dcterms:created>
  <dcterms:modified xsi:type="dcterms:W3CDTF">2025-08-21T04:10:00Z</dcterms:modified>
</cp:coreProperties>
</file>