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B0" w:rsidRDefault="00921DB0" w:rsidP="00860B29">
      <w:pPr>
        <w:ind w:left="720" w:hanging="720"/>
        <w:rPr>
          <w:rFonts w:ascii="Times New Roman" w:hAnsi="Times New Roman" w:cs="Times New Roman"/>
          <w:sz w:val="24"/>
        </w:rPr>
      </w:pPr>
      <w:r>
        <w:rPr>
          <w:rFonts w:ascii="Times New Roman" w:hAnsi="Times New Roman" w:cs="Times New Roman"/>
          <w:sz w:val="24"/>
        </w:rPr>
        <w:t>Sheela Ahmed</w:t>
      </w:r>
    </w:p>
    <w:p w:rsidR="00921DB0" w:rsidRDefault="00921DB0">
      <w:pPr>
        <w:rPr>
          <w:rFonts w:ascii="Times New Roman" w:hAnsi="Times New Roman" w:cs="Times New Roman"/>
          <w:sz w:val="24"/>
        </w:rPr>
      </w:pPr>
      <w:r>
        <w:rPr>
          <w:rFonts w:ascii="Times New Roman" w:hAnsi="Times New Roman" w:cs="Times New Roman"/>
          <w:sz w:val="24"/>
        </w:rPr>
        <w:t>Collette Caton</w:t>
      </w:r>
    </w:p>
    <w:p w:rsidR="00921DB0" w:rsidRDefault="00921DB0">
      <w:pPr>
        <w:rPr>
          <w:rFonts w:ascii="Times New Roman" w:hAnsi="Times New Roman" w:cs="Times New Roman"/>
          <w:sz w:val="24"/>
        </w:rPr>
      </w:pPr>
      <w:r>
        <w:rPr>
          <w:rFonts w:ascii="Times New Roman" w:hAnsi="Times New Roman" w:cs="Times New Roman"/>
          <w:sz w:val="24"/>
        </w:rPr>
        <w:t>FYW: Writing Seminar</w:t>
      </w:r>
    </w:p>
    <w:p w:rsidR="00921DB0" w:rsidRDefault="00921DB0">
      <w:pPr>
        <w:rPr>
          <w:rFonts w:ascii="Times New Roman" w:hAnsi="Times New Roman" w:cs="Times New Roman"/>
          <w:sz w:val="24"/>
        </w:rPr>
      </w:pPr>
      <w:r>
        <w:rPr>
          <w:rFonts w:ascii="Times New Roman" w:hAnsi="Times New Roman" w:cs="Times New Roman"/>
          <w:sz w:val="24"/>
        </w:rPr>
        <w:t>6 November 2015</w:t>
      </w:r>
    </w:p>
    <w:p w:rsidR="00921DB0" w:rsidRDefault="00921DB0" w:rsidP="00921DB0">
      <w:pPr>
        <w:jc w:val="center"/>
        <w:rPr>
          <w:rFonts w:ascii="Times New Roman" w:hAnsi="Times New Roman" w:cs="Times New Roman"/>
          <w:sz w:val="24"/>
        </w:rPr>
      </w:pPr>
      <w:r>
        <w:rPr>
          <w:rFonts w:ascii="Times New Roman" w:hAnsi="Times New Roman" w:cs="Times New Roman"/>
          <w:sz w:val="24"/>
        </w:rPr>
        <w:t>Annotated Bibliography</w:t>
      </w:r>
    </w:p>
    <w:p w:rsidR="00230855" w:rsidRPr="002C3D2C" w:rsidRDefault="00230855" w:rsidP="00A75843">
      <w:pPr>
        <w:ind w:left="720" w:hanging="720"/>
        <w:rPr>
          <w:rFonts w:ascii="Times New Roman" w:hAnsi="Times New Roman" w:cs="Times New Roman"/>
          <w:b/>
          <w:sz w:val="24"/>
        </w:rPr>
      </w:pPr>
      <w:r w:rsidRPr="002C3D2C">
        <w:rPr>
          <w:rFonts w:ascii="Times New Roman" w:hAnsi="Times New Roman" w:cs="Times New Roman"/>
          <w:b/>
          <w:sz w:val="24"/>
        </w:rPr>
        <w:t>Baker, Christina N. "Under-Represented College Students and Extracurricular Involvement."</w:t>
      </w:r>
      <w:r w:rsidR="008E3EE7" w:rsidRPr="002C3D2C">
        <w:rPr>
          <w:rFonts w:ascii="Times New Roman" w:hAnsi="Times New Roman" w:cs="Times New Roman"/>
          <w:b/>
          <w:sz w:val="24"/>
        </w:rPr>
        <w:t xml:space="preserve"> Social Psychology of Education</w:t>
      </w:r>
      <w:r w:rsidRPr="002C3D2C">
        <w:rPr>
          <w:rFonts w:ascii="Times New Roman" w:hAnsi="Times New Roman" w:cs="Times New Roman"/>
          <w:b/>
          <w:sz w:val="24"/>
        </w:rPr>
        <w:t>: An International Journal. 2008. Web. 2 Nov. 2015.</w:t>
      </w:r>
    </w:p>
    <w:p w:rsidR="00230855" w:rsidRDefault="00230855" w:rsidP="00A75843">
      <w:pPr>
        <w:ind w:left="720" w:hanging="720"/>
        <w:rPr>
          <w:rFonts w:ascii="Times New Roman" w:hAnsi="Times New Roman" w:cs="Times New Roman"/>
          <w:sz w:val="24"/>
        </w:rPr>
      </w:pPr>
      <w:r>
        <w:rPr>
          <w:rFonts w:ascii="Times New Roman" w:hAnsi="Times New Roman" w:cs="Times New Roman"/>
          <w:sz w:val="24"/>
        </w:rPr>
        <w:tab/>
      </w:r>
      <w:r w:rsidR="00EC00E0">
        <w:rPr>
          <w:rFonts w:ascii="Times New Roman" w:hAnsi="Times New Roman" w:cs="Times New Roman"/>
          <w:sz w:val="24"/>
        </w:rPr>
        <w:t xml:space="preserve">Christina Baker wrote this dissertation for her PhD from the University of California about the impact of social influences on the lives of minority students and students of color. She emphasizes the importance of social support on the performance of minority students and how the support they receive differs from the support given to whites. </w:t>
      </w:r>
      <w:r w:rsidR="00A541BC">
        <w:rPr>
          <w:rFonts w:ascii="Times New Roman" w:hAnsi="Times New Roman" w:cs="Times New Roman"/>
          <w:sz w:val="24"/>
        </w:rPr>
        <w:t xml:space="preserve">Baker specifically focuses on minorities attending predominantly White colleges as well as the racial composition in those colleges and gender of the students. </w:t>
      </w:r>
      <w:r w:rsidR="00477F97">
        <w:rPr>
          <w:rFonts w:ascii="Times New Roman" w:hAnsi="Times New Roman" w:cs="Times New Roman"/>
          <w:sz w:val="24"/>
        </w:rPr>
        <w:t xml:space="preserve">Baker mentions that there are now so many more clubs and organizations formed for minorities and different ethnic groups, which has led to a positive impact on the lives of minority students because they feel more involved and important. </w:t>
      </w:r>
    </w:p>
    <w:p w:rsidR="00477F97" w:rsidRDefault="00477F97" w:rsidP="00A75843">
      <w:pPr>
        <w:ind w:left="720" w:hanging="720"/>
        <w:rPr>
          <w:rFonts w:ascii="Times New Roman" w:hAnsi="Times New Roman" w:cs="Times New Roman"/>
          <w:sz w:val="24"/>
        </w:rPr>
      </w:pPr>
      <w:r>
        <w:rPr>
          <w:rFonts w:ascii="Times New Roman" w:hAnsi="Times New Roman" w:cs="Times New Roman"/>
          <w:sz w:val="24"/>
        </w:rPr>
        <w:tab/>
        <w:t>Keywords:</w:t>
      </w:r>
    </w:p>
    <w:p w:rsidR="00477F97" w:rsidRDefault="00477F97" w:rsidP="00477F97">
      <w:pPr>
        <w:pStyle w:val="ListParagraph"/>
        <w:numPr>
          <w:ilvl w:val="0"/>
          <w:numId w:val="7"/>
        </w:numPr>
        <w:rPr>
          <w:rFonts w:ascii="Times New Roman" w:hAnsi="Times New Roman" w:cs="Times New Roman"/>
          <w:sz w:val="24"/>
        </w:rPr>
      </w:pPr>
      <w:r>
        <w:rPr>
          <w:rFonts w:ascii="Times New Roman" w:hAnsi="Times New Roman" w:cs="Times New Roman"/>
          <w:sz w:val="24"/>
        </w:rPr>
        <w:t>Minority</w:t>
      </w:r>
    </w:p>
    <w:p w:rsidR="00477F97" w:rsidRDefault="00477F97" w:rsidP="00477F97">
      <w:pPr>
        <w:pStyle w:val="ListParagraph"/>
        <w:numPr>
          <w:ilvl w:val="0"/>
          <w:numId w:val="7"/>
        </w:numPr>
        <w:rPr>
          <w:rFonts w:ascii="Times New Roman" w:hAnsi="Times New Roman" w:cs="Times New Roman"/>
          <w:sz w:val="24"/>
        </w:rPr>
      </w:pPr>
      <w:r>
        <w:rPr>
          <w:rFonts w:ascii="Times New Roman" w:hAnsi="Times New Roman" w:cs="Times New Roman"/>
          <w:sz w:val="24"/>
        </w:rPr>
        <w:t>Racial composition</w:t>
      </w:r>
    </w:p>
    <w:p w:rsidR="00477F97" w:rsidRDefault="00477F97" w:rsidP="00477F97">
      <w:pPr>
        <w:pStyle w:val="ListParagraph"/>
        <w:numPr>
          <w:ilvl w:val="0"/>
          <w:numId w:val="7"/>
        </w:numPr>
        <w:rPr>
          <w:rFonts w:ascii="Times New Roman" w:hAnsi="Times New Roman" w:cs="Times New Roman"/>
          <w:sz w:val="24"/>
        </w:rPr>
      </w:pPr>
      <w:r>
        <w:rPr>
          <w:rFonts w:ascii="Times New Roman" w:hAnsi="Times New Roman" w:cs="Times New Roman"/>
          <w:sz w:val="24"/>
        </w:rPr>
        <w:t>Contribution</w:t>
      </w:r>
    </w:p>
    <w:p w:rsidR="00477F97" w:rsidRDefault="00477F97" w:rsidP="00477F97">
      <w:pPr>
        <w:pStyle w:val="ListParagraph"/>
        <w:numPr>
          <w:ilvl w:val="0"/>
          <w:numId w:val="7"/>
        </w:numPr>
        <w:rPr>
          <w:rFonts w:ascii="Times New Roman" w:hAnsi="Times New Roman" w:cs="Times New Roman"/>
          <w:sz w:val="24"/>
        </w:rPr>
      </w:pPr>
      <w:r>
        <w:rPr>
          <w:rFonts w:ascii="Times New Roman" w:hAnsi="Times New Roman" w:cs="Times New Roman"/>
          <w:sz w:val="24"/>
        </w:rPr>
        <w:t>Success</w:t>
      </w:r>
    </w:p>
    <w:p w:rsidR="00477F97" w:rsidRDefault="00477F97" w:rsidP="00477F97">
      <w:pPr>
        <w:pStyle w:val="ListParagraph"/>
        <w:numPr>
          <w:ilvl w:val="0"/>
          <w:numId w:val="7"/>
        </w:numPr>
        <w:rPr>
          <w:rFonts w:ascii="Times New Roman" w:hAnsi="Times New Roman" w:cs="Times New Roman"/>
          <w:sz w:val="24"/>
        </w:rPr>
      </w:pPr>
      <w:r>
        <w:rPr>
          <w:rFonts w:ascii="Times New Roman" w:hAnsi="Times New Roman" w:cs="Times New Roman"/>
          <w:sz w:val="24"/>
        </w:rPr>
        <w:t>Education</w:t>
      </w:r>
    </w:p>
    <w:p w:rsidR="00477F97" w:rsidRPr="00477F97" w:rsidRDefault="00B66F96" w:rsidP="00477F97">
      <w:pPr>
        <w:ind w:left="720"/>
        <w:rPr>
          <w:rFonts w:ascii="Times New Roman" w:hAnsi="Times New Roman" w:cs="Times New Roman"/>
          <w:sz w:val="24"/>
        </w:rPr>
      </w:pPr>
      <w:r>
        <w:rPr>
          <w:rFonts w:ascii="Times New Roman" w:hAnsi="Times New Roman" w:cs="Times New Roman"/>
          <w:sz w:val="24"/>
        </w:rPr>
        <w:t xml:space="preserve">Baker </w:t>
      </w:r>
      <w:r w:rsidR="008112DD">
        <w:rPr>
          <w:rFonts w:ascii="Times New Roman" w:hAnsi="Times New Roman" w:cs="Times New Roman"/>
          <w:sz w:val="24"/>
        </w:rPr>
        <w:t xml:space="preserve">mentions how there are certain differences between the social influences in the lives of minorities and the lives of whites, and this can be used for further testing on different </w:t>
      </w:r>
      <w:r>
        <w:rPr>
          <w:rFonts w:ascii="Times New Roman" w:hAnsi="Times New Roman" w:cs="Times New Roman"/>
          <w:sz w:val="24"/>
        </w:rPr>
        <w:t>topics. She</w:t>
      </w:r>
      <w:r w:rsidR="008112DD">
        <w:rPr>
          <w:rFonts w:ascii="Times New Roman" w:hAnsi="Times New Roman" w:cs="Times New Roman"/>
          <w:sz w:val="24"/>
        </w:rPr>
        <w:t xml:space="preserve"> aims this dissertation towards other professors and scholars. One main limit of this paper is that Baker is somewhat bias with her information and statements. She states her opinion about how minority students have poorer social influences from family and </w:t>
      </w:r>
      <w:r>
        <w:rPr>
          <w:rFonts w:ascii="Times New Roman" w:hAnsi="Times New Roman" w:cs="Times New Roman"/>
          <w:sz w:val="24"/>
        </w:rPr>
        <w:t xml:space="preserve">teachers which leads them to </w:t>
      </w:r>
      <w:r w:rsidR="008112DD">
        <w:rPr>
          <w:rFonts w:ascii="Times New Roman" w:hAnsi="Times New Roman" w:cs="Times New Roman"/>
          <w:sz w:val="24"/>
        </w:rPr>
        <w:t xml:space="preserve">be separate from other students. This limits her use of analyzing thoroughly and limits her point of view. </w:t>
      </w:r>
    </w:p>
    <w:p w:rsidR="00A75843" w:rsidRPr="008076DF" w:rsidRDefault="00144B0B" w:rsidP="00A75843">
      <w:pPr>
        <w:ind w:left="720" w:hanging="720"/>
        <w:rPr>
          <w:rFonts w:ascii="Times New Roman" w:hAnsi="Times New Roman" w:cs="Times New Roman"/>
          <w:b/>
          <w:sz w:val="24"/>
        </w:rPr>
      </w:pPr>
      <w:r w:rsidRPr="008076DF">
        <w:rPr>
          <w:rFonts w:ascii="Times New Roman" w:hAnsi="Times New Roman" w:cs="Times New Roman"/>
          <w:b/>
          <w:sz w:val="24"/>
        </w:rPr>
        <w:t>Eccles, Jacquelynne S</w:t>
      </w:r>
      <w:r w:rsidR="00A75843" w:rsidRPr="008076DF">
        <w:rPr>
          <w:rFonts w:ascii="Times New Roman" w:hAnsi="Times New Roman" w:cs="Times New Roman"/>
          <w:b/>
          <w:sz w:val="24"/>
        </w:rPr>
        <w:t>. "Extracurricular Activities and Adolescent Development." Journal of Social Issues 59.4 (2003): 865. Academic Search Elite. Web. 26 Oct. 2015.</w:t>
      </w:r>
    </w:p>
    <w:p w:rsidR="00803800" w:rsidRDefault="00DD66F2" w:rsidP="005C5157">
      <w:pPr>
        <w:ind w:left="720" w:hanging="720"/>
        <w:rPr>
          <w:rFonts w:ascii="Times New Roman" w:hAnsi="Times New Roman" w:cs="Times New Roman"/>
          <w:sz w:val="24"/>
        </w:rPr>
      </w:pPr>
      <w:r>
        <w:rPr>
          <w:rFonts w:ascii="Times New Roman" w:hAnsi="Times New Roman" w:cs="Times New Roman"/>
          <w:sz w:val="24"/>
        </w:rPr>
        <w:tab/>
        <w:t>Jacquelynne Eccles, a professor from the University of Mi</w:t>
      </w:r>
      <w:r w:rsidR="005C5157">
        <w:rPr>
          <w:rFonts w:ascii="Times New Roman" w:hAnsi="Times New Roman" w:cs="Times New Roman"/>
          <w:sz w:val="24"/>
        </w:rPr>
        <w:t>chigan, wrote a paper titled “Extracurricular Activities and Adolescent Development” in which she argues that the increase in educational leisure activities help students prepare for their futures both academically and socially. She states that they provide opportunities for students to develop communication skills, gain friends and under</w:t>
      </w:r>
      <w:r w:rsidR="00EB5145">
        <w:rPr>
          <w:rFonts w:ascii="Times New Roman" w:hAnsi="Times New Roman" w:cs="Times New Roman"/>
          <w:sz w:val="24"/>
        </w:rPr>
        <w:t xml:space="preserve">stand how to solve problems and </w:t>
      </w:r>
      <w:r w:rsidR="005C5157">
        <w:rPr>
          <w:rFonts w:ascii="Times New Roman" w:hAnsi="Times New Roman" w:cs="Times New Roman"/>
          <w:sz w:val="24"/>
        </w:rPr>
        <w:lastRenderedPageBreak/>
        <w:t xml:space="preserve">overcome any challenges that they may face. </w:t>
      </w:r>
      <w:r w:rsidR="00EB5145">
        <w:rPr>
          <w:rFonts w:ascii="Times New Roman" w:hAnsi="Times New Roman" w:cs="Times New Roman"/>
          <w:sz w:val="24"/>
        </w:rPr>
        <w:t xml:space="preserve">One example she uses is another experiment done by a colleague, </w:t>
      </w:r>
      <w:r w:rsidR="00F35C0C">
        <w:rPr>
          <w:rFonts w:ascii="Times New Roman" w:hAnsi="Times New Roman" w:cs="Times New Roman"/>
          <w:sz w:val="24"/>
        </w:rPr>
        <w:t xml:space="preserve">documenting a link between extracurricular activities and a decrease in high school dropouts and criminal offenses. Along with that, Eccles adds that students who participate in sports were more interested in school and attending college. She does add, on the other hand, that some studies showed that athletic high school students were more likely to drink and get drunk more often than non-athletes. </w:t>
      </w:r>
    </w:p>
    <w:p w:rsidR="00803800" w:rsidRDefault="00803800" w:rsidP="005C5157">
      <w:pPr>
        <w:ind w:left="720" w:hanging="720"/>
        <w:rPr>
          <w:rFonts w:ascii="Times New Roman" w:hAnsi="Times New Roman" w:cs="Times New Roman"/>
          <w:sz w:val="24"/>
        </w:rPr>
      </w:pPr>
      <w:r>
        <w:rPr>
          <w:rFonts w:ascii="Times New Roman" w:hAnsi="Times New Roman" w:cs="Times New Roman"/>
          <w:sz w:val="24"/>
        </w:rPr>
        <w:tab/>
        <w:t>Keywords:</w:t>
      </w:r>
    </w:p>
    <w:p w:rsidR="00803800" w:rsidRDefault="00803800" w:rsidP="00803800">
      <w:pPr>
        <w:pStyle w:val="ListParagraph"/>
        <w:numPr>
          <w:ilvl w:val="0"/>
          <w:numId w:val="2"/>
        </w:numPr>
        <w:rPr>
          <w:rFonts w:ascii="Times New Roman" w:hAnsi="Times New Roman" w:cs="Times New Roman"/>
          <w:sz w:val="24"/>
        </w:rPr>
      </w:pPr>
      <w:r>
        <w:rPr>
          <w:rFonts w:ascii="Times New Roman" w:hAnsi="Times New Roman" w:cs="Times New Roman"/>
          <w:sz w:val="24"/>
        </w:rPr>
        <w:t>Adolescent</w:t>
      </w:r>
    </w:p>
    <w:p w:rsidR="00803800" w:rsidRDefault="00803800" w:rsidP="00803800">
      <w:pPr>
        <w:pStyle w:val="ListParagraph"/>
        <w:numPr>
          <w:ilvl w:val="0"/>
          <w:numId w:val="2"/>
        </w:numPr>
        <w:rPr>
          <w:rFonts w:ascii="Times New Roman" w:hAnsi="Times New Roman" w:cs="Times New Roman"/>
          <w:sz w:val="24"/>
        </w:rPr>
      </w:pPr>
      <w:r>
        <w:rPr>
          <w:rFonts w:ascii="Times New Roman" w:hAnsi="Times New Roman" w:cs="Times New Roman"/>
          <w:sz w:val="24"/>
        </w:rPr>
        <w:t>Education</w:t>
      </w:r>
    </w:p>
    <w:p w:rsidR="00803800" w:rsidRDefault="00803800" w:rsidP="00803800">
      <w:pPr>
        <w:pStyle w:val="ListParagraph"/>
        <w:numPr>
          <w:ilvl w:val="0"/>
          <w:numId w:val="2"/>
        </w:numPr>
        <w:rPr>
          <w:rFonts w:ascii="Times New Roman" w:hAnsi="Times New Roman" w:cs="Times New Roman"/>
          <w:sz w:val="24"/>
        </w:rPr>
      </w:pPr>
      <w:r>
        <w:rPr>
          <w:rFonts w:ascii="Times New Roman" w:hAnsi="Times New Roman" w:cs="Times New Roman"/>
          <w:sz w:val="24"/>
        </w:rPr>
        <w:t>Skills</w:t>
      </w:r>
    </w:p>
    <w:p w:rsidR="00803800" w:rsidRDefault="00803800" w:rsidP="00803800">
      <w:pPr>
        <w:pStyle w:val="ListParagraph"/>
        <w:numPr>
          <w:ilvl w:val="0"/>
          <w:numId w:val="2"/>
        </w:numPr>
        <w:rPr>
          <w:rFonts w:ascii="Times New Roman" w:hAnsi="Times New Roman" w:cs="Times New Roman"/>
          <w:sz w:val="24"/>
        </w:rPr>
      </w:pPr>
      <w:r>
        <w:rPr>
          <w:rFonts w:ascii="Times New Roman" w:hAnsi="Times New Roman" w:cs="Times New Roman"/>
          <w:sz w:val="24"/>
        </w:rPr>
        <w:t>Healthy</w:t>
      </w:r>
    </w:p>
    <w:p w:rsidR="00803800" w:rsidRPr="00803800" w:rsidRDefault="00803800" w:rsidP="0080380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Future </w:t>
      </w:r>
    </w:p>
    <w:p w:rsidR="00E04C39" w:rsidRDefault="00F35C0C" w:rsidP="00803800">
      <w:pPr>
        <w:ind w:left="720"/>
        <w:rPr>
          <w:rFonts w:ascii="Times New Roman" w:hAnsi="Times New Roman" w:cs="Times New Roman"/>
          <w:sz w:val="24"/>
        </w:rPr>
      </w:pPr>
      <w:r>
        <w:rPr>
          <w:rFonts w:ascii="Times New Roman" w:hAnsi="Times New Roman" w:cs="Times New Roman"/>
          <w:sz w:val="24"/>
        </w:rPr>
        <w:t xml:space="preserve">The intended audience in this paper is other professors and teachers interested in this topic. Eccles is very professional in her writing and includes ideas that may only be understood by other professionals. This paper relates completely to my topic and includes every aspect of what I plan to research and experiment. It analyzes the deeper significance of participating in extracurricular activities and how students are impacted. </w:t>
      </w:r>
    </w:p>
    <w:p w:rsidR="00144B0B" w:rsidRPr="008076DF" w:rsidRDefault="00353D9D" w:rsidP="00A75843">
      <w:pPr>
        <w:ind w:left="720" w:hanging="720"/>
        <w:rPr>
          <w:rFonts w:ascii="Times New Roman" w:hAnsi="Times New Roman" w:cs="Times New Roman"/>
          <w:b/>
          <w:sz w:val="24"/>
        </w:rPr>
      </w:pPr>
      <w:r w:rsidRPr="008076DF">
        <w:rPr>
          <w:rFonts w:ascii="Times New Roman" w:hAnsi="Times New Roman" w:cs="Times New Roman"/>
          <w:b/>
          <w:sz w:val="24"/>
        </w:rPr>
        <w:t>Feldman, Amy F., and Jennifer L. Matjasko. "The Role of School-Based Extracurricular Activities in Adolescent Development." Revie</w:t>
      </w:r>
      <w:r w:rsidR="00230855" w:rsidRPr="008076DF">
        <w:rPr>
          <w:rFonts w:ascii="Times New Roman" w:hAnsi="Times New Roman" w:cs="Times New Roman"/>
          <w:b/>
          <w:sz w:val="24"/>
        </w:rPr>
        <w:t>w of Educational Research. 2005.</w:t>
      </w:r>
      <w:r w:rsidRPr="008076DF">
        <w:rPr>
          <w:rFonts w:ascii="Times New Roman" w:hAnsi="Times New Roman" w:cs="Times New Roman"/>
          <w:b/>
          <w:sz w:val="24"/>
        </w:rPr>
        <w:t xml:space="preserve"> Web. 1 Nov. 2015.</w:t>
      </w:r>
    </w:p>
    <w:p w:rsidR="00353D9D" w:rsidRDefault="00353D9D" w:rsidP="00A75843">
      <w:pPr>
        <w:ind w:left="720" w:hanging="720"/>
        <w:rPr>
          <w:rFonts w:ascii="Times New Roman" w:hAnsi="Times New Roman" w:cs="Times New Roman"/>
          <w:sz w:val="24"/>
        </w:rPr>
      </w:pPr>
      <w:r>
        <w:rPr>
          <w:rFonts w:ascii="Times New Roman" w:hAnsi="Times New Roman" w:cs="Times New Roman"/>
          <w:sz w:val="24"/>
        </w:rPr>
        <w:tab/>
      </w:r>
      <w:r w:rsidR="00D90ABC">
        <w:rPr>
          <w:rFonts w:ascii="Times New Roman" w:hAnsi="Times New Roman" w:cs="Times New Roman"/>
          <w:sz w:val="24"/>
        </w:rPr>
        <w:t xml:space="preserve">Amy Feldman and Jennifer Matjasko researched the topic of extracurricular activities in relation to adolescent development. </w:t>
      </w:r>
      <w:r w:rsidR="007B4D0C">
        <w:rPr>
          <w:rFonts w:ascii="Times New Roman" w:hAnsi="Times New Roman" w:cs="Times New Roman"/>
          <w:sz w:val="24"/>
        </w:rPr>
        <w:t>They include the influence of adults on students and how social groups can also impact student likeliness to participate in these activities. One specific activity they examine is athletics. They state a study in which it was concluded that athletics reduced female’s adherence to c</w:t>
      </w:r>
      <w:bookmarkStart w:id="0" w:name="_GoBack"/>
      <w:bookmarkEnd w:id="0"/>
      <w:r w:rsidR="007B4D0C">
        <w:rPr>
          <w:rFonts w:ascii="Times New Roman" w:hAnsi="Times New Roman" w:cs="Times New Roman"/>
          <w:sz w:val="24"/>
        </w:rPr>
        <w:t xml:space="preserve">onformity and provided them with social and personal resources to help them through their school years. It also provides males with similar resources and helps them maintain a sense of commitment and discipline. The authors also concluded that students who participate in extracurricular activities were likely to have better mental health and remain more optimistic in situations compared to students who weren’t participating. </w:t>
      </w:r>
    </w:p>
    <w:p w:rsidR="007B4D0C" w:rsidRDefault="007B4D0C" w:rsidP="00A75843">
      <w:pPr>
        <w:ind w:left="720" w:hanging="720"/>
        <w:rPr>
          <w:rFonts w:ascii="Times New Roman" w:hAnsi="Times New Roman" w:cs="Times New Roman"/>
          <w:sz w:val="24"/>
        </w:rPr>
      </w:pPr>
      <w:r>
        <w:rPr>
          <w:rFonts w:ascii="Times New Roman" w:hAnsi="Times New Roman" w:cs="Times New Roman"/>
          <w:sz w:val="24"/>
        </w:rPr>
        <w:tab/>
        <w:t>Keywords:</w:t>
      </w:r>
    </w:p>
    <w:p w:rsidR="007B4D0C" w:rsidRDefault="007B4D0C" w:rsidP="007B4D0C">
      <w:pPr>
        <w:pStyle w:val="ListParagraph"/>
        <w:numPr>
          <w:ilvl w:val="0"/>
          <w:numId w:val="6"/>
        </w:numPr>
        <w:rPr>
          <w:rFonts w:ascii="Times New Roman" w:hAnsi="Times New Roman" w:cs="Times New Roman"/>
          <w:sz w:val="24"/>
        </w:rPr>
      </w:pPr>
      <w:r>
        <w:rPr>
          <w:rFonts w:ascii="Times New Roman" w:hAnsi="Times New Roman" w:cs="Times New Roman"/>
          <w:sz w:val="24"/>
        </w:rPr>
        <w:t>Academics</w:t>
      </w:r>
    </w:p>
    <w:p w:rsidR="007B4D0C" w:rsidRDefault="007B4D0C" w:rsidP="007B4D0C">
      <w:pPr>
        <w:pStyle w:val="ListParagraph"/>
        <w:numPr>
          <w:ilvl w:val="0"/>
          <w:numId w:val="6"/>
        </w:numPr>
        <w:rPr>
          <w:rFonts w:ascii="Times New Roman" w:hAnsi="Times New Roman" w:cs="Times New Roman"/>
          <w:sz w:val="24"/>
        </w:rPr>
      </w:pPr>
      <w:r>
        <w:rPr>
          <w:rFonts w:ascii="Times New Roman" w:hAnsi="Times New Roman" w:cs="Times New Roman"/>
          <w:sz w:val="24"/>
        </w:rPr>
        <w:t>Achievement</w:t>
      </w:r>
    </w:p>
    <w:p w:rsidR="007B4D0C" w:rsidRDefault="007B4D0C" w:rsidP="007B4D0C">
      <w:pPr>
        <w:pStyle w:val="ListParagraph"/>
        <w:numPr>
          <w:ilvl w:val="0"/>
          <w:numId w:val="6"/>
        </w:numPr>
        <w:rPr>
          <w:rFonts w:ascii="Times New Roman" w:hAnsi="Times New Roman" w:cs="Times New Roman"/>
          <w:sz w:val="24"/>
        </w:rPr>
      </w:pPr>
      <w:r>
        <w:rPr>
          <w:rFonts w:ascii="Times New Roman" w:hAnsi="Times New Roman" w:cs="Times New Roman"/>
          <w:sz w:val="24"/>
        </w:rPr>
        <w:t>Well-being</w:t>
      </w:r>
    </w:p>
    <w:p w:rsidR="007B4D0C" w:rsidRDefault="007B4D0C" w:rsidP="007B4D0C">
      <w:pPr>
        <w:pStyle w:val="ListParagraph"/>
        <w:numPr>
          <w:ilvl w:val="0"/>
          <w:numId w:val="6"/>
        </w:numPr>
        <w:rPr>
          <w:rFonts w:ascii="Times New Roman" w:hAnsi="Times New Roman" w:cs="Times New Roman"/>
          <w:sz w:val="24"/>
        </w:rPr>
      </w:pPr>
      <w:r>
        <w:rPr>
          <w:rFonts w:ascii="Times New Roman" w:hAnsi="Times New Roman" w:cs="Times New Roman"/>
          <w:sz w:val="24"/>
        </w:rPr>
        <w:t>Participation</w:t>
      </w:r>
    </w:p>
    <w:p w:rsidR="007B4D0C" w:rsidRDefault="007B4D0C" w:rsidP="007B4D0C">
      <w:pPr>
        <w:pStyle w:val="ListParagraph"/>
        <w:numPr>
          <w:ilvl w:val="0"/>
          <w:numId w:val="6"/>
        </w:numPr>
        <w:rPr>
          <w:rFonts w:ascii="Times New Roman" w:hAnsi="Times New Roman" w:cs="Times New Roman"/>
          <w:sz w:val="24"/>
        </w:rPr>
      </w:pPr>
      <w:r>
        <w:rPr>
          <w:rFonts w:ascii="Times New Roman" w:hAnsi="Times New Roman" w:cs="Times New Roman"/>
          <w:sz w:val="24"/>
        </w:rPr>
        <w:t>Health</w:t>
      </w:r>
    </w:p>
    <w:p w:rsidR="007B4D0C" w:rsidRPr="007B4D0C" w:rsidRDefault="007B4D0C" w:rsidP="007B4D0C">
      <w:pPr>
        <w:ind w:left="720"/>
        <w:rPr>
          <w:rFonts w:ascii="Times New Roman" w:hAnsi="Times New Roman" w:cs="Times New Roman"/>
          <w:sz w:val="24"/>
        </w:rPr>
      </w:pPr>
      <w:r>
        <w:rPr>
          <w:rFonts w:ascii="Times New Roman" w:hAnsi="Times New Roman" w:cs="Times New Roman"/>
          <w:sz w:val="24"/>
        </w:rPr>
        <w:t xml:space="preserve">This paper was written by the authors to be targeted towards other professors and teachers in schools. Its language was targeted towards these professionals and also </w:t>
      </w:r>
      <w:r>
        <w:rPr>
          <w:rFonts w:ascii="Times New Roman" w:hAnsi="Times New Roman" w:cs="Times New Roman"/>
          <w:sz w:val="24"/>
        </w:rPr>
        <w:lastRenderedPageBreak/>
        <w:t xml:space="preserve">towards scholars who are interested in the topic and wish to examine it further. This goes into the uses. The information stated in this paper can be used by other professionals for further testing because there are a lot of variables involved such as student demographics, school locations, teacher involvement and social status. Also, the authors aimed at eliminating any form of bias in the paper to thoroughly analyze the topic and the information. This paper was written about how adolescents develop in their teenage years by involving themselves in extracurricular activities and other social groups. </w:t>
      </w:r>
    </w:p>
    <w:p w:rsidR="00921DB0" w:rsidRDefault="007E7092" w:rsidP="007E7092">
      <w:pPr>
        <w:ind w:left="720" w:hanging="720"/>
        <w:rPr>
          <w:rFonts w:ascii="Times New Roman" w:hAnsi="Times New Roman" w:cs="Times New Roman"/>
          <w:sz w:val="24"/>
        </w:rPr>
      </w:pPr>
      <w:r w:rsidRPr="007E7092">
        <w:rPr>
          <w:rFonts w:ascii="Times New Roman" w:hAnsi="Times New Roman" w:cs="Times New Roman"/>
          <w:sz w:val="24"/>
        </w:rPr>
        <w:t>Hu, Shouping. "Scholarship Awards, College Choice, and Student Engagement in College Activities: A Study of High-Achieving Low-Income Students of Color." Journal of College Student Development</w:t>
      </w:r>
      <w:r w:rsidR="00230855">
        <w:rPr>
          <w:rFonts w:ascii="Times New Roman" w:hAnsi="Times New Roman" w:cs="Times New Roman"/>
          <w:sz w:val="24"/>
        </w:rPr>
        <w:t xml:space="preserve">. 2010. </w:t>
      </w:r>
      <w:r w:rsidRPr="007E7092">
        <w:rPr>
          <w:rFonts w:ascii="Times New Roman" w:hAnsi="Times New Roman" w:cs="Times New Roman"/>
          <w:sz w:val="24"/>
        </w:rPr>
        <w:t>Web. 26 Oct. 2015.</w:t>
      </w:r>
    </w:p>
    <w:p w:rsidR="001F7FFA" w:rsidRDefault="001F7FFA" w:rsidP="007E7092">
      <w:pPr>
        <w:ind w:left="720" w:hanging="720"/>
        <w:rPr>
          <w:rFonts w:ascii="Times New Roman" w:hAnsi="Times New Roman" w:cs="Times New Roman"/>
          <w:sz w:val="24"/>
        </w:rPr>
      </w:pPr>
      <w:r>
        <w:rPr>
          <w:rFonts w:ascii="Times New Roman" w:hAnsi="Times New Roman" w:cs="Times New Roman"/>
          <w:sz w:val="24"/>
        </w:rPr>
        <w:tab/>
      </w:r>
      <w:r w:rsidR="001E0741">
        <w:rPr>
          <w:rFonts w:ascii="Times New Roman" w:hAnsi="Times New Roman" w:cs="Times New Roman"/>
          <w:sz w:val="24"/>
        </w:rPr>
        <w:t>Shouping Hu, a professor at John Hopkins University, wrote a paper about the engagement in coll</w:t>
      </w:r>
      <w:r w:rsidR="007325B9">
        <w:rPr>
          <w:rFonts w:ascii="Times New Roman" w:hAnsi="Times New Roman" w:cs="Times New Roman"/>
          <w:sz w:val="24"/>
        </w:rPr>
        <w:t xml:space="preserve">ege activities for students who receive scholarship awards. </w:t>
      </w:r>
      <w:r w:rsidR="00415D5B">
        <w:rPr>
          <w:rFonts w:ascii="Times New Roman" w:hAnsi="Times New Roman" w:cs="Times New Roman"/>
          <w:sz w:val="24"/>
        </w:rPr>
        <w:t xml:space="preserve">They start off by stating that student engagement in college activities has essentially established a very important role in higher education. They study that was conducted for this paper concluded that students who received scholarship awards were more likely to attend better universities as well attend them for 4 years, rather than a 2 year college. They also concluded that students were more likely to be more active on campus and join more organizations and achieve higher grades. This paper was published as a scholarly journal which aims it at other college professors and scholars. </w:t>
      </w:r>
      <w:r w:rsidR="00F7488B">
        <w:rPr>
          <w:rFonts w:ascii="Times New Roman" w:hAnsi="Times New Roman" w:cs="Times New Roman"/>
          <w:sz w:val="24"/>
        </w:rPr>
        <w:t xml:space="preserve">The author includes numerous factors which can be used for further testing and experimenting. </w:t>
      </w:r>
    </w:p>
    <w:p w:rsidR="00F7488B" w:rsidRDefault="00F7488B" w:rsidP="007E7092">
      <w:pPr>
        <w:ind w:left="720" w:hanging="720"/>
        <w:rPr>
          <w:rFonts w:ascii="Times New Roman" w:hAnsi="Times New Roman" w:cs="Times New Roman"/>
          <w:sz w:val="24"/>
        </w:rPr>
      </w:pPr>
      <w:r>
        <w:rPr>
          <w:rFonts w:ascii="Times New Roman" w:hAnsi="Times New Roman" w:cs="Times New Roman"/>
          <w:sz w:val="24"/>
        </w:rPr>
        <w:tab/>
        <w:t>Keywords:</w:t>
      </w:r>
    </w:p>
    <w:p w:rsidR="00F7488B" w:rsidRDefault="00F7488B" w:rsidP="00F7488B">
      <w:pPr>
        <w:pStyle w:val="ListParagraph"/>
        <w:numPr>
          <w:ilvl w:val="0"/>
          <w:numId w:val="3"/>
        </w:numPr>
        <w:rPr>
          <w:rFonts w:ascii="Times New Roman" w:hAnsi="Times New Roman" w:cs="Times New Roman"/>
          <w:sz w:val="24"/>
        </w:rPr>
      </w:pPr>
      <w:r>
        <w:rPr>
          <w:rFonts w:ascii="Times New Roman" w:hAnsi="Times New Roman" w:cs="Times New Roman"/>
          <w:sz w:val="24"/>
        </w:rPr>
        <w:t>Education</w:t>
      </w:r>
    </w:p>
    <w:p w:rsidR="00F7488B" w:rsidRDefault="00F7488B" w:rsidP="00F7488B">
      <w:pPr>
        <w:pStyle w:val="ListParagraph"/>
        <w:numPr>
          <w:ilvl w:val="0"/>
          <w:numId w:val="3"/>
        </w:numPr>
        <w:rPr>
          <w:rFonts w:ascii="Times New Roman" w:hAnsi="Times New Roman" w:cs="Times New Roman"/>
          <w:sz w:val="24"/>
        </w:rPr>
      </w:pPr>
      <w:r>
        <w:rPr>
          <w:rFonts w:ascii="Times New Roman" w:hAnsi="Times New Roman" w:cs="Times New Roman"/>
          <w:sz w:val="24"/>
        </w:rPr>
        <w:t>Scholarship</w:t>
      </w:r>
    </w:p>
    <w:p w:rsidR="00F7488B" w:rsidRDefault="00F7488B" w:rsidP="00F7488B">
      <w:pPr>
        <w:pStyle w:val="ListParagraph"/>
        <w:numPr>
          <w:ilvl w:val="0"/>
          <w:numId w:val="3"/>
        </w:numPr>
        <w:rPr>
          <w:rFonts w:ascii="Times New Roman" w:hAnsi="Times New Roman" w:cs="Times New Roman"/>
          <w:sz w:val="24"/>
        </w:rPr>
      </w:pPr>
      <w:r>
        <w:rPr>
          <w:rFonts w:ascii="Times New Roman" w:hAnsi="Times New Roman" w:cs="Times New Roman"/>
          <w:sz w:val="24"/>
        </w:rPr>
        <w:t>Engagement</w:t>
      </w:r>
    </w:p>
    <w:p w:rsidR="00F7488B" w:rsidRDefault="00F7488B" w:rsidP="00F7488B">
      <w:pPr>
        <w:pStyle w:val="ListParagraph"/>
        <w:numPr>
          <w:ilvl w:val="0"/>
          <w:numId w:val="3"/>
        </w:numPr>
        <w:rPr>
          <w:rFonts w:ascii="Times New Roman" w:hAnsi="Times New Roman" w:cs="Times New Roman"/>
          <w:sz w:val="24"/>
        </w:rPr>
      </w:pPr>
      <w:r>
        <w:rPr>
          <w:rFonts w:ascii="Times New Roman" w:hAnsi="Times New Roman" w:cs="Times New Roman"/>
          <w:sz w:val="24"/>
        </w:rPr>
        <w:t>Activities</w:t>
      </w:r>
    </w:p>
    <w:p w:rsidR="00F7488B" w:rsidRDefault="00F7488B" w:rsidP="00F7488B">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Persistence </w:t>
      </w:r>
    </w:p>
    <w:p w:rsidR="00F7488B" w:rsidRDefault="002F2F07" w:rsidP="00F7488B">
      <w:pPr>
        <w:ind w:left="720"/>
        <w:rPr>
          <w:rFonts w:ascii="Times New Roman" w:hAnsi="Times New Roman" w:cs="Times New Roman"/>
          <w:sz w:val="24"/>
        </w:rPr>
      </w:pPr>
      <w:r>
        <w:rPr>
          <w:rFonts w:ascii="Times New Roman" w:hAnsi="Times New Roman" w:cs="Times New Roman"/>
          <w:sz w:val="24"/>
        </w:rPr>
        <w:t xml:space="preserve">The paper is thorough in analyzing the data and making conclusions and can be helpful in my paper. </w:t>
      </w:r>
      <w:r w:rsidR="00F7488B">
        <w:rPr>
          <w:rFonts w:ascii="Times New Roman" w:hAnsi="Times New Roman" w:cs="Times New Roman"/>
          <w:sz w:val="24"/>
        </w:rPr>
        <w:t xml:space="preserve">The topic of this paper branches off my topic and includes the factor of scholarships and attending “better” universities. </w:t>
      </w:r>
      <w:r>
        <w:rPr>
          <w:rFonts w:ascii="Times New Roman" w:hAnsi="Times New Roman" w:cs="Times New Roman"/>
          <w:sz w:val="24"/>
        </w:rPr>
        <w:t xml:space="preserve">There are numerous other factors that can be taken into consideration and can be included in my paper. </w:t>
      </w:r>
    </w:p>
    <w:p w:rsidR="00453934" w:rsidRDefault="00453934" w:rsidP="00453934">
      <w:pPr>
        <w:ind w:left="720" w:hanging="720"/>
        <w:rPr>
          <w:rFonts w:ascii="Times New Roman" w:hAnsi="Times New Roman" w:cs="Times New Roman"/>
          <w:sz w:val="24"/>
        </w:rPr>
      </w:pPr>
      <w:r w:rsidRPr="00453934">
        <w:rPr>
          <w:rFonts w:ascii="Times New Roman" w:hAnsi="Times New Roman" w:cs="Times New Roman"/>
          <w:sz w:val="24"/>
        </w:rPr>
        <w:t xml:space="preserve">Ivaniushina, V.A., and D.A. Aleksandrov. "Socialization </w:t>
      </w:r>
      <w:r w:rsidR="00BE200F" w:rsidRPr="00453934">
        <w:rPr>
          <w:rFonts w:ascii="Times New Roman" w:hAnsi="Times New Roman" w:cs="Times New Roman"/>
          <w:sz w:val="24"/>
        </w:rPr>
        <w:t>through</w:t>
      </w:r>
      <w:r w:rsidRPr="00453934">
        <w:rPr>
          <w:rFonts w:ascii="Times New Roman" w:hAnsi="Times New Roman" w:cs="Times New Roman"/>
          <w:sz w:val="24"/>
        </w:rPr>
        <w:t xml:space="preserve"> Informal Education: The Extracurricular Activities </w:t>
      </w:r>
      <w:r w:rsidR="00BE200F" w:rsidRPr="00453934">
        <w:rPr>
          <w:rFonts w:ascii="Times New Roman" w:hAnsi="Times New Roman" w:cs="Times New Roman"/>
          <w:sz w:val="24"/>
        </w:rPr>
        <w:t>of</w:t>
      </w:r>
      <w:r w:rsidRPr="00453934">
        <w:rPr>
          <w:rFonts w:ascii="Times New Roman" w:hAnsi="Times New Roman" w:cs="Times New Roman"/>
          <w:sz w:val="24"/>
        </w:rPr>
        <w:t xml:space="preserve"> Russian Schoolchildren." Russian Education </w:t>
      </w:r>
      <w:r w:rsidR="00230855">
        <w:rPr>
          <w:rFonts w:ascii="Times New Roman" w:hAnsi="Times New Roman" w:cs="Times New Roman"/>
          <w:sz w:val="24"/>
        </w:rPr>
        <w:t xml:space="preserve">&amp; Society. 2015. </w:t>
      </w:r>
      <w:r w:rsidRPr="00453934">
        <w:rPr>
          <w:rFonts w:ascii="Times New Roman" w:hAnsi="Times New Roman" w:cs="Times New Roman"/>
          <w:sz w:val="24"/>
        </w:rPr>
        <w:t>Professional Development Collection. Web. 1 Nov. 2015.</w:t>
      </w:r>
    </w:p>
    <w:p w:rsidR="00453934" w:rsidRDefault="00453934" w:rsidP="00453934">
      <w:pPr>
        <w:ind w:left="720" w:hanging="720"/>
        <w:rPr>
          <w:rFonts w:ascii="Times New Roman" w:hAnsi="Times New Roman" w:cs="Times New Roman"/>
          <w:sz w:val="24"/>
        </w:rPr>
      </w:pPr>
      <w:r>
        <w:rPr>
          <w:rFonts w:ascii="Times New Roman" w:hAnsi="Times New Roman" w:cs="Times New Roman"/>
          <w:sz w:val="24"/>
        </w:rPr>
        <w:tab/>
      </w:r>
      <w:r w:rsidR="0071457C">
        <w:rPr>
          <w:rFonts w:ascii="Times New Roman" w:hAnsi="Times New Roman" w:cs="Times New Roman"/>
          <w:sz w:val="24"/>
        </w:rPr>
        <w:t xml:space="preserve">Ivaniushina and Aleksandrov are two Russian authors who conducted a study to analyze student involvement in extracurricular activities in Russian schools and their impact on how students behave. The study addressed the age, sex, and residence of students; how many activities they were involved in with school, and the connection between extracurricular activities and psychological characteristics (belonging in school, satisfaction, etc.). They assess the most important skills for participation as time </w:t>
      </w:r>
      <w:r w:rsidR="0071457C">
        <w:rPr>
          <w:rFonts w:ascii="Times New Roman" w:hAnsi="Times New Roman" w:cs="Times New Roman"/>
          <w:sz w:val="24"/>
        </w:rPr>
        <w:lastRenderedPageBreak/>
        <w:t xml:space="preserve">management, persistence, communication and teamwork. </w:t>
      </w:r>
      <w:r w:rsidR="00731E95">
        <w:rPr>
          <w:rFonts w:ascii="Times New Roman" w:hAnsi="Times New Roman" w:cs="Times New Roman"/>
          <w:sz w:val="24"/>
        </w:rPr>
        <w:t xml:space="preserve">They authors surveyed numerous students from various cities across Russia, from St. Petersburg to small villages. The conclusion was that extracurricular activities were very popular among students and they led to an increase in social skills and confidence in students. </w:t>
      </w:r>
    </w:p>
    <w:p w:rsidR="00731E95" w:rsidRDefault="00731E95" w:rsidP="00453934">
      <w:pPr>
        <w:ind w:left="720" w:hanging="720"/>
        <w:rPr>
          <w:rFonts w:ascii="Times New Roman" w:hAnsi="Times New Roman" w:cs="Times New Roman"/>
          <w:sz w:val="24"/>
        </w:rPr>
      </w:pPr>
      <w:r>
        <w:rPr>
          <w:rFonts w:ascii="Times New Roman" w:hAnsi="Times New Roman" w:cs="Times New Roman"/>
          <w:sz w:val="24"/>
        </w:rPr>
        <w:tab/>
        <w:t>Keywords:</w:t>
      </w:r>
    </w:p>
    <w:p w:rsidR="00731E95" w:rsidRDefault="00731E95" w:rsidP="00731E95">
      <w:pPr>
        <w:pStyle w:val="ListParagraph"/>
        <w:numPr>
          <w:ilvl w:val="0"/>
          <w:numId w:val="5"/>
        </w:numPr>
        <w:rPr>
          <w:rFonts w:ascii="Times New Roman" w:hAnsi="Times New Roman" w:cs="Times New Roman"/>
          <w:sz w:val="24"/>
        </w:rPr>
      </w:pPr>
      <w:r>
        <w:rPr>
          <w:rFonts w:ascii="Times New Roman" w:hAnsi="Times New Roman" w:cs="Times New Roman"/>
          <w:sz w:val="24"/>
        </w:rPr>
        <w:t>Social</w:t>
      </w:r>
    </w:p>
    <w:p w:rsidR="00731E95" w:rsidRDefault="00731E95" w:rsidP="00731E95">
      <w:pPr>
        <w:pStyle w:val="ListParagraph"/>
        <w:numPr>
          <w:ilvl w:val="0"/>
          <w:numId w:val="5"/>
        </w:numPr>
        <w:rPr>
          <w:rFonts w:ascii="Times New Roman" w:hAnsi="Times New Roman" w:cs="Times New Roman"/>
          <w:sz w:val="24"/>
        </w:rPr>
      </w:pPr>
      <w:r>
        <w:rPr>
          <w:rFonts w:ascii="Times New Roman" w:hAnsi="Times New Roman" w:cs="Times New Roman"/>
          <w:sz w:val="24"/>
        </w:rPr>
        <w:t>Structured</w:t>
      </w:r>
    </w:p>
    <w:p w:rsidR="00731E95" w:rsidRDefault="00731E95" w:rsidP="00731E95">
      <w:pPr>
        <w:pStyle w:val="ListParagraph"/>
        <w:numPr>
          <w:ilvl w:val="0"/>
          <w:numId w:val="5"/>
        </w:numPr>
        <w:rPr>
          <w:rFonts w:ascii="Times New Roman" w:hAnsi="Times New Roman" w:cs="Times New Roman"/>
          <w:sz w:val="24"/>
        </w:rPr>
      </w:pPr>
      <w:r>
        <w:rPr>
          <w:rFonts w:ascii="Times New Roman" w:hAnsi="Times New Roman" w:cs="Times New Roman"/>
          <w:sz w:val="24"/>
        </w:rPr>
        <w:t>Dynamic</w:t>
      </w:r>
    </w:p>
    <w:p w:rsidR="00731E95" w:rsidRDefault="00731E95" w:rsidP="00731E95">
      <w:pPr>
        <w:pStyle w:val="ListParagraph"/>
        <w:numPr>
          <w:ilvl w:val="0"/>
          <w:numId w:val="5"/>
        </w:numPr>
        <w:rPr>
          <w:rFonts w:ascii="Times New Roman" w:hAnsi="Times New Roman" w:cs="Times New Roman"/>
          <w:sz w:val="24"/>
        </w:rPr>
      </w:pPr>
      <w:r>
        <w:rPr>
          <w:rFonts w:ascii="Times New Roman" w:hAnsi="Times New Roman" w:cs="Times New Roman"/>
          <w:sz w:val="24"/>
        </w:rPr>
        <w:t>Participation</w:t>
      </w:r>
    </w:p>
    <w:p w:rsidR="00731E95" w:rsidRDefault="00731E95" w:rsidP="00731E95">
      <w:pPr>
        <w:pStyle w:val="ListParagraph"/>
        <w:numPr>
          <w:ilvl w:val="0"/>
          <w:numId w:val="5"/>
        </w:numPr>
        <w:rPr>
          <w:rFonts w:ascii="Times New Roman" w:hAnsi="Times New Roman" w:cs="Times New Roman"/>
          <w:sz w:val="24"/>
        </w:rPr>
      </w:pPr>
      <w:r>
        <w:rPr>
          <w:rFonts w:ascii="Times New Roman" w:hAnsi="Times New Roman" w:cs="Times New Roman"/>
          <w:sz w:val="24"/>
        </w:rPr>
        <w:t>Self-esteem</w:t>
      </w:r>
    </w:p>
    <w:p w:rsidR="00731E95" w:rsidRPr="00731E95" w:rsidRDefault="00731E95" w:rsidP="00731E95">
      <w:pPr>
        <w:ind w:left="720"/>
        <w:rPr>
          <w:rFonts w:ascii="Times New Roman" w:hAnsi="Times New Roman" w:cs="Times New Roman"/>
          <w:sz w:val="24"/>
        </w:rPr>
      </w:pPr>
      <w:r>
        <w:rPr>
          <w:rFonts w:ascii="Times New Roman" w:hAnsi="Times New Roman" w:cs="Times New Roman"/>
          <w:sz w:val="24"/>
        </w:rPr>
        <w:t xml:space="preserve">The authors were aiming this paper towards other professors and teachers in schools to inform them of the impact of activities on student behaviors. This paper contains a lot of data that can be used a lot for further research and can lead to other related studies conducted in the future. It also brings in more diversity because the study was conducted in Russia which shows that extracurricular activities in schools are everywhere and have the same impact on students. That can be helpful in my paper because it becomes another factor can lead to more studies and questions to be answered. </w:t>
      </w:r>
    </w:p>
    <w:p w:rsidR="008741F8" w:rsidRPr="007E6800" w:rsidRDefault="008741F8" w:rsidP="008741F8">
      <w:pPr>
        <w:ind w:left="720" w:hanging="720"/>
        <w:rPr>
          <w:rFonts w:ascii="Times New Roman" w:hAnsi="Times New Roman" w:cs="Times New Roman"/>
          <w:b/>
          <w:sz w:val="24"/>
        </w:rPr>
      </w:pPr>
      <w:r w:rsidRPr="007E6800">
        <w:rPr>
          <w:rFonts w:ascii="Times New Roman" w:hAnsi="Times New Roman" w:cs="Times New Roman"/>
          <w:b/>
          <w:sz w:val="24"/>
        </w:rPr>
        <w:t>Kao, Tsui-Sui Annie, and Jennifer Salerno. "Keeping Adolescents Busy with Extracurricular Activities." The Journal of School Nurs</w:t>
      </w:r>
      <w:r w:rsidR="00230855" w:rsidRPr="007E6800">
        <w:rPr>
          <w:rFonts w:ascii="Times New Roman" w:hAnsi="Times New Roman" w:cs="Times New Roman"/>
          <w:b/>
          <w:sz w:val="24"/>
        </w:rPr>
        <w:t>ing</w:t>
      </w:r>
      <w:r w:rsidRPr="007E6800">
        <w:rPr>
          <w:rFonts w:ascii="Times New Roman" w:hAnsi="Times New Roman" w:cs="Times New Roman"/>
          <w:b/>
          <w:sz w:val="24"/>
        </w:rPr>
        <w:t>. Web. 1 Nov. 2015.</w:t>
      </w:r>
    </w:p>
    <w:p w:rsidR="00760AE5" w:rsidRDefault="00760AE5" w:rsidP="008741F8">
      <w:pPr>
        <w:ind w:left="720" w:hanging="720"/>
        <w:rPr>
          <w:rFonts w:ascii="Times New Roman" w:hAnsi="Times New Roman" w:cs="Times New Roman"/>
          <w:sz w:val="24"/>
        </w:rPr>
      </w:pPr>
      <w:r>
        <w:rPr>
          <w:rFonts w:ascii="Times New Roman" w:hAnsi="Times New Roman" w:cs="Times New Roman"/>
          <w:sz w:val="24"/>
        </w:rPr>
        <w:tab/>
        <w:t xml:space="preserve">Kao and Salerno, two professors of psychology, explored the area of extracurricular activities and the role that parents play in motivating their children to participate.  </w:t>
      </w:r>
      <w:r w:rsidR="007D565F">
        <w:rPr>
          <w:rFonts w:ascii="Times New Roman" w:hAnsi="Times New Roman" w:cs="Times New Roman"/>
          <w:sz w:val="24"/>
        </w:rPr>
        <w:t xml:space="preserve">They experimented over a 4 year period and analyzed the influences of parents and interviewed a range of white and Asian American students ages 17-19. The interviews included questions about activities, jobs, parental relationships, and sexual behaviors, and Kao and Salerno concluded that a greater participation in extracurricular activities led to a decrease in sexual behavior and drug use in students. This was partly due to parental influences and led to the assumption that parents so play a huge role in the activities in which their children participate. </w:t>
      </w:r>
    </w:p>
    <w:p w:rsidR="007D565F" w:rsidRDefault="007D565F" w:rsidP="008741F8">
      <w:pPr>
        <w:ind w:left="720" w:hanging="720"/>
        <w:rPr>
          <w:rFonts w:ascii="Times New Roman" w:hAnsi="Times New Roman" w:cs="Times New Roman"/>
          <w:sz w:val="24"/>
        </w:rPr>
      </w:pPr>
      <w:r>
        <w:rPr>
          <w:rFonts w:ascii="Times New Roman" w:hAnsi="Times New Roman" w:cs="Times New Roman"/>
          <w:sz w:val="24"/>
        </w:rPr>
        <w:tab/>
        <w:t>Keywords:</w:t>
      </w:r>
    </w:p>
    <w:p w:rsidR="007D565F" w:rsidRDefault="007D565F" w:rsidP="007D565F">
      <w:pPr>
        <w:pStyle w:val="ListParagraph"/>
        <w:numPr>
          <w:ilvl w:val="0"/>
          <w:numId w:val="4"/>
        </w:numPr>
        <w:rPr>
          <w:rFonts w:ascii="Times New Roman" w:hAnsi="Times New Roman" w:cs="Times New Roman"/>
          <w:sz w:val="24"/>
        </w:rPr>
      </w:pPr>
      <w:r>
        <w:rPr>
          <w:rFonts w:ascii="Times New Roman" w:hAnsi="Times New Roman" w:cs="Times New Roman"/>
          <w:sz w:val="24"/>
        </w:rPr>
        <w:t>Family</w:t>
      </w:r>
    </w:p>
    <w:p w:rsidR="007D565F" w:rsidRDefault="007D565F" w:rsidP="007D565F">
      <w:pPr>
        <w:pStyle w:val="ListParagraph"/>
        <w:numPr>
          <w:ilvl w:val="0"/>
          <w:numId w:val="4"/>
        </w:numPr>
        <w:rPr>
          <w:rFonts w:ascii="Times New Roman" w:hAnsi="Times New Roman" w:cs="Times New Roman"/>
          <w:sz w:val="24"/>
        </w:rPr>
      </w:pPr>
      <w:r>
        <w:rPr>
          <w:rFonts w:ascii="Times New Roman" w:hAnsi="Times New Roman" w:cs="Times New Roman"/>
          <w:sz w:val="24"/>
        </w:rPr>
        <w:t>Attendance</w:t>
      </w:r>
    </w:p>
    <w:p w:rsidR="007D565F" w:rsidRDefault="007D565F" w:rsidP="007D565F">
      <w:pPr>
        <w:pStyle w:val="ListParagraph"/>
        <w:numPr>
          <w:ilvl w:val="0"/>
          <w:numId w:val="4"/>
        </w:numPr>
        <w:rPr>
          <w:rFonts w:ascii="Times New Roman" w:hAnsi="Times New Roman" w:cs="Times New Roman"/>
          <w:sz w:val="24"/>
        </w:rPr>
      </w:pPr>
      <w:r>
        <w:rPr>
          <w:rFonts w:ascii="Times New Roman" w:hAnsi="Times New Roman" w:cs="Times New Roman"/>
          <w:sz w:val="24"/>
        </w:rPr>
        <w:t>Parenting</w:t>
      </w:r>
    </w:p>
    <w:p w:rsidR="007D565F" w:rsidRDefault="007D565F" w:rsidP="007D565F">
      <w:pPr>
        <w:pStyle w:val="ListParagraph"/>
        <w:numPr>
          <w:ilvl w:val="0"/>
          <w:numId w:val="4"/>
        </w:numPr>
        <w:rPr>
          <w:rFonts w:ascii="Times New Roman" w:hAnsi="Times New Roman" w:cs="Times New Roman"/>
          <w:sz w:val="24"/>
        </w:rPr>
      </w:pPr>
      <w:r>
        <w:rPr>
          <w:rFonts w:ascii="Times New Roman" w:hAnsi="Times New Roman" w:cs="Times New Roman"/>
          <w:sz w:val="24"/>
        </w:rPr>
        <w:t>Academic</w:t>
      </w:r>
    </w:p>
    <w:p w:rsidR="007D565F" w:rsidRDefault="007D565F" w:rsidP="007D565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Adolescence </w:t>
      </w:r>
    </w:p>
    <w:p w:rsidR="007D565F" w:rsidRDefault="007D565F" w:rsidP="007D565F">
      <w:pPr>
        <w:ind w:left="720"/>
        <w:rPr>
          <w:rFonts w:ascii="Times New Roman" w:hAnsi="Times New Roman" w:cs="Times New Roman"/>
          <w:sz w:val="24"/>
        </w:rPr>
      </w:pPr>
      <w:r>
        <w:rPr>
          <w:rFonts w:ascii="Times New Roman" w:hAnsi="Times New Roman" w:cs="Times New Roman"/>
          <w:sz w:val="24"/>
        </w:rPr>
        <w:t xml:space="preserve">This paper was aimed at other researchers, psychologists, and professors interested in the topic. It explained the experiment and factors involved and can be used for further experimentation and research. The authors also included their data which can be useful in other interpretation and be branched into other experiments conducted by other scholars. </w:t>
      </w:r>
      <w:r>
        <w:rPr>
          <w:rFonts w:ascii="Times New Roman" w:hAnsi="Times New Roman" w:cs="Times New Roman"/>
          <w:sz w:val="24"/>
        </w:rPr>
        <w:lastRenderedPageBreak/>
        <w:t xml:space="preserve">The paper talks about student involvement in extracurricular activities but focuses on parental influence and how it can impact students’ behaviors in school. This is another factor that relates to my topic and can be included as another variable in student participation in extracurricular activities. </w:t>
      </w:r>
    </w:p>
    <w:p w:rsidR="0075689D" w:rsidRPr="000D3017" w:rsidRDefault="0075689D" w:rsidP="0075689D">
      <w:pPr>
        <w:ind w:left="720" w:hanging="720"/>
        <w:rPr>
          <w:rFonts w:ascii="Times New Roman" w:hAnsi="Times New Roman" w:cs="Times New Roman"/>
          <w:color w:val="FF0000"/>
          <w:sz w:val="24"/>
        </w:rPr>
      </w:pPr>
      <w:r w:rsidRPr="0075689D">
        <w:rPr>
          <w:rFonts w:ascii="Times New Roman" w:hAnsi="Times New Roman" w:cs="Times New Roman"/>
          <w:sz w:val="24"/>
        </w:rPr>
        <w:t>Mural, Zachary. "On Purpose: The Relationship between Purpose and Extracurricular Activity Participation for First Year Colle</w:t>
      </w:r>
      <w:r>
        <w:rPr>
          <w:rFonts w:ascii="Times New Roman" w:hAnsi="Times New Roman" w:cs="Times New Roman"/>
          <w:sz w:val="24"/>
        </w:rPr>
        <w:t>ge Students." Michigan State University 2011.</w:t>
      </w:r>
      <w:r w:rsidRPr="0075689D">
        <w:rPr>
          <w:rFonts w:ascii="Times New Roman" w:hAnsi="Times New Roman" w:cs="Times New Roman"/>
          <w:sz w:val="24"/>
        </w:rPr>
        <w:t>Web. 3 Nov. 2015.</w:t>
      </w:r>
      <w:r w:rsidR="000D3017">
        <w:rPr>
          <w:rFonts w:ascii="Times New Roman" w:hAnsi="Times New Roman" w:cs="Times New Roman"/>
          <w:sz w:val="24"/>
        </w:rPr>
        <w:t xml:space="preserve"> </w:t>
      </w:r>
      <w:r w:rsidR="000D3017">
        <w:rPr>
          <w:rFonts w:ascii="Times New Roman" w:hAnsi="Times New Roman" w:cs="Times New Roman"/>
          <w:color w:val="FF0000"/>
          <w:sz w:val="24"/>
        </w:rPr>
        <w:t>***Use after primary research***</w:t>
      </w:r>
    </w:p>
    <w:p w:rsidR="0075689D" w:rsidRDefault="0075689D" w:rsidP="0075689D">
      <w:pPr>
        <w:ind w:left="720" w:hanging="720"/>
        <w:rPr>
          <w:rFonts w:ascii="Times New Roman" w:hAnsi="Times New Roman" w:cs="Times New Roman"/>
          <w:sz w:val="24"/>
        </w:rPr>
      </w:pPr>
      <w:r>
        <w:rPr>
          <w:rFonts w:ascii="Times New Roman" w:hAnsi="Times New Roman" w:cs="Times New Roman"/>
          <w:sz w:val="24"/>
        </w:rPr>
        <w:tab/>
        <w:t>Zachary Mural, a professor of Educational Psychology, wrote this paper when he was receiving his PhD at the University of Michigan, analyzing the relationship between purpose and extracurricular activity participation of first year college students. He focuses on how extracurricular activities help determine purpose and identity in students and how different types of activities deliver different results. Mural conducted surveys and interviews, and he concluded that students’ ideas of purpose and identity played a role in their decision of choosing certain ext</w:t>
      </w:r>
      <w:r w:rsidR="0045671C">
        <w:rPr>
          <w:rFonts w:ascii="Times New Roman" w:hAnsi="Times New Roman" w:cs="Times New Roman"/>
          <w:sz w:val="24"/>
        </w:rPr>
        <w:t xml:space="preserve">racurricular activities and, in reverse, choosing different and unique activities helped students find their purpose and explore their interests in college. </w:t>
      </w:r>
    </w:p>
    <w:p w:rsidR="0045671C" w:rsidRDefault="0045671C" w:rsidP="0075689D">
      <w:pPr>
        <w:ind w:left="720" w:hanging="720"/>
        <w:rPr>
          <w:rFonts w:ascii="Times New Roman" w:hAnsi="Times New Roman" w:cs="Times New Roman"/>
          <w:sz w:val="24"/>
        </w:rPr>
      </w:pPr>
      <w:r>
        <w:rPr>
          <w:rFonts w:ascii="Times New Roman" w:hAnsi="Times New Roman" w:cs="Times New Roman"/>
          <w:sz w:val="24"/>
        </w:rPr>
        <w:tab/>
        <w:t>Keywords:</w:t>
      </w:r>
    </w:p>
    <w:p w:rsidR="0045671C" w:rsidRDefault="0045671C" w:rsidP="0045671C">
      <w:pPr>
        <w:pStyle w:val="ListParagraph"/>
        <w:numPr>
          <w:ilvl w:val="0"/>
          <w:numId w:val="8"/>
        </w:numPr>
        <w:rPr>
          <w:rFonts w:ascii="Times New Roman" w:hAnsi="Times New Roman" w:cs="Times New Roman"/>
          <w:sz w:val="24"/>
        </w:rPr>
      </w:pPr>
      <w:r>
        <w:rPr>
          <w:rFonts w:ascii="Times New Roman" w:hAnsi="Times New Roman" w:cs="Times New Roman"/>
          <w:sz w:val="24"/>
        </w:rPr>
        <w:t>Identity</w:t>
      </w:r>
    </w:p>
    <w:p w:rsidR="0045671C" w:rsidRDefault="0045671C" w:rsidP="0045671C">
      <w:pPr>
        <w:pStyle w:val="ListParagraph"/>
        <w:numPr>
          <w:ilvl w:val="0"/>
          <w:numId w:val="8"/>
        </w:numPr>
        <w:rPr>
          <w:rFonts w:ascii="Times New Roman" w:hAnsi="Times New Roman" w:cs="Times New Roman"/>
          <w:sz w:val="24"/>
        </w:rPr>
      </w:pPr>
      <w:r>
        <w:rPr>
          <w:rFonts w:ascii="Times New Roman" w:hAnsi="Times New Roman" w:cs="Times New Roman"/>
          <w:sz w:val="24"/>
        </w:rPr>
        <w:t>Purpose</w:t>
      </w:r>
    </w:p>
    <w:p w:rsidR="0045671C" w:rsidRDefault="0045671C" w:rsidP="0045671C">
      <w:pPr>
        <w:pStyle w:val="ListParagraph"/>
        <w:numPr>
          <w:ilvl w:val="0"/>
          <w:numId w:val="8"/>
        </w:numPr>
        <w:rPr>
          <w:rFonts w:ascii="Times New Roman" w:hAnsi="Times New Roman" w:cs="Times New Roman"/>
          <w:sz w:val="24"/>
        </w:rPr>
      </w:pPr>
      <w:r>
        <w:rPr>
          <w:rFonts w:ascii="Times New Roman" w:hAnsi="Times New Roman" w:cs="Times New Roman"/>
          <w:sz w:val="24"/>
        </w:rPr>
        <w:t>Engagement</w:t>
      </w:r>
    </w:p>
    <w:p w:rsidR="0045671C" w:rsidRDefault="0045671C" w:rsidP="0045671C">
      <w:pPr>
        <w:pStyle w:val="ListParagraph"/>
        <w:numPr>
          <w:ilvl w:val="0"/>
          <w:numId w:val="8"/>
        </w:numPr>
        <w:rPr>
          <w:rFonts w:ascii="Times New Roman" w:hAnsi="Times New Roman" w:cs="Times New Roman"/>
          <w:sz w:val="24"/>
        </w:rPr>
      </w:pPr>
      <w:r>
        <w:rPr>
          <w:rFonts w:ascii="Times New Roman" w:hAnsi="Times New Roman" w:cs="Times New Roman"/>
          <w:sz w:val="24"/>
        </w:rPr>
        <w:t>Youth</w:t>
      </w:r>
    </w:p>
    <w:p w:rsidR="0045671C" w:rsidRDefault="0045671C" w:rsidP="0045671C">
      <w:pPr>
        <w:pStyle w:val="ListParagraph"/>
        <w:numPr>
          <w:ilvl w:val="0"/>
          <w:numId w:val="8"/>
        </w:numPr>
        <w:rPr>
          <w:rFonts w:ascii="Times New Roman" w:hAnsi="Times New Roman" w:cs="Times New Roman"/>
          <w:sz w:val="24"/>
        </w:rPr>
      </w:pPr>
      <w:r>
        <w:rPr>
          <w:rFonts w:ascii="Times New Roman" w:hAnsi="Times New Roman" w:cs="Times New Roman"/>
          <w:sz w:val="24"/>
        </w:rPr>
        <w:t>Individual</w:t>
      </w:r>
    </w:p>
    <w:p w:rsidR="0045671C" w:rsidRPr="0045671C" w:rsidRDefault="0045671C" w:rsidP="0045671C">
      <w:pPr>
        <w:ind w:left="720"/>
        <w:rPr>
          <w:rFonts w:ascii="Times New Roman" w:hAnsi="Times New Roman" w:cs="Times New Roman"/>
          <w:sz w:val="24"/>
        </w:rPr>
      </w:pPr>
      <w:r>
        <w:rPr>
          <w:rFonts w:ascii="Times New Roman" w:hAnsi="Times New Roman" w:cs="Times New Roman"/>
          <w:sz w:val="24"/>
        </w:rPr>
        <w:t xml:space="preserve">Since Mural was writing this as his dissertation, he was aiming this paper towards professors and scholars who are knowledgeable on this topic. He states towards the end of his paper that his study raised more questions about purpose, for future testing; which is a good use because it can lead to more information collected by future scholars. Also, Mural contains all of his data collected which can be used by others to interpret conclusions and arguments. On the other hand, Mural is bias because he supports the fact the extracurricular activities help students and doesn’t go into much detail about the opposing viewpoint. Mural focuses on how extracurricular activities develop a sense of purpose within students and helps them feel welcomed and important. This is </w:t>
      </w:r>
      <w:r w:rsidR="00D850EF">
        <w:rPr>
          <w:rFonts w:ascii="Times New Roman" w:hAnsi="Times New Roman" w:cs="Times New Roman"/>
          <w:sz w:val="24"/>
        </w:rPr>
        <w:t>another</w:t>
      </w:r>
      <w:r>
        <w:rPr>
          <w:rFonts w:ascii="Times New Roman" w:hAnsi="Times New Roman" w:cs="Times New Roman"/>
          <w:sz w:val="24"/>
        </w:rPr>
        <w:t xml:space="preserve"> factor involved that can be included in my paper. </w:t>
      </w:r>
    </w:p>
    <w:p w:rsidR="004D4081" w:rsidRDefault="004D4081" w:rsidP="007E7092">
      <w:pPr>
        <w:ind w:left="720" w:hanging="720"/>
        <w:rPr>
          <w:rFonts w:ascii="Times New Roman" w:hAnsi="Times New Roman" w:cs="Times New Roman"/>
          <w:sz w:val="24"/>
        </w:rPr>
      </w:pPr>
      <w:r>
        <w:rPr>
          <w:rFonts w:ascii="Times New Roman" w:hAnsi="Times New Roman" w:cs="Times New Roman"/>
          <w:sz w:val="24"/>
        </w:rPr>
        <w:tab/>
      </w:r>
    </w:p>
    <w:p w:rsidR="007E7092" w:rsidRPr="007E6800" w:rsidRDefault="00A73C8B" w:rsidP="00A73C8B">
      <w:pPr>
        <w:ind w:left="720" w:hanging="720"/>
        <w:rPr>
          <w:rFonts w:ascii="Times New Roman" w:hAnsi="Times New Roman" w:cs="Times New Roman"/>
          <w:b/>
          <w:sz w:val="24"/>
        </w:rPr>
      </w:pPr>
      <w:r w:rsidRPr="007E6800">
        <w:rPr>
          <w:rFonts w:ascii="Times New Roman" w:hAnsi="Times New Roman" w:cs="Times New Roman"/>
          <w:b/>
          <w:sz w:val="24"/>
        </w:rPr>
        <w:t>Rodriguez, J., S. Butt, and T. Fredericks. "Pre-college activities to promote positive perception of engineering and engineering technology careers," in Interactive Collaborative Learning (ICL), 2014 International Co</w:t>
      </w:r>
      <w:r w:rsidR="00230855" w:rsidRPr="007E6800">
        <w:rPr>
          <w:rFonts w:ascii="Times New Roman" w:hAnsi="Times New Roman" w:cs="Times New Roman"/>
          <w:b/>
          <w:sz w:val="24"/>
        </w:rPr>
        <w:t xml:space="preserve">nference. </w:t>
      </w:r>
      <w:r w:rsidRPr="007E6800">
        <w:rPr>
          <w:rFonts w:ascii="Times New Roman" w:hAnsi="Times New Roman" w:cs="Times New Roman"/>
          <w:b/>
          <w:sz w:val="24"/>
        </w:rPr>
        <w:t>3-6 Dec. 2014</w:t>
      </w:r>
    </w:p>
    <w:p w:rsidR="00803800" w:rsidRDefault="001F7FFA" w:rsidP="005C3401">
      <w:pPr>
        <w:ind w:left="720" w:hanging="720"/>
        <w:rPr>
          <w:rFonts w:ascii="Times New Roman" w:hAnsi="Times New Roman" w:cs="Times New Roman"/>
          <w:sz w:val="24"/>
        </w:rPr>
      </w:pPr>
      <w:r>
        <w:rPr>
          <w:rFonts w:ascii="Times New Roman" w:hAnsi="Times New Roman" w:cs="Times New Roman"/>
          <w:sz w:val="24"/>
        </w:rPr>
        <w:tab/>
        <w:t>Jorge Rodriguez and Steven Butt</w:t>
      </w:r>
      <w:r w:rsidR="005C3401">
        <w:rPr>
          <w:rFonts w:ascii="Times New Roman" w:hAnsi="Times New Roman" w:cs="Times New Roman"/>
          <w:sz w:val="24"/>
        </w:rPr>
        <w:t xml:space="preserve"> conducted an experiment analyzing the gap between the demand for engineers and the supply of engineers given. They say that young people are more attracted to technology and end up majoring in technology-based majors, which </w:t>
      </w:r>
      <w:r w:rsidR="005C3401">
        <w:rPr>
          <w:rFonts w:ascii="Times New Roman" w:hAnsi="Times New Roman" w:cs="Times New Roman"/>
          <w:sz w:val="24"/>
        </w:rPr>
        <w:lastRenderedPageBreak/>
        <w:t>leads to a huge decrease in people wishing to pursue engineering. A university in Michigan, WMU, paired with the Department of Education to create a summer Institute to “energize students” in pursuing a career in engineering. The entire article was essentially an experiment conducted by Rodriquez and Butt where they researched the participants, which were the students, and the instructors over the course of the session. The conducted surveys before and after the session and concluded that there was a significant positive change in students’ minds about engineering and pursuing the career. This experiment could be used by other professors and teachers who are interested in doing the same thing.</w:t>
      </w:r>
    </w:p>
    <w:p w:rsidR="00803800" w:rsidRDefault="00803800" w:rsidP="00803800">
      <w:pPr>
        <w:ind w:left="720"/>
        <w:rPr>
          <w:rFonts w:ascii="Times New Roman" w:hAnsi="Times New Roman" w:cs="Times New Roman"/>
          <w:sz w:val="24"/>
        </w:rPr>
      </w:pPr>
      <w:r>
        <w:rPr>
          <w:rFonts w:ascii="Times New Roman" w:hAnsi="Times New Roman" w:cs="Times New Roman"/>
          <w:sz w:val="24"/>
        </w:rPr>
        <w:t>Keywords:</w:t>
      </w:r>
    </w:p>
    <w:p w:rsidR="00803800" w:rsidRDefault="00803800" w:rsidP="00803800">
      <w:pPr>
        <w:pStyle w:val="ListParagraph"/>
        <w:numPr>
          <w:ilvl w:val="0"/>
          <w:numId w:val="1"/>
        </w:numPr>
        <w:rPr>
          <w:rFonts w:ascii="Times New Roman" w:hAnsi="Times New Roman" w:cs="Times New Roman"/>
          <w:sz w:val="24"/>
        </w:rPr>
      </w:pPr>
      <w:r>
        <w:rPr>
          <w:rFonts w:ascii="Times New Roman" w:hAnsi="Times New Roman" w:cs="Times New Roman"/>
          <w:sz w:val="24"/>
        </w:rPr>
        <w:t>Survey</w:t>
      </w:r>
    </w:p>
    <w:p w:rsidR="00803800" w:rsidRDefault="00803800" w:rsidP="00803800">
      <w:pPr>
        <w:pStyle w:val="ListParagraph"/>
        <w:numPr>
          <w:ilvl w:val="0"/>
          <w:numId w:val="1"/>
        </w:numPr>
        <w:rPr>
          <w:rFonts w:ascii="Times New Roman" w:hAnsi="Times New Roman" w:cs="Times New Roman"/>
          <w:sz w:val="24"/>
        </w:rPr>
      </w:pPr>
      <w:r>
        <w:rPr>
          <w:rFonts w:ascii="Times New Roman" w:hAnsi="Times New Roman" w:cs="Times New Roman"/>
          <w:sz w:val="24"/>
        </w:rPr>
        <w:t>Engineering</w:t>
      </w:r>
    </w:p>
    <w:p w:rsidR="00803800" w:rsidRDefault="00803800" w:rsidP="00803800">
      <w:pPr>
        <w:pStyle w:val="ListParagraph"/>
        <w:numPr>
          <w:ilvl w:val="0"/>
          <w:numId w:val="1"/>
        </w:numPr>
        <w:rPr>
          <w:rFonts w:ascii="Times New Roman" w:hAnsi="Times New Roman" w:cs="Times New Roman"/>
          <w:sz w:val="24"/>
        </w:rPr>
      </w:pPr>
      <w:r>
        <w:rPr>
          <w:rFonts w:ascii="Times New Roman" w:hAnsi="Times New Roman" w:cs="Times New Roman"/>
          <w:sz w:val="24"/>
        </w:rPr>
        <w:t>Engaging</w:t>
      </w:r>
    </w:p>
    <w:p w:rsidR="00803800" w:rsidRDefault="00803800" w:rsidP="00803800">
      <w:pPr>
        <w:pStyle w:val="ListParagraph"/>
        <w:numPr>
          <w:ilvl w:val="0"/>
          <w:numId w:val="1"/>
        </w:numPr>
        <w:rPr>
          <w:rFonts w:ascii="Times New Roman" w:hAnsi="Times New Roman" w:cs="Times New Roman"/>
          <w:sz w:val="24"/>
        </w:rPr>
      </w:pPr>
      <w:r>
        <w:rPr>
          <w:rFonts w:ascii="Times New Roman" w:hAnsi="Times New Roman" w:cs="Times New Roman"/>
          <w:sz w:val="24"/>
        </w:rPr>
        <w:t>Potential</w:t>
      </w:r>
    </w:p>
    <w:p w:rsidR="00803800" w:rsidRPr="00803800" w:rsidRDefault="00803800" w:rsidP="0080380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Careers </w:t>
      </w:r>
    </w:p>
    <w:p w:rsidR="00A75843" w:rsidRPr="00921DB0" w:rsidRDefault="005C3401" w:rsidP="00803800">
      <w:pPr>
        <w:ind w:left="720"/>
        <w:rPr>
          <w:rFonts w:ascii="Times New Roman" w:hAnsi="Times New Roman" w:cs="Times New Roman"/>
          <w:sz w:val="24"/>
        </w:rPr>
      </w:pPr>
      <w:r>
        <w:rPr>
          <w:rFonts w:ascii="Times New Roman" w:hAnsi="Times New Roman" w:cs="Times New Roman"/>
          <w:sz w:val="24"/>
        </w:rPr>
        <w:t xml:space="preserve"> The authors were aiming this paper towards other teachers to inform them of how summer “camps” can essentially help students choose their careers.  This article does relate to my topic since it shows that any extra activity that students engage in does have an impact on their educational future. </w:t>
      </w:r>
    </w:p>
    <w:sectPr w:rsidR="00A75843" w:rsidRPr="00921DB0" w:rsidSect="007E7092">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431" w:rsidRDefault="00422431" w:rsidP="00921DB0">
      <w:pPr>
        <w:spacing w:after="0" w:line="240" w:lineRule="auto"/>
      </w:pPr>
      <w:r>
        <w:separator/>
      </w:r>
    </w:p>
  </w:endnote>
  <w:endnote w:type="continuationSeparator" w:id="0">
    <w:p w:rsidR="00422431" w:rsidRDefault="00422431" w:rsidP="0092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431" w:rsidRDefault="00422431" w:rsidP="00921DB0">
      <w:pPr>
        <w:spacing w:after="0" w:line="240" w:lineRule="auto"/>
      </w:pPr>
      <w:r>
        <w:separator/>
      </w:r>
    </w:p>
  </w:footnote>
  <w:footnote w:type="continuationSeparator" w:id="0">
    <w:p w:rsidR="00422431" w:rsidRDefault="00422431" w:rsidP="0092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5B9" w:rsidRPr="00921DB0" w:rsidRDefault="007325B9">
    <w:pPr>
      <w:pStyle w:val="Header"/>
      <w:jc w:val="right"/>
      <w:rPr>
        <w:rFonts w:ascii="Times New Roman" w:hAnsi="Times New Roman" w:cs="Times New Roman"/>
        <w:sz w:val="24"/>
      </w:rPr>
    </w:pPr>
    <w:r w:rsidRPr="00921DB0">
      <w:rPr>
        <w:rFonts w:ascii="Times New Roman" w:hAnsi="Times New Roman" w:cs="Times New Roman"/>
        <w:sz w:val="24"/>
      </w:rPr>
      <w:t xml:space="preserve">Ahmed </w:t>
    </w:r>
    <w:sdt>
      <w:sdtPr>
        <w:rPr>
          <w:rFonts w:ascii="Times New Roman" w:hAnsi="Times New Roman" w:cs="Times New Roman"/>
          <w:sz w:val="24"/>
        </w:rPr>
        <w:id w:val="1535469255"/>
        <w:docPartObj>
          <w:docPartGallery w:val="Page Numbers (Top of Page)"/>
          <w:docPartUnique/>
        </w:docPartObj>
      </w:sdtPr>
      <w:sdtEndPr>
        <w:rPr>
          <w:noProof/>
        </w:rPr>
      </w:sdtEndPr>
      <w:sdtContent>
        <w:r w:rsidRPr="00921DB0">
          <w:rPr>
            <w:rFonts w:ascii="Times New Roman" w:hAnsi="Times New Roman" w:cs="Times New Roman"/>
            <w:sz w:val="24"/>
          </w:rPr>
          <w:fldChar w:fldCharType="begin"/>
        </w:r>
        <w:r w:rsidRPr="00921DB0">
          <w:rPr>
            <w:rFonts w:ascii="Times New Roman" w:hAnsi="Times New Roman" w:cs="Times New Roman"/>
            <w:sz w:val="24"/>
          </w:rPr>
          <w:instrText xml:space="preserve"> PAGE   \* MERGEFORMAT </w:instrText>
        </w:r>
        <w:r w:rsidRPr="00921DB0">
          <w:rPr>
            <w:rFonts w:ascii="Times New Roman" w:hAnsi="Times New Roman" w:cs="Times New Roman"/>
            <w:sz w:val="24"/>
          </w:rPr>
          <w:fldChar w:fldCharType="separate"/>
        </w:r>
        <w:r w:rsidR="001B7465">
          <w:rPr>
            <w:rFonts w:ascii="Times New Roman" w:hAnsi="Times New Roman" w:cs="Times New Roman"/>
            <w:noProof/>
            <w:sz w:val="24"/>
          </w:rPr>
          <w:t>6</w:t>
        </w:r>
        <w:r w:rsidRPr="00921DB0">
          <w:rPr>
            <w:rFonts w:ascii="Times New Roman" w:hAnsi="Times New Roman" w:cs="Times New Roman"/>
            <w:noProof/>
            <w:sz w:val="24"/>
          </w:rPr>
          <w:fldChar w:fldCharType="end"/>
        </w:r>
      </w:sdtContent>
    </w:sdt>
  </w:p>
  <w:p w:rsidR="007325B9" w:rsidRDefault="007325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E7F4B"/>
    <w:multiLevelType w:val="hybridMultilevel"/>
    <w:tmpl w:val="788C2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A19CA"/>
    <w:multiLevelType w:val="hybridMultilevel"/>
    <w:tmpl w:val="38FCA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3609CB"/>
    <w:multiLevelType w:val="hybridMultilevel"/>
    <w:tmpl w:val="E60AC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E1562E"/>
    <w:multiLevelType w:val="hybridMultilevel"/>
    <w:tmpl w:val="B1F47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487980"/>
    <w:multiLevelType w:val="hybridMultilevel"/>
    <w:tmpl w:val="DD86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924999"/>
    <w:multiLevelType w:val="hybridMultilevel"/>
    <w:tmpl w:val="8D846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E212BC"/>
    <w:multiLevelType w:val="hybridMultilevel"/>
    <w:tmpl w:val="C8760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EA772E"/>
    <w:multiLevelType w:val="hybridMultilevel"/>
    <w:tmpl w:val="F40C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B0"/>
    <w:rsid w:val="000C0630"/>
    <w:rsid w:val="000D3017"/>
    <w:rsid w:val="000D78BB"/>
    <w:rsid w:val="00144B0B"/>
    <w:rsid w:val="001A592E"/>
    <w:rsid w:val="001B7465"/>
    <w:rsid w:val="001E0741"/>
    <w:rsid w:val="001F7FFA"/>
    <w:rsid w:val="00230855"/>
    <w:rsid w:val="002C3D2C"/>
    <w:rsid w:val="002F2F07"/>
    <w:rsid w:val="00353D9D"/>
    <w:rsid w:val="00415D5B"/>
    <w:rsid w:val="00422431"/>
    <w:rsid w:val="00453934"/>
    <w:rsid w:val="0045671C"/>
    <w:rsid w:val="004630C8"/>
    <w:rsid w:val="00477F97"/>
    <w:rsid w:val="00483C4F"/>
    <w:rsid w:val="004B09F4"/>
    <w:rsid w:val="004D4081"/>
    <w:rsid w:val="00547129"/>
    <w:rsid w:val="005C3401"/>
    <w:rsid w:val="005C5157"/>
    <w:rsid w:val="0071457C"/>
    <w:rsid w:val="00731E95"/>
    <w:rsid w:val="007325B9"/>
    <w:rsid w:val="0075689D"/>
    <w:rsid w:val="00760AE5"/>
    <w:rsid w:val="007A6E8F"/>
    <w:rsid w:val="007B4D0C"/>
    <w:rsid w:val="007D565F"/>
    <w:rsid w:val="007E6800"/>
    <w:rsid w:val="007E7092"/>
    <w:rsid w:val="00803800"/>
    <w:rsid w:val="008076DF"/>
    <w:rsid w:val="008112DD"/>
    <w:rsid w:val="00860B29"/>
    <w:rsid w:val="008741F8"/>
    <w:rsid w:val="008A3CF5"/>
    <w:rsid w:val="008E3EE7"/>
    <w:rsid w:val="00921DB0"/>
    <w:rsid w:val="00A541BC"/>
    <w:rsid w:val="00A73C8B"/>
    <w:rsid w:val="00A75843"/>
    <w:rsid w:val="00A86EFD"/>
    <w:rsid w:val="00A900AC"/>
    <w:rsid w:val="00AD39B0"/>
    <w:rsid w:val="00B66F96"/>
    <w:rsid w:val="00BC27C1"/>
    <w:rsid w:val="00BC6447"/>
    <w:rsid w:val="00BE200F"/>
    <w:rsid w:val="00C0476E"/>
    <w:rsid w:val="00C35C6E"/>
    <w:rsid w:val="00C72435"/>
    <w:rsid w:val="00CA1408"/>
    <w:rsid w:val="00D850EF"/>
    <w:rsid w:val="00D90ABC"/>
    <w:rsid w:val="00DC7BF7"/>
    <w:rsid w:val="00DD66F2"/>
    <w:rsid w:val="00E04C39"/>
    <w:rsid w:val="00E17846"/>
    <w:rsid w:val="00EB5145"/>
    <w:rsid w:val="00EC00E0"/>
    <w:rsid w:val="00F35C0C"/>
    <w:rsid w:val="00F7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79E9A-9883-4AC1-9985-C4DA82BF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B0"/>
  </w:style>
  <w:style w:type="paragraph" w:styleId="Footer">
    <w:name w:val="footer"/>
    <w:basedOn w:val="Normal"/>
    <w:link w:val="FooterChar"/>
    <w:uiPriority w:val="99"/>
    <w:unhideWhenUsed/>
    <w:rsid w:val="0092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B0"/>
  </w:style>
  <w:style w:type="character" w:styleId="Hyperlink">
    <w:name w:val="Hyperlink"/>
    <w:basedOn w:val="DefaultParagraphFont"/>
    <w:uiPriority w:val="99"/>
    <w:unhideWhenUsed/>
    <w:rsid w:val="00E04C39"/>
    <w:rPr>
      <w:color w:val="0563C1" w:themeColor="hyperlink"/>
      <w:u w:val="single"/>
    </w:rPr>
  </w:style>
  <w:style w:type="character" w:styleId="FollowedHyperlink">
    <w:name w:val="FollowedHyperlink"/>
    <w:basedOn w:val="DefaultParagraphFont"/>
    <w:uiPriority w:val="99"/>
    <w:semiHidden/>
    <w:unhideWhenUsed/>
    <w:rsid w:val="004D4081"/>
    <w:rPr>
      <w:color w:val="954F72" w:themeColor="followedHyperlink"/>
      <w:u w:val="single"/>
    </w:rPr>
  </w:style>
  <w:style w:type="paragraph" w:styleId="ListParagraph">
    <w:name w:val="List Paragraph"/>
    <w:basedOn w:val="Normal"/>
    <w:uiPriority w:val="34"/>
    <w:qFormat/>
    <w:rsid w:val="00803800"/>
    <w:pPr>
      <w:ind w:left="720"/>
      <w:contextualSpacing/>
    </w:pPr>
  </w:style>
  <w:style w:type="character" w:styleId="CommentReference">
    <w:name w:val="annotation reference"/>
    <w:basedOn w:val="DefaultParagraphFont"/>
    <w:uiPriority w:val="99"/>
    <w:semiHidden/>
    <w:unhideWhenUsed/>
    <w:rsid w:val="007E6800"/>
    <w:rPr>
      <w:sz w:val="16"/>
      <w:szCs w:val="16"/>
    </w:rPr>
  </w:style>
  <w:style w:type="paragraph" w:styleId="CommentText">
    <w:name w:val="annotation text"/>
    <w:basedOn w:val="Normal"/>
    <w:link w:val="CommentTextChar"/>
    <w:uiPriority w:val="99"/>
    <w:semiHidden/>
    <w:unhideWhenUsed/>
    <w:rsid w:val="007E6800"/>
    <w:pPr>
      <w:spacing w:line="240" w:lineRule="auto"/>
    </w:pPr>
    <w:rPr>
      <w:sz w:val="20"/>
      <w:szCs w:val="20"/>
    </w:rPr>
  </w:style>
  <w:style w:type="character" w:customStyle="1" w:styleId="CommentTextChar">
    <w:name w:val="Comment Text Char"/>
    <w:basedOn w:val="DefaultParagraphFont"/>
    <w:link w:val="CommentText"/>
    <w:uiPriority w:val="99"/>
    <w:semiHidden/>
    <w:rsid w:val="007E6800"/>
    <w:rPr>
      <w:sz w:val="20"/>
      <w:szCs w:val="20"/>
    </w:rPr>
  </w:style>
  <w:style w:type="paragraph" w:styleId="CommentSubject">
    <w:name w:val="annotation subject"/>
    <w:basedOn w:val="CommentText"/>
    <w:next w:val="CommentText"/>
    <w:link w:val="CommentSubjectChar"/>
    <w:uiPriority w:val="99"/>
    <w:semiHidden/>
    <w:unhideWhenUsed/>
    <w:rsid w:val="007E6800"/>
    <w:rPr>
      <w:b/>
      <w:bCs/>
    </w:rPr>
  </w:style>
  <w:style w:type="character" w:customStyle="1" w:styleId="CommentSubjectChar">
    <w:name w:val="Comment Subject Char"/>
    <w:basedOn w:val="CommentTextChar"/>
    <w:link w:val="CommentSubject"/>
    <w:uiPriority w:val="99"/>
    <w:semiHidden/>
    <w:rsid w:val="007E6800"/>
    <w:rPr>
      <w:b/>
      <w:bCs/>
      <w:sz w:val="20"/>
      <w:szCs w:val="20"/>
    </w:rPr>
  </w:style>
  <w:style w:type="paragraph" w:styleId="BalloonText">
    <w:name w:val="Balloon Text"/>
    <w:basedOn w:val="Normal"/>
    <w:link w:val="BalloonTextChar"/>
    <w:uiPriority w:val="99"/>
    <w:semiHidden/>
    <w:unhideWhenUsed/>
    <w:rsid w:val="007E6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8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6</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33</cp:revision>
  <dcterms:created xsi:type="dcterms:W3CDTF">2015-10-26T20:08:00Z</dcterms:created>
  <dcterms:modified xsi:type="dcterms:W3CDTF">2015-12-10T03:14:00Z</dcterms:modified>
</cp:coreProperties>
</file>