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04D" w:rsidRDefault="00106C77" w:rsidP="005C2D91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Sheela Ahmed</w:t>
      </w:r>
      <w:bookmarkStart w:id="0" w:name="_GoBack"/>
      <w:bookmarkEnd w:id="0"/>
    </w:p>
    <w:p w:rsidR="00106C77" w:rsidRDefault="004B280A" w:rsidP="005C2D91">
      <w:pPr>
        <w:spacing w:line="48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YearOne</w:t>
      </w:r>
      <w:proofErr w:type="spellEnd"/>
      <w:r>
        <w:rPr>
          <w:rFonts w:ascii="Times New Roman" w:hAnsi="Times New Roman" w:cs="Times New Roman"/>
          <w:sz w:val="24"/>
        </w:rPr>
        <w:t>: Journal #2</w:t>
      </w:r>
    </w:p>
    <w:p w:rsidR="002672F8" w:rsidRDefault="004B280A" w:rsidP="005C2D91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One of the main resources I have used many times so far are my professors. I have gone to a couple of my professors asking for help on homework assignments as well as understanding information we’ve learned in class. For example, I have visited my calculus professors’ office many times to get help on homework and understand what I didn’t really get during class lectures. I’ve also talked to me economics, and math seminar professors to plan ahead on certain dates I won’t be in class. Another resource I’ve used is my academic advisor, apart from the required advising meeting. I was looking into switching my major </w:t>
      </w:r>
      <w:r w:rsidR="00AB31A3">
        <w:rPr>
          <w:rFonts w:ascii="Times New Roman" w:hAnsi="Times New Roman" w:cs="Times New Roman"/>
          <w:sz w:val="24"/>
        </w:rPr>
        <w:t>so I went</w:t>
      </w:r>
      <w:r>
        <w:rPr>
          <w:rFonts w:ascii="Times New Roman" w:hAnsi="Times New Roman" w:cs="Times New Roman"/>
          <w:sz w:val="24"/>
        </w:rPr>
        <w:t xml:space="preserve"> in to talk to my advisor and she helped me decide what to do next and who to talk to and visit. </w:t>
      </w:r>
      <w:r w:rsidR="00F66E9C">
        <w:rPr>
          <w:rFonts w:ascii="Times New Roman" w:hAnsi="Times New Roman" w:cs="Times New Roman"/>
          <w:sz w:val="24"/>
        </w:rPr>
        <w:t>I’ve</w:t>
      </w:r>
      <w:r w:rsidR="000702CD">
        <w:rPr>
          <w:rFonts w:ascii="Times New Roman" w:hAnsi="Times New Roman" w:cs="Times New Roman"/>
          <w:sz w:val="24"/>
        </w:rPr>
        <w:t xml:space="preserve"> </w:t>
      </w:r>
      <w:r w:rsidR="00F66E9C">
        <w:rPr>
          <w:rFonts w:ascii="Times New Roman" w:hAnsi="Times New Roman" w:cs="Times New Roman"/>
          <w:sz w:val="24"/>
        </w:rPr>
        <w:t>also visited</w:t>
      </w:r>
      <w:r w:rsidR="0000182E">
        <w:rPr>
          <w:rFonts w:ascii="Times New Roman" w:hAnsi="Times New Roman" w:cs="Times New Roman"/>
          <w:sz w:val="24"/>
        </w:rPr>
        <w:t xml:space="preserve"> the Writing Commons inside the Wallace Library to receive help on an essay I </w:t>
      </w:r>
      <w:r w:rsidR="00F66E9C">
        <w:rPr>
          <w:rFonts w:ascii="Times New Roman" w:hAnsi="Times New Roman" w:cs="Times New Roman"/>
          <w:sz w:val="24"/>
        </w:rPr>
        <w:t>needed to write for my Writing Seminar class. They really helped me organize my ideas and use correct spelling and grammar to make the paper appropriate for college classes.</w:t>
      </w:r>
    </w:p>
    <w:p w:rsidR="004B280A" w:rsidRPr="00106C77" w:rsidRDefault="002672F8" w:rsidP="005C2D91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One resource  may need to explore is the Career Services office because when I spoke to my academic advisor about switching majors, she advised me to visit Career Services to narrow down my interests and find the exact major that is right for me. I have a major that I am 90% positive</w:t>
      </w:r>
      <w:r w:rsidR="00F66E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 will like to switch to, but I want to make sure it is exactly what I want. Therefore, I am going to make an appointment soon to talk with someone about narrowing down my options and finding the right area of study for me!</w:t>
      </w:r>
    </w:p>
    <w:sectPr w:rsidR="004B280A" w:rsidRPr="00106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C77"/>
    <w:rsid w:val="0000182E"/>
    <w:rsid w:val="000702CD"/>
    <w:rsid w:val="00106C77"/>
    <w:rsid w:val="002672F8"/>
    <w:rsid w:val="0030704D"/>
    <w:rsid w:val="004B280A"/>
    <w:rsid w:val="005C2D91"/>
    <w:rsid w:val="00AB31A3"/>
    <w:rsid w:val="00F6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6CBA51-87C2-43D5-BB41-D635A9F80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Sheela Ahmed</dc:creator>
  <cp:keywords/>
  <dc:description/>
  <cp:lastModifiedBy>Sheela Ahmed</cp:lastModifiedBy>
  <cp:revision>11</cp:revision>
  <dcterms:created xsi:type="dcterms:W3CDTF">2015-10-19T17:12:00Z</dcterms:created>
  <dcterms:modified xsi:type="dcterms:W3CDTF">2015-10-19T17:40:00Z</dcterms:modified>
</cp:coreProperties>
</file>