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F020B" w14:textId="4DF61281"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1E7760">
                                  <w:rPr>
                                    <w:rFonts w:asciiTheme="majorHAnsi" w:eastAsiaTheme="majorEastAsia" w:hAnsiTheme="majorHAnsi" w:cstheme="majorBidi"/>
                                    <w:caps/>
                                    <w:color w:val="8496B0" w:themeColor="text2" w:themeTint="99"/>
                                    <w:sz w:val="64"/>
                                    <w:szCs w:val="64"/>
                                  </w:rPr>
                                  <w:t>5</w:t>
                                </w:r>
                                <w:r w:rsidR="0016433B">
                                  <w:rPr>
                                    <w:rFonts w:asciiTheme="majorHAnsi" w:eastAsiaTheme="majorEastAsia" w:hAnsiTheme="majorHAnsi" w:cstheme="majorBidi"/>
                                    <w:caps/>
                                    <w:color w:val="8496B0" w:themeColor="text2" w:themeTint="99"/>
                                    <w:sz w:val="64"/>
                                    <w:szCs w:val="64"/>
                                    <w:lang w:val="en-CA"/>
                                  </w:rPr>
                                  <w:t xml:space="preserve">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5F67DC">
                                      <w:rPr>
                                        <w:rFonts w:ascii="Arial" w:hAnsi="Arial" w:cs="Arial"/>
                                        <w:b/>
                                        <w:bCs/>
                                        <w:caps/>
                                        <w:color w:val="4472C4" w:themeColor="accent1"/>
                                        <w:sz w:val="24"/>
                                        <w:szCs w:val="24"/>
                                        <w:lang w:val="en-IN"/>
                                      </w:rPr>
                                      <w:t>3rd 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ADF020B" w14:textId="4DF61281" w:rsidR="001C7F95" w:rsidRDefault="001C7F95" w:rsidP="001C7F95">
                          <w:pPr>
                            <w:pStyle w:val="NoSpacing"/>
                            <w:rPr>
                              <w:color w:val="4472C4" w:themeColor="accent1"/>
                              <w:sz w:val="36"/>
                              <w:szCs w:val="36"/>
                            </w:rPr>
                          </w:pPr>
                          <w:r w:rsidRPr="001C7F95">
                            <w:rPr>
                              <w:rFonts w:asciiTheme="majorHAnsi" w:eastAsiaTheme="majorEastAsia" w:hAnsiTheme="majorHAnsi" w:cstheme="majorBidi"/>
                              <w:caps/>
                              <w:color w:val="8496B0" w:themeColor="text2" w:themeTint="99"/>
                              <w:sz w:val="64"/>
                              <w:szCs w:val="64"/>
                            </w:rPr>
                            <w:t xml:space="preserve">Assignment </w:t>
                          </w:r>
                          <w:r w:rsidR="001E7760">
                            <w:rPr>
                              <w:rFonts w:asciiTheme="majorHAnsi" w:eastAsiaTheme="majorEastAsia" w:hAnsiTheme="majorHAnsi" w:cstheme="majorBidi"/>
                              <w:caps/>
                              <w:color w:val="8496B0" w:themeColor="text2" w:themeTint="99"/>
                              <w:sz w:val="64"/>
                              <w:szCs w:val="64"/>
                            </w:rPr>
                            <w:t>5</w:t>
                          </w:r>
                          <w:r w:rsidR="0016433B">
                            <w:rPr>
                              <w:rFonts w:asciiTheme="majorHAnsi" w:eastAsiaTheme="majorEastAsia" w:hAnsiTheme="majorHAnsi" w:cstheme="majorBidi"/>
                              <w:caps/>
                              <w:color w:val="8496B0" w:themeColor="text2" w:themeTint="99"/>
                              <w:sz w:val="64"/>
                              <w:szCs w:val="64"/>
                              <w:lang w:val="en-CA"/>
                            </w:rPr>
                            <w:t xml:space="preserve">           </w:t>
                          </w: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6433B">
                                <w:rPr>
                                  <w:rFonts w:ascii="Arial" w:hAnsi="Arial" w:cs="Arial"/>
                                  <w:b/>
                                  <w:bCs/>
                                  <w:caps/>
                                  <w:color w:val="4472C4" w:themeColor="accent1"/>
                                  <w:sz w:val="24"/>
                                  <w:szCs w:val="24"/>
                                  <w:lang w:val="en-IN"/>
                                </w:rPr>
                                <w:t xml:space="preserve">Date: </w:t>
                              </w:r>
                              <w:r w:rsidR="005F67DC">
                                <w:rPr>
                                  <w:rFonts w:ascii="Arial" w:hAnsi="Arial" w:cs="Arial"/>
                                  <w:b/>
                                  <w:bCs/>
                                  <w:caps/>
                                  <w:color w:val="4472C4" w:themeColor="accent1"/>
                                  <w:sz w:val="24"/>
                                  <w:szCs w:val="24"/>
                                  <w:lang w:val="en-IN"/>
                                </w:rPr>
                                <w:t>3rd november</w:t>
                              </w:r>
                              <w:r w:rsidR="0016433B">
                                <w:rPr>
                                  <w:rFonts w:ascii="Arial" w:hAnsi="Arial" w:cs="Arial"/>
                                  <w:b/>
                                  <w:bCs/>
                                  <w:caps/>
                                  <w:color w:val="4472C4" w:themeColor="accent1"/>
                                  <w:sz w:val="24"/>
                                  <w:szCs w:val="24"/>
                                  <w:lang w:val="en-IN"/>
                                </w:rPr>
                                <w:t xml:space="preserve"> 2024</w:t>
                              </w:r>
                            </w:sdtContent>
                          </w:sdt>
                          <w:r>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3C1E65FD" w14:textId="77777777" w:rsidR="004005CA" w:rsidRPr="00C065A6" w:rsidRDefault="004005CA" w:rsidP="004005CA">
      <w:pPr>
        <w:rPr>
          <w:rFonts w:ascii="Cambria" w:hAnsi="Cambria"/>
        </w:rPr>
      </w:pPr>
    </w:p>
    <w:p w14:paraId="6770E093" w14:textId="77777777" w:rsidR="004005CA" w:rsidRPr="005556F0" w:rsidRDefault="004005CA" w:rsidP="004005CA">
      <w:pPr>
        <w:rPr>
          <w:rFonts w:ascii="Arial" w:hAnsi="Arial" w:cs="Arial"/>
          <w:sz w:val="24"/>
          <w:szCs w:val="24"/>
        </w:rPr>
      </w:pPr>
      <w:r w:rsidRPr="005556F0">
        <w:rPr>
          <w:rFonts w:ascii="Arial" w:hAnsi="Arial" w:cs="Arial"/>
          <w:sz w:val="24"/>
          <w:szCs w:val="24"/>
        </w:rPr>
        <w:t> </w:t>
      </w:r>
    </w:p>
    <w:p w14:paraId="0B01869A" w14:textId="5F0E339D" w:rsidR="00192BAB" w:rsidRDefault="00857B96" w:rsidP="004005CA">
      <w:pPr>
        <w:rPr>
          <w:rFonts w:ascii="Arial" w:hAnsi="Arial" w:cs="Arial"/>
          <w:sz w:val="24"/>
          <w:szCs w:val="24"/>
        </w:rPr>
      </w:pPr>
      <w:r w:rsidRPr="00857B96">
        <w:rPr>
          <w:rFonts w:ascii="Arial" w:eastAsiaTheme="majorEastAsia" w:hAnsi="Arial" w:cs="Arial"/>
          <w:b/>
          <w:bCs/>
          <w:color w:val="0D0D0D" w:themeColor="text1" w:themeTint="F2"/>
          <w:sz w:val="28"/>
          <w:szCs w:val="28"/>
          <w:u w:val="single"/>
        </w:rPr>
        <w:t>Understanding Data-Level Parallelism</w:t>
      </w:r>
    </w:p>
    <w:p w14:paraId="1767F17A" w14:textId="5781AA1C" w:rsidR="00817CFA" w:rsidRDefault="00857B96" w:rsidP="00817CFA">
      <w:r w:rsidRPr="00857B96">
        <w:rPr>
          <w:rFonts w:ascii="Arial" w:hAnsi="Arial" w:cs="Arial"/>
          <w:sz w:val="24"/>
          <w:szCs w:val="24"/>
        </w:rPr>
        <w:t>Data Level Parallelism (DLP) a significant aspect of contemporary computing, processes multiple data elements concurrently within a single instruction cycle. Instruction-Level Parallelism (ILP) enables the concurrent execution of multiple instructions. DLP cuts down on instructions and uses the data-handling features of specialized computer architectures to get the most data throughput.</w:t>
      </w:r>
      <w:r w:rsidRPr="00857B96">
        <w:rPr>
          <w:rFonts w:ascii="Arial" w:hAnsi="Arial" w:cs="Arial"/>
          <w:sz w:val="24"/>
          <w:szCs w:val="24"/>
        </w:rPr>
        <w:br/>
      </w:r>
      <w:r w:rsidRPr="00857B96">
        <w:rPr>
          <w:rFonts w:ascii="Arial" w:hAnsi="Arial" w:cs="Arial"/>
          <w:sz w:val="24"/>
          <w:szCs w:val="24"/>
        </w:rPr>
        <w:br/>
        <w:t>Instead of processing each item sequentially, DLP can process entire data sets simultaneously. This differs from ILP, which maximizes the number of instructions a processor can execute regardless of data. ILP speeds instruction processing, while DLP reduces programmatic steps to operate on multiple data points. DLP is especially useful for processing large data sets quickly and efficiently.</w:t>
      </w:r>
      <w:r w:rsidRPr="00857B96">
        <w:rPr>
          <w:rFonts w:ascii="Arial" w:hAnsi="Arial" w:cs="Arial"/>
          <w:sz w:val="24"/>
          <w:szCs w:val="24"/>
        </w:rPr>
        <w:br/>
      </w:r>
      <w:r w:rsidRPr="00857B96">
        <w:rPr>
          <w:rFonts w:ascii="Arial" w:hAnsi="Arial" w:cs="Arial"/>
          <w:sz w:val="24"/>
          <w:szCs w:val="24"/>
        </w:rPr>
        <w:br/>
        <w:t xml:space="preserve">DLP is important in scientific computing, machine learning, multimedia processing, and many </w:t>
      </w:r>
      <w:proofErr w:type="gramStart"/>
      <w:r w:rsidRPr="00857B96">
        <w:rPr>
          <w:rFonts w:ascii="Arial" w:hAnsi="Arial" w:cs="Arial"/>
          <w:sz w:val="24"/>
          <w:szCs w:val="24"/>
        </w:rPr>
        <w:t>high-demand</w:t>
      </w:r>
      <w:proofErr w:type="gramEnd"/>
      <w:r w:rsidRPr="00857B96">
        <w:rPr>
          <w:rFonts w:ascii="Arial" w:hAnsi="Arial" w:cs="Arial"/>
          <w:sz w:val="24"/>
          <w:szCs w:val="24"/>
        </w:rPr>
        <w:t xml:space="preserve"> computing applications. In multimedia processing, DLP allows real-time manipulation and rendering of high-resolution images and videos using large arrays of pixels and data samples. Scientific computing applications such as simulations and models that generate and manipulate massive amounts of data, use DLP to speed up complex calculations. DLP can operate on large matrices and vectors, which neural network algorithms use for training and inference making it useful for machine learning.</w:t>
      </w:r>
      <w:r w:rsidRPr="00857B96">
        <w:rPr>
          <w:rFonts w:ascii="Arial" w:hAnsi="Arial" w:cs="Arial"/>
          <w:sz w:val="24"/>
          <w:szCs w:val="24"/>
        </w:rPr>
        <w:br/>
      </w:r>
      <w:r w:rsidRPr="00857B96">
        <w:rPr>
          <w:rFonts w:ascii="Arial" w:hAnsi="Arial" w:cs="Arial"/>
          <w:sz w:val="24"/>
          <w:szCs w:val="24"/>
        </w:rPr>
        <w:br/>
        <w:t>Vector processors and SIMD instructions are important parts of the DLP architecture. Vector processors can handle more than one piece of data at a time. These processors can do the same operation on multiple data points at the same time thanks to vector instructions. This speeds up computations and moves more data through the system. SIMD instructions a key component of modern CPUs and GPUs, enable parallel data processing. A single computational instruction can be applied to multiple SIMD register-loaded data elements with these instructions. This optimizes complex tasks like graphic transformations and machine learning tensor manipulations as well as basic arithmetic operations.</w:t>
      </w:r>
      <w:r w:rsidRPr="00857B96">
        <w:rPr>
          <w:rFonts w:ascii="Arial" w:hAnsi="Arial" w:cs="Arial"/>
          <w:sz w:val="24"/>
          <w:szCs w:val="24"/>
        </w:rPr>
        <w:br/>
      </w:r>
      <w:r w:rsidRPr="00857B96">
        <w:rPr>
          <w:rFonts w:ascii="Arial" w:hAnsi="Arial" w:cs="Arial"/>
          <w:sz w:val="24"/>
          <w:szCs w:val="24"/>
        </w:rPr>
        <w:br/>
        <w:t>Vector architectures and SIMD instructions form the foundation of DLP, which addresses modern, data-intensive computing tasks. With these technologies DLP improves computing system efficiency and speed, expanding the possibilities in fields that require large data manipulation. This makes DLP essential to modern computing system architecture and a driving force in computational science and technology.</w:t>
      </w:r>
    </w:p>
    <w:p w14:paraId="7C825CE8" w14:textId="77777777" w:rsidR="00817CFA" w:rsidRDefault="00817CFA" w:rsidP="00817CFA"/>
    <w:p w14:paraId="1142A3ED" w14:textId="77777777" w:rsidR="00857B96" w:rsidRDefault="00857B96" w:rsidP="00817CFA"/>
    <w:p w14:paraId="5BEAC82F" w14:textId="77777777" w:rsidR="00857B96" w:rsidRPr="005556F0" w:rsidRDefault="00857B96" w:rsidP="00857B96">
      <w:pPr>
        <w:rPr>
          <w:rFonts w:ascii="Arial" w:hAnsi="Arial" w:cs="Arial"/>
          <w:sz w:val="24"/>
          <w:szCs w:val="24"/>
        </w:rPr>
      </w:pPr>
    </w:p>
    <w:p w14:paraId="0134A6AC" w14:textId="6472FD52" w:rsidR="00857B96" w:rsidRDefault="00857B96" w:rsidP="00817CFA">
      <w:r w:rsidRPr="00857B96">
        <w:rPr>
          <w:rFonts w:ascii="Arial" w:eastAsiaTheme="majorEastAsia" w:hAnsi="Arial" w:cs="Arial"/>
          <w:b/>
          <w:bCs/>
          <w:color w:val="0D0D0D" w:themeColor="text1" w:themeTint="F2"/>
          <w:sz w:val="28"/>
          <w:szCs w:val="28"/>
          <w:u w:val="single"/>
        </w:rPr>
        <w:t>Exploring DLP Architectures</w:t>
      </w:r>
    </w:p>
    <w:p w14:paraId="715A1039" w14:textId="369416E1" w:rsidR="00857B96" w:rsidRPr="00857B96" w:rsidRDefault="00857B96" w:rsidP="00817CFA">
      <w:pPr>
        <w:rPr>
          <w:b/>
          <w:bCs/>
          <w:u w:val="single"/>
        </w:rPr>
      </w:pPr>
      <w:r>
        <w:br/>
      </w:r>
      <w:r w:rsidRPr="00857B96">
        <w:rPr>
          <w:b/>
          <w:bCs/>
          <w:u w:val="single"/>
        </w:rPr>
        <w:t>Vector Architecture</w:t>
      </w:r>
    </w:p>
    <w:p w14:paraId="11927391" w14:textId="470A79FE" w:rsidR="00857B96" w:rsidRDefault="00857B96" w:rsidP="00817CFA">
      <w:r w:rsidRPr="00857B96">
        <w:t xml:space="preserve">Vector architectures provide significant benefits in contemporary computing, particularly in applications that necessitate high throughput data processing. These systems </w:t>
      </w:r>
      <w:proofErr w:type="gramStart"/>
      <w:r w:rsidRPr="00857B96">
        <w:t>are able to</w:t>
      </w:r>
      <w:proofErr w:type="gramEnd"/>
      <w:r w:rsidRPr="00857B96">
        <w:t xml:space="preserve"> excel in domains such as scientific computing, graphics rendering and complex data analyses in machine learning and big data contexts due to their capacity to manage multiple data points simultaneously.</w:t>
      </w:r>
      <w:r w:rsidRPr="00857B96">
        <w:br/>
      </w:r>
      <w:r w:rsidRPr="00857B96">
        <w:br/>
        <w:t>Vector architectures are not without their constraints. Vector processors are most efficient when the same operation is applied uniformly across a data set, this is one of their primary drawbacks. This requirement may restrict the use of vector processors in tasks that necessitate conditional operations based on data values or non uniform application of functions.</w:t>
      </w:r>
      <w:r w:rsidRPr="00857B96">
        <w:br/>
      </w:r>
      <w:r w:rsidRPr="00857B96">
        <w:br/>
        <w:t>In summary, vector architectures significantly improve computational speed and efficiency for appropriate applications; however, they are associated with trade offs in terms of hardware complexity, cost and programming model that must be meticulously assessed in the context of specific computing tasks.</w:t>
      </w:r>
    </w:p>
    <w:p w14:paraId="4D7AEBEE" w14:textId="77777777" w:rsidR="00857B96" w:rsidRDefault="00857B96" w:rsidP="00817CF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6"/>
        <w:gridCol w:w="1640"/>
        <w:gridCol w:w="1703"/>
      </w:tblGrid>
      <w:tr w:rsidR="00857B96" w:rsidRPr="00857B96" w14:paraId="69C75F17" w14:textId="77777777" w:rsidTr="00857B96">
        <w:trPr>
          <w:tblHeader/>
          <w:tblCellSpacing w:w="15" w:type="dxa"/>
        </w:trPr>
        <w:tc>
          <w:tcPr>
            <w:tcW w:w="0" w:type="auto"/>
            <w:shd w:val="clear" w:color="auto" w:fill="D9E2F3" w:themeFill="accent1" w:themeFillTint="33"/>
            <w:vAlign w:val="center"/>
            <w:hideMark/>
          </w:tcPr>
          <w:p w14:paraId="4D822C58" w14:textId="77777777" w:rsidR="00857B96" w:rsidRPr="00857B96" w:rsidRDefault="00857B96" w:rsidP="00857B96">
            <w:pPr>
              <w:rPr>
                <w:b/>
                <w:bCs/>
              </w:rPr>
            </w:pPr>
            <w:r w:rsidRPr="00857B96">
              <w:rPr>
                <w:b/>
                <w:bCs/>
              </w:rPr>
              <w:t>Metric</w:t>
            </w:r>
          </w:p>
        </w:tc>
        <w:tc>
          <w:tcPr>
            <w:tcW w:w="0" w:type="auto"/>
            <w:shd w:val="clear" w:color="auto" w:fill="D9E2F3" w:themeFill="accent1" w:themeFillTint="33"/>
            <w:vAlign w:val="center"/>
            <w:hideMark/>
          </w:tcPr>
          <w:p w14:paraId="15EC0B81" w14:textId="77777777" w:rsidR="00857B96" w:rsidRPr="00857B96" w:rsidRDefault="00857B96" w:rsidP="00857B96">
            <w:pPr>
              <w:rPr>
                <w:b/>
                <w:bCs/>
              </w:rPr>
            </w:pPr>
            <w:r w:rsidRPr="00857B96">
              <w:rPr>
                <w:b/>
                <w:bCs/>
              </w:rPr>
              <w:t>Scalar Processing</w:t>
            </w:r>
          </w:p>
        </w:tc>
        <w:tc>
          <w:tcPr>
            <w:tcW w:w="0" w:type="auto"/>
            <w:shd w:val="clear" w:color="auto" w:fill="D9E2F3" w:themeFill="accent1" w:themeFillTint="33"/>
            <w:vAlign w:val="center"/>
            <w:hideMark/>
          </w:tcPr>
          <w:p w14:paraId="1B821E0B" w14:textId="77777777" w:rsidR="00857B96" w:rsidRPr="00857B96" w:rsidRDefault="00857B96" w:rsidP="00857B96">
            <w:pPr>
              <w:rPr>
                <w:b/>
                <w:bCs/>
              </w:rPr>
            </w:pPr>
            <w:r w:rsidRPr="00857B96">
              <w:rPr>
                <w:b/>
                <w:bCs/>
              </w:rPr>
              <w:t>Vector Processing</w:t>
            </w:r>
          </w:p>
        </w:tc>
      </w:tr>
      <w:tr w:rsidR="00857B96" w:rsidRPr="00857B96" w14:paraId="174BD55A" w14:textId="77777777" w:rsidTr="00857B96">
        <w:trPr>
          <w:tblCellSpacing w:w="15" w:type="dxa"/>
        </w:trPr>
        <w:tc>
          <w:tcPr>
            <w:tcW w:w="0" w:type="auto"/>
            <w:vAlign w:val="center"/>
            <w:hideMark/>
          </w:tcPr>
          <w:p w14:paraId="2097E00E" w14:textId="77777777" w:rsidR="00857B96" w:rsidRPr="00857B96" w:rsidRDefault="00857B96" w:rsidP="00857B96">
            <w:r w:rsidRPr="00857B96">
              <w:t>Execution Time (s)</w:t>
            </w:r>
          </w:p>
        </w:tc>
        <w:tc>
          <w:tcPr>
            <w:tcW w:w="0" w:type="auto"/>
            <w:vAlign w:val="center"/>
            <w:hideMark/>
          </w:tcPr>
          <w:p w14:paraId="7D7B45BC" w14:textId="77777777" w:rsidR="00857B96" w:rsidRPr="00857B96" w:rsidRDefault="00857B96" w:rsidP="00857B96">
            <w:r w:rsidRPr="00857B96">
              <w:t>2.5</w:t>
            </w:r>
          </w:p>
        </w:tc>
        <w:tc>
          <w:tcPr>
            <w:tcW w:w="0" w:type="auto"/>
            <w:vAlign w:val="center"/>
            <w:hideMark/>
          </w:tcPr>
          <w:p w14:paraId="7D2F3687" w14:textId="77777777" w:rsidR="00857B96" w:rsidRPr="00857B96" w:rsidRDefault="00857B96" w:rsidP="00857B96">
            <w:r w:rsidRPr="00857B96">
              <w:t>0.25</w:t>
            </w:r>
          </w:p>
        </w:tc>
      </w:tr>
      <w:tr w:rsidR="00857B96" w:rsidRPr="00857B96" w14:paraId="03A99527" w14:textId="77777777" w:rsidTr="00857B96">
        <w:trPr>
          <w:tblCellSpacing w:w="15" w:type="dxa"/>
        </w:trPr>
        <w:tc>
          <w:tcPr>
            <w:tcW w:w="0" w:type="auto"/>
            <w:vAlign w:val="center"/>
            <w:hideMark/>
          </w:tcPr>
          <w:p w14:paraId="53449E5C" w14:textId="77777777" w:rsidR="00857B96" w:rsidRPr="00857B96" w:rsidRDefault="00857B96" w:rsidP="00857B96">
            <w:r w:rsidRPr="00857B96">
              <w:t>Total Operations</w:t>
            </w:r>
          </w:p>
        </w:tc>
        <w:tc>
          <w:tcPr>
            <w:tcW w:w="0" w:type="auto"/>
            <w:vAlign w:val="center"/>
            <w:hideMark/>
          </w:tcPr>
          <w:p w14:paraId="0A7BFFE6" w14:textId="77777777" w:rsidR="00857B96" w:rsidRPr="00857B96" w:rsidRDefault="00857B96" w:rsidP="00857B96">
            <w:r w:rsidRPr="00857B96">
              <w:t>1,000,000</w:t>
            </w:r>
          </w:p>
        </w:tc>
        <w:tc>
          <w:tcPr>
            <w:tcW w:w="0" w:type="auto"/>
            <w:vAlign w:val="center"/>
            <w:hideMark/>
          </w:tcPr>
          <w:p w14:paraId="5214D12D" w14:textId="77777777" w:rsidR="00857B96" w:rsidRPr="00857B96" w:rsidRDefault="00857B96" w:rsidP="00857B96">
            <w:r w:rsidRPr="00857B96">
              <w:t>10,000</w:t>
            </w:r>
          </w:p>
        </w:tc>
      </w:tr>
      <w:tr w:rsidR="00857B96" w:rsidRPr="00857B96" w14:paraId="14238C8F" w14:textId="77777777" w:rsidTr="00857B96">
        <w:trPr>
          <w:tblCellSpacing w:w="15" w:type="dxa"/>
        </w:trPr>
        <w:tc>
          <w:tcPr>
            <w:tcW w:w="0" w:type="auto"/>
            <w:vAlign w:val="center"/>
            <w:hideMark/>
          </w:tcPr>
          <w:p w14:paraId="1BCB9891" w14:textId="77777777" w:rsidR="00857B96" w:rsidRPr="00857B96" w:rsidRDefault="00857B96" w:rsidP="00857B96">
            <w:r w:rsidRPr="00857B96">
              <w:t>CPU Usage (%)</w:t>
            </w:r>
          </w:p>
        </w:tc>
        <w:tc>
          <w:tcPr>
            <w:tcW w:w="0" w:type="auto"/>
            <w:vAlign w:val="center"/>
            <w:hideMark/>
          </w:tcPr>
          <w:p w14:paraId="6CA8AA45" w14:textId="77777777" w:rsidR="00857B96" w:rsidRPr="00857B96" w:rsidRDefault="00857B96" w:rsidP="00857B96">
            <w:r w:rsidRPr="00857B96">
              <w:t>100%</w:t>
            </w:r>
          </w:p>
        </w:tc>
        <w:tc>
          <w:tcPr>
            <w:tcW w:w="0" w:type="auto"/>
            <w:vAlign w:val="center"/>
            <w:hideMark/>
          </w:tcPr>
          <w:p w14:paraId="1D9910BB" w14:textId="77777777" w:rsidR="00857B96" w:rsidRPr="00857B96" w:rsidRDefault="00857B96" w:rsidP="00857B96">
            <w:r w:rsidRPr="00857B96">
              <w:t>20%</w:t>
            </w:r>
          </w:p>
        </w:tc>
      </w:tr>
    </w:tbl>
    <w:p w14:paraId="1B209DD3" w14:textId="77777777" w:rsidR="00857B96" w:rsidRDefault="00857B96" w:rsidP="00817CFA"/>
    <w:p w14:paraId="15DB249F" w14:textId="77777777" w:rsidR="00857B96" w:rsidRDefault="00857B96" w:rsidP="00817CFA"/>
    <w:p w14:paraId="0F577B01" w14:textId="563C633D" w:rsidR="00857B96" w:rsidRDefault="00857B96" w:rsidP="00857B96">
      <w:pPr>
        <w:rPr>
          <w:rFonts w:ascii="Arial" w:hAnsi="Arial" w:cs="Arial"/>
          <w:sz w:val="24"/>
          <w:szCs w:val="24"/>
        </w:rPr>
      </w:pPr>
      <w:r w:rsidRPr="00857B96">
        <w:rPr>
          <w:rFonts w:ascii="Arial" w:hAnsi="Arial" w:cs="Arial"/>
          <w:noProof/>
          <w:sz w:val="24"/>
          <w:szCs w:val="24"/>
        </w:rPr>
        <w:lastRenderedPageBreak/>
        <w:drawing>
          <wp:inline distT="0" distB="0" distL="0" distR="0" wp14:anchorId="65B7F2C0" wp14:editId="6E6B709C">
            <wp:extent cx="5943600" cy="3475355"/>
            <wp:effectExtent l="0" t="0" r="0" b="0"/>
            <wp:docPr id="333792631" name="Picture 1" descr="A red bar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92631" name="Picture 1" descr="A red bar graph with numbers&#10;&#10;Description automatically generated"/>
                    <pic:cNvPicPr/>
                  </pic:nvPicPr>
                  <pic:blipFill>
                    <a:blip r:embed="rId9"/>
                    <a:stretch>
                      <a:fillRect/>
                    </a:stretch>
                  </pic:blipFill>
                  <pic:spPr>
                    <a:xfrm>
                      <a:off x="0" y="0"/>
                      <a:ext cx="5943600" cy="3475355"/>
                    </a:xfrm>
                    <a:prstGeom prst="rect">
                      <a:avLst/>
                    </a:prstGeom>
                  </pic:spPr>
                </pic:pic>
              </a:graphicData>
            </a:graphic>
          </wp:inline>
        </w:drawing>
      </w:r>
    </w:p>
    <w:p w14:paraId="6F90EBA3" w14:textId="77777777" w:rsidR="00857B96" w:rsidRDefault="00857B96" w:rsidP="00857B96">
      <w:pPr>
        <w:rPr>
          <w:rFonts w:ascii="Arial" w:hAnsi="Arial" w:cs="Arial"/>
          <w:sz w:val="24"/>
          <w:szCs w:val="24"/>
        </w:rPr>
      </w:pPr>
    </w:p>
    <w:p w14:paraId="6F2E2D95" w14:textId="300CD648" w:rsidR="00857B96" w:rsidRPr="00857B96" w:rsidRDefault="00857B96" w:rsidP="00857B96">
      <w:pPr>
        <w:rPr>
          <w:rFonts w:ascii="Arial" w:hAnsi="Arial" w:cs="Arial"/>
          <w:b/>
          <w:bCs/>
          <w:sz w:val="24"/>
          <w:szCs w:val="24"/>
          <w:u w:val="single"/>
        </w:rPr>
      </w:pPr>
      <w:r w:rsidRPr="00857B96">
        <w:rPr>
          <w:rFonts w:ascii="Arial" w:hAnsi="Arial" w:cs="Arial"/>
          <w:b/>
          <w:bCs/>
          <w:sz w:val="24"/>
          <w:szCs w:val="24"/>
          <w:u w:val="single"/>
        </w:rPr>
        <w:t>SIMD Instruction Set Extensions</w:t>
      </w:r>
    </w:p>
    <w:p w14:paraId="3C9B20A9" w14:textId="77777777" w:rsidR="00AC1AE5" w:rsidRPr="00AC1AE5" w:rsidRDefault="00AC1AE5" w:rsidP="00AC1AE5">
      <w:pPr>
        <w:rPr>
          <w:rFonts w:ascii="Arial" w:hAnsi="Arial" w:cs="Arial"/>
          <w:sz w:val="24"/>
          <w:szCs w:val="24"/>
        </w:rPr>
      </w:pPr>
      <w:r w:rsidRPr="00AC1AE5">
        <w:rPr>
          <w:rFonts w:ascii="Arial" w:hAnsi="Arial" w:cs="Arial"/>
          <w:sz w:val="24"/>
          <w:szCs w:val="24"/>
        </w:rPr>
        <w:t>SIMD (Single Instruction, Multiple Data) extensions, including SSE (Streaming SIMD Extensions) and AVX (Advanced Vector Extensions), augment data processing efficiency by enabling the concurrent processing of multiple data points within a single instruction cycle. These extensions are especially beneficial for performance-sensitive data-parallel operations, including vector addition, multimedia processing, and digital signal processing.</w:t>
      </w:r>
    </w:p>
    <w:p w14:paraId="273B31BC" w14:textId="77777777" w:rsidR="00857B96" w:rsidRDefault="00857B96" w:rsidP="00857B96">
      <w:pPr>
        <w:rPr>
          <w:rFonts w:ascii="Arial" w:hAnsi="Arial" w:cs="Arial"/>
          <w:sz w:val="24"/>
          <w:szCs w:val="24"/>
        </w:rPr>
      </w:pPr>
    </w:p>
    <w:p w14:paraId="5E07A860" w14:textId="524C5A86" w:rsidR="00AC1AE5" w:rsidRDefault="00AC1AE5" w:rsidP="00857B96">
      <w:pPr>
        <w:rPr>
          <w:rFonts w:ascii="Arial" w:hAnsi="Arial" w:cs="Arial"/>
          <w:sz w:val="24"/>
          <w:szCs w:val="24"/>
        </w:rPr>
      </w:pPr>
      <w:r w:rsidRPr="00AC1AE5">
        <w:rPr>
          <w:rFonts w:ascii="Arial" w:hAnsi="Arial" w:cs="Arial"/>
          <w:sz w:val="24"/>
          <w:szCs w:val="24"/>
        </w:rPr>
        <w:t xml:space="preserve">Data </w:t>
      </w:r>
      <w:proofErr w:type="gramStart"/>
      <w:r w:rsidRPr="00AC1AE5">
        <w:rPr>
          <w:rFonts w:ascii="Arial" w:hAnsi="Arial" w:cs="Arial"/>
          <w:sz w:val="24"/>
          <w:szCs w:val="24"/>
        </w:rPr>
        <w:t>Setup</w:t>
      </w:r>
      <w:r>
        <w:rPr>
          <w:rFonts w:ascii="Arial" w:hAnsi="Arial" w:cs="Arial"/>
          <w:sz w:val="24"/>
          <w:szCs w:val="24"/>
        </w:rPr>
        <w:t>:-</w:t>
      </w:r>
      <w:proofErr w:type="gramEnd"/>
      <w:r>
        <w:rPr>
          <w:rFonts w:ascii="Arial" w:hAnsi="Arial" w:cs="Arial"/>
          <w:sz w:val="24"/>
          <w:szCs w:val="24"/>
        </w:rPr>
        <w:t xml:space="preserve"> </w:t>
      </w:r>
      <w:r w:rsidRPr="00AC1AE5">
        <w:rPr>
          <w:rFonts w:ascii="Arial" w:hAnsi="Arial" w:cs="Arial"/>
          <w:sz w:val="24"/>
          <w:szCs w:val="24"/>
        </w:rPr>
        <w:t>Two arrays of floating</w:t>
      </w:r>
      <w:r>
        <w:rPr>
          <w:rFonts w:ascii="Arial" w:hAnsi="Arial" w:cs="Arial"/>
          <w:sz w:val="24"/>
          <w:szCs w:val="24"/>
        </w:rPr>
        <w:t xml:space="preserve"> </w:t>
      </w:r>
      <w:r w:rsidRPr="00AC1AE5">
        <w:rPr>
          <w:rFonts w:ascii="Arial" w:hAnsi="Arial" w:cs="Arial"/>
          <w:sz w:val="24"/>
          <w:szCs w:val="24"/>
        </w:rPr>
        <w:t>point numbers</w:t>
      </w:r>
      <w:r>
        <w:rPr>
          <w:rFonts w:ascii="Arial" w:hAnsi="Arial" w:cs="Arial"/>
          <w:sz w:val="24"/>
          <w:szCs w:val="24"/>
        </w:rPr>
        <w:t xml:space="preserve"> </w:t>
      </w:r>
      <w:r w:rsidRPr="00AC1AE5">
        <w:rPr>
          <w:rFonts w:ascii="Arial" w:hAnsi="Arial" w:cs="Arial"/>
          <w:sz w:val="24"/>
          <w:szCs w:val="24"/>
        </w:rPr>
        <w:t xml:space="preserve">each </w:t>
      </w:r>
      <w:r>
        <w:rPr>
          <w:rFonts w:ascii="Arial" w:hAnsi="Arial" w:cs="Arial"/>
          <w:sz w:val="24"/>
          <w:szCs w:val="24"/>
        </w:rPr>
        <w:t>having</w:t>
      </w:r>
      <w:r w:rsidRPr="00AC1AE5">
        <w:rPr>
          <w:rFonts w:ascii="Arial" w:hAnsi="Arial" w:cs="Arial"/>
          <w:sz w:val="24"/>
          <w:szCs w:val="24"/>
        </w:rPr>
        <w:t xml:space="preserve"> 256 elements.</w:t>
      </w:r>
    </w:p>
    <w:p w14:paraId="54AC135F" w14:textId="77777777" w:rsidR="00AC1AE5" w:rsidRDefault="00AC1AE5" w:rsidP="00857B96">
      <w:pPr>
        <w:rPr>
          <w:rFonts w:ascii="Arial" w:hAnsi="Arial" w:cs="Arial"/>
          <w:sz w:val="24"/>
          <w:szCs w:val="24"/>
        </w:rPr>
      </w:pPr>
    </w:p>
    <w:p w14:paraId="299FA2B6" w14:textId="073BE92B" w:rsidR="00AC1AE5" w:rsidRPr="00AC1AE5" w:rsidRDefault="00AC1AE5" w:rsidP="00AC1AE5">
      <w:pPr>
        <w:rPr>
          <w:rFonts w:ascii="Arial" w:hAnsi="Arial" w:cs="Arial"/>
          <w:sz w:val="24"/>
          <w:szCs w:val="24"/>
        </w:rPr>
      </w:pPr>
      <w:r>
        <w:rPr>
          <w:rFonts w:ascii="Arial" w:hAnsi="Arial" w:cs="Arial"/>
          <w:sz w:val="24"/>
          <w:szCs w:val="24"/>
        </w:rPr>
        <w:t>C</w:t>
      </w:r>
      <w:r w:rsidRPr="00AC1AE5">
        <w:rPr>
          <w:rFonts w:ascii="Arial" w:hAnsi="Arial" w:cs="Arial"/>
          <w:sz w:val="24"/>
          <w:szCs w:val="24"/>
        </w:rPr>
        <w:t xml:space="preserve">omparison of scalar and SIMD (AVX) processing </w:t>
      </w:r>
      <w:proofErr w:type="gramStart"/>
      <w:r w:rsidRPr="00AC1AE5">
        <w:rPr>
          <w:rFonts w:ascii="Arial" w:hAnsi="Arial" w:cs="Arial"/>
          <w:sz w:val="24"/>
          <w:szCs w:val="24"/>
        </w:rPr>
        <w:t>performances</w:t>
      </w:r>
      <w:r>
        <w:rPr>
          <w:rFonts w:ascii="Arial" w:hAnsi="Arial" w:cs="Arial"/>
          <w:sz w:val="24"/>
          <w:szCs w:val="24"/>
        </w:rPr>
        <w:t>;-</w:t>
      </w:r>
      <w:proofErr w:type="gram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9"/>
        <w:gridCol w:w="2423"/>
        <w:gridCol w:w="1985"/>
      </w:tblGrid>
      <w:tr w:rsidR="00AC1AE5" w:rsidRPr="00AC1AE5" w14:paraId="50265328" w14:textId="77777777" w:rsidTr="00AC1AE5">
        <w:trPr>
          <w:tblHeader/>
          <w:tblCellSpacing w:w="15" w:type="dxa"/>
        </w:trPr>
        <w:tc>
          <w:tcPr>
            <w:tcW w:w="0" w:type="auto"/>
            <w:shd w:val="clear" w:color="auto" w:fill="D9E2F3" w:themeFill="accent1" w:themeFillTint="33"/>
            <w:vAlign w:val="center"/>
            <w:hideMark/>
          </w:tcPr>
          <w:p w14:paraId="6C31E354" w14:textId="77777777" w:rsidR="00AC1AE5" w:rsidRPr="00AC1AE5" w:rsidRDefault="00AC1AE5" w:rsidP="00AC1AE5">
            <w:pPr>
              <w:rPr>
                <w:rFonts w:ascii="Arial" w:hAnsi="Arial" w:cs="Arial"/>
                <w:b/>
                <w:bCs/>
                <w:sz w:val="24"/>
                <w:szCs w:val="24"/>
              </w:rPr>
            </w:pPr>
            <w:r w:rsidRPr="00AC1AE5">
              <w:rPr>
                <w:rFonts w:ascii="Arial" w:hAnsi="Arial" w:cs="Arial"/>
                <w:b/>
                <w:bCs/>
                <w:sz w:val="24"/>
                <w:szCs w:val="24"/>
              </w:rPr>
              <w:t>Implementation</w:t>
            </w:r>
          </w:p>
        </w:tc>
        <w:tc>
          <w:tcPr>
            <w:tcW w:w="0" w:type="auto"/>
            <w:shd w:val="clear" w:color="auto" w:fill="D9E2F3" w:themeFill="accent1" w:themeFillTint="33"/>
            <w:vAlign w:val="center"/>
            <w:hideMark/>
          </w:tcPr>
          <w:p w14:paraId="50EAF31E" w14:textId="77777777" w:rsidR="00AC1AE5" w:rsidRPr="00AC1AE5" w:rsidRDefault="00AC1AE5" w:rsidP="00AC1AE5">
            <w:pPr>
              <w:rPr>
                <w:rFonts w:ascii="Arial" w:hAnsi="Arial" w:cs="Arial"/>
                <w:b/>
                <w:bCs/>
                <w:sz w:val="24"/>
                <w:szCs w:val="24"/>
              </w:rPr>
            </w:pPr>
            <w:r w:rsidRPr="00AC1AE5">
              <w:rPr>
                <w:rFonts w:ascii="Arial" w:hAnsi="Arial" w:cs="Arial"/>
                <w:b/>
                <w:bCs/>
                <w:sz w:val="24"/>
                <w:szCs w:val="24"/>
              </w:rPr>
              <w:t>Execution Time (</w:t>
            </w:r>
            <w:proofErr w:type="spellStart"/>
            <w:r w:rsidRPr="00AC1AE5">
              <w:rPr>
                <w:rFonts w:ascii="Arial" w:hAnsi="Arial" w:cs="Arial"/>
                <w:b/>
                <w:bCs/>
                <w:sz w:val="24"/>
                <w:szCs w:val="24"/>
              </w:rPr>
              <w:t>ms</w:t>
            </w:r>
            <w:proofErr w:type="spellEnd"/>
            <w:r w:rsidRPr="00AC1AE5">
              <w:rPr>
                <w:rFonts w:ascii="Arial" w:hAnsi="Arial" w:cs="Arial"/>
                <w:b/>
                <w:bCs/>
                <w:sz w:val="24"/>
                <w:szCs w:val="24"/>
              </w:rPr>
              <w:t>)</w:t>
            </w:r>
          </w:p>
        </w:tc>
        <w:tc>
          <w:tcPr>
            <w:tcW w:w="0" w:type="auto"/>
            <w:shd w:val="clear" w:color="auto" w:fill="D9E2F3" w:themeFill="accent1" w:themeFillTint="33"/>
            <w:vAlign w:val="center"/>
            <w:hideMark/>
          </w:tcPr>
          <w:p w14:paraId="607DAB6D" w14:textId="77777777" w:rsidR="00AC1AE5" w:rsidRPr="00AC1AE5" w:rsidRDefault="00AC1AE5" w:rsidP="00AC1AE5">
            <w:pPr>
              <w:rPr>
                <w:rFonts w:ascii="Arial" w:hAnsi="Arial" w:cs="Arial"/>
                <w:b/>
                <w:bCs/>
                <w:sz w:val="24"/>
                <w:szCs w:val="24"/>
              </w:rPr>
            </w:pPr>
            <w:r w:rsidRPr="00AC1AE5">
              <w:rPr>
                <w:rFonts w:ascii="Arial" w:hAnsi="Arial" w:cs="Arial"/>
                <w:b/>
                <w:bCs/>
                <w:sz w:val="24"/>
                <w:szCs w:val="24"/>
              </w:rPr>
              <w:t>Total Operations</w:t>
            </w:r>
          </w:p>
        </w:tc>
      </w:tr>
      <w:tr w:rsidR="00AC1AE5" w:rsidRPr="00AC1AE5" w14:paraId="20BE6862" w14:textId="77777777" w:rsidTr="00AC1AE5">
        <w:trPr>
          <w:tblCellSpacing w:w="15" w:type="dxa"/>
        </w:trPr>
        <w:tc>
          <w:tcPr>
            <w:tcW w:w="0" w:type="auto"/>
            <w:vAlign w:val="center"/>
            <w:hideMark/>
          </w:tcPr>
          <w:p w14:paraId="69510836" w14:textId="77777777" w:rsidR="00AC1AE5" w:rsidRPr="00AC1AE5" w:rsidRDefault="00AC1AE5" w:rsidP="00AC1AE5">
            <w:pPr>
              <w:rPr>
                <w:rFonts w:ascii="Arial" w:hAnsi="Arial" w:cs="Arial"/>
                <w:sz w:val="24"/>
                <w:szCs w:val="24"/>
              </w:rPr>
            </w:pPr>
            <w:r w:rsidRPr="00AC1AE5">
              <w:rPr>
                <w:rFonts w:ascii="Arial" w:hAnsi="Arial" w:cs="Arial"/>
                <w:sz w:val="24"/>
                <w:szCs w:val="24"/>
              </w:rPr>
              <w:t>Scalar</w:t>
            </w:r>
          </w:p>
        </w:tc>
        <w:tc>
          <w:tcPr>
            <w:tcW w:w="0" w:type="auto"/>
            <w:vAlign w:val="center"/>
            <w:hideMark/>
          </w:tcPr>
          <w:p w14:paraId="64B4E1EC" w14:textId="77777777" w:rsidR="00AC1AE5" w:rsidRPr="00AC1AE5" w:rsidRDefault="00AC1AE5" w:rsidP="00AC1AE5">
            <w:pPr>
              <w:rPr>
                <w:rFonts w:ascii="Arial" w:hAnsi="Arial" w:cs="Arial"/>
                <w:sz w:val="24"/>
                <w:szCs w:val="24"/>
              </w:rPr>
            </w:pPr>
            <w:r w:rsidRPr="00AC1AE5">
              <w:rPr>
                <w:rFonts w:ascii="Arial" w:hAnsi="Arial" w:cs="Arial"/>
                <w:sz w:val="24"/>
                <w:szCs w:val="24"/>
              </w:rPr>
              <w:t>5.0</w:t>
            </w:r>
          </w:p>
        </w:tc>
        <w:tc>
          <w:tcPr>
            <w:tcW w:w="0" w:type="auto"/>
            <w:vAlign w:val="center"/>
            <w:hideMark/>
          </w:tcPr>
          <w:p w14:paraId="0A4C0091" w14:textId="77777777" w:rsidR="00AC1AE5" w:rsidRPr="00AC1AE5" w:rsidRDefault="00AC1AE5" w:rsidP="00AC1AE5">
            <w:pPr>
              <w:rPr>
                <w:rFonts w:ascii="Arial" w:hAnsi="Arial" w:cs="Arial"/>
                <w:sz w:val="24"/>
                <w:szCs w:val="24"/>
              </w:rPr>
            </w:pPr>
            <w:r w:rsidRPr="00AC1AE5">
              <w:rPr>
                <w:rFonts w:ascii="Arial" w:hAnsi="Arial" w:cs="Arial"/>
                <w:sz w:val="24"/>
                <w:szCs w:val="24"/>
              </w:rPr>
              <w:t>256</w:t>
            </w:r>
          </w:p>
        </w:tc>
      </w:tr>
      <w:tr w:rsidR="00AC1AE5" w:rsidRPr="00AC1AE5" w14:paraId="7C1D261F" w14:textId="77777777" w:rsidTr="00AC1AE5">
        <w:trPr>
          <w:tblCellSpacing w:w="15" w:type="dxa"/>
        </w:trPr>
        <w:tc>
          <w:tcPr>
            <w:tcW w:w="0" w:type="auto"/>
            <w:vAlign w:val="center"/>
            <w:hideMark/>
          </w:tcPr>
          <w:p w14:paraId="43B749CC" w14:textId="77777777" w:rsidR="00AC1AE5" w:rsidRPr="00AC1AE5" w:rsidRDefault="00AC1AE5" w:rsidP="00AC1AE5">
            <w:pPr>
              <w:rPr>
                <w:rFonts w:ascii="Arial" w:hAnsi="Arial" w:cs="Arial"/>
                <w:sz w:val="24"/>
                <w:szCs w:val="24"/>
              </w:rPr>
            </w:pPr>
            <w:r w:rsidRPr="00AC1AE5">
              <w:rPr>
                <w:rFonts w:ascii="Arial" w:hAnsi="Arial" w:cs="Arial"/>
                <w:sz w:val="24"/>
                <w:szCs w:val="24"/>
              </w:rPr>
              <w:t>SIMD (AVX)</w:t>
            </w:r>
          </w:p>
        </w:tc>
        <w:tc>
          <w:tcPr>
            <w:tcW w:w="0" w:type="auto"/>
            <w:vAlign w:val="center"/>
            <w:hideMark/>
          </w:tcPr>
          <w:p w14:paraId="6996FAE9" w14:textId="77777777" w:rsidR="00AC1AE5" w:rsidRPr="00AC1AE5" w:rsidRDefault="00AC1AE5" w:rsidP="00AC1AE5">
            <w:pPr>
              <w:rPr>
                <w:rFonts w:ascii="Arial" w:hAnsi="Arial" w:cs="Arial"/>
                <w:sz w:val="24"/>
                <w:szCs w:val="24"/>
              </w:rPr>
            </w:pPr>
            <w:r w:rsidRPr="00AC1AE5">
              <w:rPr>
                <w:rFonts w:ascii="Arial" w:hAnsi="Arial" w:cs="Arial"/>
                <w:sz w:val="24"/>
                <w:szCs w:val="24"/>
              </w:rPr>
              <w:t>0.5</w:t>
            </w:r>
          </w:p>
        </w:tc>
        <w:tc>
          <w:tcPr>
            <w:tcW w:w="0" w:type="auto"/>
            <w:vAlign w:val="center"/>
            <w:hideMark/>
          </w:tcPr>
          <w:p w14:paraId="6024BABF" w14:textId="77777777" w:rsidR="00AC1AE5" w:rsidRPr="00AC1AE5" w:rsidRDefault="00AC1AE5" w:rsidP="00AC1AE5">
            <w:pPr>
              <w:rPr>
                <w:rFonts w:ascii="Arial" w:hAnsi="Arial" w:cs="Arial"/>
                <w:sz w:val="24"/>
                <w:szCs w:val="24"/>
              </w:rPr>
            </w:pPr>
            <w:r w:rsidRPr="00AC1AE5">
              <w:rPr>
                <w:rFonts w:ascii="Arial" w:hAnsi="Arial" w:cs="Arial"/>
                <w:sz w:val="24"/>
                <w:szCs w:val="24"/>
              </w:rPr>
              <w:t>32</w:t>
            </w:r>
          </w:p>
        </w:tc>
      </w:tr>
    </w:tbl>
    <w:p w14:paraId="2DC41B6F" w14:textId="77777777" w:rsidR="00AC1AE5" w:rsidRDefault="00AC1AE5" w:rsidP="00857B96">
      <w:pPr>
        <w:rPr>
          <w:rFonts w:ascii="Arial" w:hAnsi="Arial" w:cs="Arial"/>
          <w:sz w:val="24"/>
          <w:szCs w:val="24"/>
        </w:rPr>
      </w:pPr>
    </w:p>
    <w:p w14:paraId="2FDD2A28" w14:textId="30114A9A" w:rsidR="00AC1AE5" w:rsidRDefault="00AC1AE5" w:rsidP="00857B96">
      <w:pPr>
        <w:rPr>
          <w:rFonts w:ascii="Arial" w:hAnsi="Arial" w:cs="Arial"/>
          <w:sz w:val="24"/>
          <w:szCs w:val="24"/>
        </w:rPr>
      </w:pPr>
      <w:r w:rsidRPr="00AC1AE5">
        <w:rPr>
          <w:rFonts w:ascii="Arial" w:hAnsi="Arial" w:cs="Arial"/>
          <w:sz w:val="24"/>
          <w:szCs w:val="24"/>
        </w:rPr>
        <w:lastRenderedPageBreak/>
        <w:t>The vector addition task is processed at a tenfold faster rate due to the SIMD implementation that employs AVX. This enhancement is a result of the parallel processing capabilities of SIMD which optimize the utilization of the CPU's data pathways and reduce loop overhead.</w:t>
      </w:r>
    </w:p>
    <w:p w14:paraId="6E8C0D1D" w14:textId="77777777" w:rsidR="00AC1AE5" w:rsidRDefault="00AC1AE5" w:rsidP="00857B96">
      <w:pPr>
        <w:rPr>
          <w:rFonts w:ascii="Arial" w:hAnsi="Arial" w:cs="Arial"/>
          <w:sz w:val="24"/>
          <w:szCs w:val="24"/>
        </w:rPr>
      </w:pPr>
    </w:p>
    <w:p w14:paraId="6688A340" w14:textId="7974B212" w:rsidR="00AC1AE5" w:rsidRDefault="00AC1AE5" w:rsidP="00857B96">
      <w:pPr>
        <w:rPr>
          <w:rFonts w:ascii="Arial" w:hAnsi="Arial" w:cs="Arial"/>
          <w:sz w:val="24"/>
          <w:szCs w:val="24"/>
        </w:rPr>
      </w:pPr>
      <w:r w:rsidRPr="00AC1AE5">
        <w:rPr>
          <w:rFonts w:ascii="Arial" w:hAnsi="Arial" w:cs="Arial"/>
          <w:noProof/>
          <w:sz w:val="24"/>
          <w:szCs w:val="24"/>
        </w:rPr>
        <w:drawing>
          <wp:inline distT="0" distB="0" distL="0" distR="0" wp14:anchorId="0CE05900" wp14:editId="7C6BA756">
            <wp:extent cx="5943600" cy="3508375"/>
            <wp:effectExtent l="0" t="0" r="0" b="0"/>
            <wp:docPr id="390710506" name="Picture 1" descr="A graph with orang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0506" name="Picture 1" descr="A graph with orange and white bars&#10;&#10;Description automatically generated"/>
                    <pic:cNvPicPr/>
                  </pic:nvPicPr>
                  <pic:blipFill>
                    <a:blip r:embed="rId10"/>
                    <a:stretch>
                      <a:fillRect/>
                    </a:stretch>
                  </pic:blipFill>
                  <pic:spPr>
                    <a:xfrm>
                      <a:off x="0" y="0"/>
                      <a:ext cx="5943600" cy="3508375"/>
                    </a:xfrm>
                    <a:prstGeom prst="rect">
                      <a:avLst/>
                    </a:prstGeom>
                  </pic:spPr>
                </pic:pic>
              </a:graphicData>
            </a:graphic>
          </wp:inline>
        </w:drawing>
      </w:r>
    </w:p>
    <w:p w14:paraId="4B536A33" w14:textId="77777777" w:rsidR="00AC1AE5" w:rsidRDefault="00AC1AE5" w:rsidP="00857B96">
      <w:pPr>
        <w:rPr>
          <w:rFonts w:ascii="Arial" w:hAnsi="Arial" w:cs="Arial"/>
          <w:sz w:val="24"/>
          <w:szCs w:val="24"/>
        </w:rPr>
      </w:pPr>
    </w:p>
    <w:p w14:paraId="4DC9F342" w14:textId="77777777" w:rsidR="00AC1AE5" w:rsidRDefault="00AC1AE5" w:rsidP="00857B96">
      <w:pPr>
        <w:rPr>
          <w:rFonts w:ascii="Arial" w:hAnsi="Arial" w:cs="Arial"/>
          <w:sz w:val="24"/>
          <w:szCs w:val="24"/>
        </w:rPr>
      </w:pPr>
    </w:p>
    <w:p w14:paraId="4AEC7DAD" w14:textId="77777777" w:rsidR="00AC1AE5" w:rsidRDefault="00AC1AE5" w:rsidP="00857B96">
      <w:pPr>
        <w:rPr>
          <w:rFonts w:ascii="Arial" w:hAnsi="Arial" w:cs="Arial"/>
          <w:sz w:val="24"/>
          <w:szCs w:val="24"/>
        </w:rPr>
      </w:pPr>
    </w:p>
    <w:p w14:paraId="68CEE226" w14:textId="77777777" w:rsidR="00AC1AE5" w:rsidRDefault="00AC1AE5" w:rsidP="00857B96">
      <w:pPr>
        <w:rPr>
          <w:rFonts w:ascii="Arial" w:hAnsi="Arial" w:cs="Arial"/>
          <w:sz w:val="24"/>
          <w:szCs w:val="24"/>
        </w:rPr>
      </w:pPr>
    </w:p>
    <w:p w14:paraId="5C427DC2" w14:textId="77777777" w:rsidR="00AC1AE5" w:rsidRDefault="00AC1AE5" w:rsidP="00857B96">
      <w:pPr>
        <w:rPr>
          <w:rFonts w:ascii="Arial" w:hAnsi="Arial" w:cs="Arial"/>
          <w:sz w:val="24"/>
          <w:szCs w:val="24"/>
        </w:rPr>
      </w:pPr>
    </w:p>
    <w:p w14:paraId="0056A25F" w14:textId="77777777" w:rsidR="00AC1AE5" w:rsidRDefault="00AC1AE5" w:rsidP="00857B96">
      <w:pPr>
        <w:rPr>
          <w:rFonts w:ascii="Arial" w:hAnsi="Arial" w:cs="Arial"/>
          <w:sz w:val="24"/>
          <w:szCs w:val="24"/>
        </w:rPr>
      </w:pPr>
    </w:p>
    <w:p w14:paraId="284C3542" w14:textId="77777777" w:rsidR="00A124AB" w:rsidRDefault="00A124AB" w:rsidP="00857B96">
      <w:pPr>
        <w:rPr>
          <w:rFonts w:ascii="Arial" w:hAnsi="Arial" w:cs="Arial"/>
          <w:sz w:val="24"/>
          <w:szCs w:val="24"/>
        </w:rPr>
      </w:pPr>
    </w:p>
    <w:p w14:paraId="44062E83" w14:textId="77777777" w:rsidR="00A124AB" w:rsidRDefault="00A124AB" w:rsidP="00857B96">
      <w:pPr>
        <w:rPr>
          <w:rFonts w:ascii="Arial" w:hAnsi="Arial" w:cs="Arial"/>
          <w:sz w:val="24"/>
          <w:szCs w:val="24"/>
        </w:rPr>
      </w:pPr>
    </w:p>
    <w:p w14:paraId="79FE4456" w14:textId="77777777" w:rsidR="008350DF" w:rsidRDefault="008350DF" w:rsidP="00857B96">
      <w:pPr>
        <w:rPr>
          <w:rFonts w:ascii="Arial" w:hAnsi="Arial" w:cs="Arial"/>
          <w:sz w:val="24"/>
          <w:szCs w:val="24"/>
        </w:rPr>
      </w:pPr>
    </w:p>
    <w:p w14:paraId="08DDB8DA" w14:textId="77777777" w:rsidR="008350DF" w:rsidRDefault="008350DF" w:rsidP="00857B96">
      <w:pPr>
        <w:rPr>
          <w:rFonts w:ascii="Arial" w:hAnsi="Arial" w:cs="Arial"/>
          <w:sz w:val="24"/>
          <w:szCs w:val="24"/>
        </w:rPr>
      </w:pPr>
    </w:p>
    <w:p w14:paraId="28043951" w14:textId="77777777" w:rsidR="008350DF" w:rsidRDefault="008350DF" w:rsidP="00857B96">
      <w:pPr>
        <w:rPr>
          <w:rFonts w:ascii="Arial" w:hAnsi="Arial" w:cs="Arial"/>
          <w:sz w:val="24"/>
          <w:szCs w:val="24"/>
        </w:rPr>
      </w:pPr>
    </w:p>
    <w:p w14:paraId="394F8A2D" w14:textId="77777777" w:rsidR="008350DF" w:rsidRDefault="008350DF" w:rsidP="00857B96">
      <w:pPr>
        <w:rPr>
          <w:rFonts w:ascii="Arial" w:hAnsi="Arial" w:cs="Arial"/>
          <w:sz w:val="24"/>
          <w:szCs w:val="24"/>
        </w:rPr>
      </w:pPr>
    </w:p>
    <w:p w14:paraId="09062A61" w14:textId="77777777" w:rsidR="008350DF" w:rsidRDefault="008350DF" w:rsidP="00857B96">
      <w:pPr>
        <w:rPr>
          <w:rFonts w:ascii="Arial" w:hAnsi="Arial" w:cs="Arial"/>
          <w:sz w:val="24"/>
          <w:szCs w:val="24"/>
        </w:rPr>
      </w:pPr>
    </w:p>
    <w:p w14:paraId="1B480825" w14:textId="77777777" w:rsidR="00857B96" w:rsidRPr="005556F0" w:rsidRDefault="00857B96" w:rsidP="00857B96">
      <w:pPr>
        <w:rPr>
          <w:rFonts w:ascii="Arial" w:hAnsi="Arial" w:cs="Arial"/>
          <w:sz w:val="24"/>
          <w:szCs w:val="24"/>
        </w:rPr>
      </w:pPr>
    </w:p>
    <w:p w14:paraId="3652536E" w14:textId="3131EFFD" w:rsidR="00857B96" w:rsidRDefault="00857B96" w:rsidP="00817CFA">
      <w:pPr>
        <w:rPr>
          <w:rFonts w:ascii="Arial" w:eastAsiaTheme="majorEastAsia" w:hAnsi="Arial" w:cs="Arial"/>
          <w:b/>
          <w:bCs/>
          <w:color w:val="0D0D0D" w:themeColor="text1" w:themeTint="F2"/>
          <w:sz w:val="28"/>
          <w:szCs w:val="28"/>
          <w:u w:val="single"/>
        </w:rPr>
      </w:pPr>
      <w:r w:rsidRPr="00857B96">
        <w:rPr>
          <w:rFonts w:ascii="Arial" w:eastAsiaTheme="majorEastAsia" w:hAnsi="Arial" w:cs="Arial"/>
          <w:b/>
          <w:bCs/>
          <w:color w:val="0D0D0D" w:themeColor="text1" w:themeTint="F2"/>
          <w:sz w:val="28"/>
          <w:szCs w:val="28"/>
          <w:u w:val="single"/>
        </w:rPr>
        <w:t>GPUs and DLP</w:t>
      </w:r>
    </w:p>
    <w:p w14:paraId="78385F5D" w14:textId="77777777" w:rsidR="008350DF" w:rsidRDefault="008350DF" w:rsidP="00817CFA">
      <w:pPr>
        <w:rPr>
          <w:rFonts w:ascii="Arial" w:eastAsiaTheme="majorEastAsia" w:hAnsi="Arial" w:cs="Arial"/>
          <w:b/>
          <w:bCs/>
          <w:color w:val="0D0D0D" w:themeColor="text1" w:themeTint="F2"/>
          <w:sz w:val="28"/>
          <w:szCs w:val="28"/>
          <w:u w:val="single"/>
        </w:rPr>
      </w:pPr>
    </w:p>
    <w:p w14:paraId="56EF44D3" w14:textId="0EB7A649" w:rsidR="008350DF" w:rsidRDefault="008350DF" w:rsidP="00817CFA">
      <w:pPr>
        <w:rPr>
          <w:rFonts w:ascii="Arial" w:hAnsi="Arial" w:cs="Arial"/>
          <w:sz w:val="24"/>
          <w:szCs w:val="24"/>
        </w:rPr>
      </w:pPr>
      <w:r w:rsidRPr="008350DF">
        <w:rPr>
          <w:rFonts w:ascii="Arial" w:hAnsi="Arial" w:cs="Arial"/>
          <w:sz w:val="24"/>
          <w:szCs w:val="24"/>
        </w:rPr>
        <w:t xml:space="preserve">GPUs, which stand for graphics processing units, are a specialized piece of hardware that was developed to meet the requirements of highly parallel computing tasks. GPUs are also known as graphics processing units. </w:t>
      </w:r>
      <w:proofErr w:type="gramStart"/>
      <w:r w:rsidRPr="008350DF">
        <w:rPr>
          <w:rFonts w:ascii="Arial" w:hAnsi="Arial" w:cs="Arial"/>
          <w:sz w:val="24"/>
          <w:szCs w:val="24"/>
        </w:rPr>
        <w:t>As a consequence of</w:t>
      </w:r>
      <w:proofErr w:type="gramEnd"/>
      <w:r w:rsidRPr="008350DF">
        <w:rPr>
          <w:rFonts w:ascii="Arial" w:hAnsi="Arial" w:cs="Arial"/>
          <w:sz w:val="24"/>
          <w:szCs w:val="24"/>
        </w:rPr>
        <w:t xml:space="preserve"> this, they are components that are absolutely necessary for systems that require Data-Level Parallelism, which is also referred to as DLP. Graphics Processing Units (GPUs), on the other hand, are well suited to the management of thousands of simultaneous operations </w:t>
      </w:r>
      <w:proofErr w:type="gramStart"/>
      <w:r w:rsidRPr="008350DF">
        <w:rPr>
          <w:rFonts w:ascii="Arial" w:hAnsi="Arial" w:cs="Arial"/>
          <w:sz w:val="24"/>
          <w:szCs w:val="24"/>
        </w:rPr>
        <w:t>as a result of</w:t>
      </w:r>
      <w:proofErr w:type="gramEnd"/>
      <w:r w:rsidRPr="008350DF">
        <w:rPr>
          <w:rFonts w:ascii="Arial" w:hAnsi="Arial" w:cs="Arial"/>
          <w:sz w:val="24"/>
          <w:szCs w:val="24"/>
        </w:rPr>
        <w:t xml:space="preserve"> their architectural design. This </w:t>
      </w:r>
      <w:proofErr w:type="gramStart"/>
      <w:r w:rsidRPr="008350DF">
        <w:rPr>
          <w:rFonts w:ascii="Arial" w:hAnsi="Arial" w:cs="Arial"/>
          <w:sz w:val="24"/>
          <w:szCs w:val="24"/>
        </w:rPr>
        <w:t>is in contrast to</w:t>
      </w:r>
      <w:proofErr w:type="gramEnd"/>
      <w:r w:rsidRPr="008350DF">
        <w:rPr>
          <w:rFonts w:ascii="Arial" w:hAnsi="Arial" w:cs="Arial"/>
          <w:sz w:val="24"/>
          <w:szCs w:val="24"/>
        </w:rPr>
        <w:t xml:space="preserve"> Central Processing Units (CPUs) which are designed to carry out tasks in a sequential fashion.</w:t>
      </w:r>
    </w:p>
    <w:p w14:paraId="2795DA06" w14:textId="77777777" w:rsidR="008350DF" w:rsidRDefault="008350DF" w:rsidP="00817CFA">
      <w:pPr>
        <w:rPr>
          <w:rFonts w:ascii="Arial" w:hAnsi="Arial" w:cs="Arial"/>
          <w:sz w:val="24"/>
          <w:szCs w:val="24"/>
        </w:rPr>
      </w:pPr>
    </w:p>
    <w:p w14:paraId="534F3C35" w14:textId="77777777" w:rsidR="008350DF" w:rsidRDefault="008350DF" w:rsidP="00817CFA">
      <w:pPr>
        <w:rPr>
          <w:rFonts w:ascii="Arial" w:hAnsi="Arial" w:cs="Arial"/>
          <w:sz w:val="24"/>
          <w:szCs w:val="24"/>
        </w:rPr>
      </w:pPr>
    </w:p>
    <w:p w14:paraId="35369A66" w14:textId="27EB7D32" w:rsidR="008350DF" w:rsidRDefault="008350DF" w:rsidP="00817CFA">
      <w:pPr>
        <w:rPr>
          <w:rFonts w:ascii="Arial" w:hAnsi="Arial" w:cs="Arial"/>
          <w:sz w:val="24"/>
          <w:szCs w:val="24"/>
        </w:rPr>
      </w:pPr>
      <w:r w:rsidRPr="008350DF">
        <w:rPr>
          <w:rFonts w:ascii="Arial" w:hAnsi="Arial" w:cs="Arial"/>
          <w:sz w:val="24"/>
          <w:szCs w:val="24"/>
        </w:rPr>
        <w:t>GPUs that are appropriate for DLP are characterized by the following:</w:t>
      </w:r>
      <w:r w:rsidRPr="008350DF">
        <w:rPr>
          <w:rFonts w:ascii="Arial" w:hAnsi="Arial" w:cs="Arial"/>
          <w:sz w:val="24"/>
          <w:szCs w:val="24"/>
        </w:rPr>
        <w:br/>
      </w:r>
      <w:r w:rsidRPr="008350DF">
        <w:rPr>
          <w:rFonts w:ascii="Arial" w:hAnsi="Arial" w:cs="Arial"/>
          <w:sz w:val="24"/>
          <w:szCs w:val="24"/>
        </w:rPr>
        <w:br/>
        <w:t xml:space="preserve">Massively Parallel </w:t>
      </w:r>
      <w:proofErr w:type="gramStart"/>
      <w:r w:rsidRPr="008350DF">
        <w:rPr>
          <w:rFonts w:ascii="Arial" w:hAnsi="Arial" w:cs="Arial"/>
          <w:sz w:val="24"/>
          <w:szCs w:val="24"/>
        </w:rPr>
        <w:t>Architecture:-</w:t>
      </w:r>
      <w:proofErr w:type="gramEnd"/>
      <w:r w:rsidRPr="008350DF">
        <w:rPr>
          <w:rFonts w:ascii="Arial" w:hAnsi="Arial" w:cs="Arial"/>
          <w:sz w:val="24"/>
          <w:szCs w:val="24"/>
        </w:rPr>
        <w:t xml:space="preserve"> The parallel architecture of the GPU is the very foundation of its suitability for DLP. Arithmetic Logic Units (ALUs) are present in a substantial quantity on each GPU, and they are capable of concurrently executing thousands of threads. This capability enables GPUs to execute large-scale parallel processing tasks with significantly greater efficiency than CPUs.</w:t>
      </w:r>
      <w:r w:rsidRPr="008350DF">
        <w:rPr>
          <w:rFonts w:ascii="Arial" w:hAnsi="Arial" w:cs="Arial"/>
          <w:sz w:val="24"/>
          <w:szCs w:val="24"/>
        </w:rPr>
        <w:br/>
      </w:r>
      <w:r w:rsidRPr="008350DF">
        <w:rPr>
          <w:rFonts w:ascii="Arial" w:hAnsi="Arial" w:cs="Arial"/>
          <w:sz w:val="24"/>
          <w:szCs w:val="24"/>
        </w:rPr>
        <w:br/>
        <w:t xml:space="preserve">Memory </w:t>
      </w:r>
      <w:proofErr w:type="gramStart"/>
      <w:r w:rsidRPr="008350DF">
        <w:rPr>
          <w:rFonts w:ascii="Arial" w:hAnsi="Arial" w:cs="Arial"/>
          <w:sz w:val="24"/>
          <w:szCs w:val="24"/>
        </w:rPr>
        <w:t>Management:-</w:t>
      </w:r>
      <w:proofErr w:type="gramEnd"/>
      <w:r w:rsidRPr="008350DF">
        <w:rPr>
          <w:rFonts w:ascii="Arial" w:hAnsi="Arial" w:cs="Arial"/>
          <w:sz w:val="24"/>
          <w:szCs w:val="24"/>
        </w:rPr>
        <w:t xml:space="preserve"> The high throughput of GPUs is made possible by their fast memory interfaces and large amounts of dedicated video RAM (VRAM). This lets the GPU quickly get to and change large datasets. The memory hierarchy in a GPU typically consists of local, shared, and global memory, each of which is optimized for performance in parallel tasks and serves distinct purposes.</w:t>
      </w:r>
      <w:r w:rsidRPr="008350DF">
        <w:rPr>
          <w:rFonts w:ascii="Arial" w:hAnsi="Arial" w:cs="Arial"/>
          <w:sz w:val="24"/>
          <w:szCs w:val="24"/>
        </w:rPr>
        <w:br/>
      </w:r>
      <w:r w:rsidRPr="008350DF">
        <w:rPr>
          <w:rFonts w:ascii="Arial" w:hAnsi="Arial" w:cs="Arial"/>
          <w:sz w:val="24"/>
          <w:szCs w:val="24"/>
        </w:rPr>
        <w:br/>
        <w:t xml:space="preserve">SIMD and SIMT </w:t>
      </w:r>
      <w:proofErr w:type="gramStart"/>
      <w:r w:rsidRPr="008350DF">
        <w:rPr>
          <w:rFonts w:ascii="Arial" w:hAnsi="Arial" w:cs="Arial"/>
          <w:sz w:val="24"/>
          <w:szCs w:val="24"/>
        </w:rPr>
        <w:t>Capabilities:-</w:t>
      </w:r>
      <w:proofErr w:type="gramEnd"/>
      <w:r w:rsidRPr="008350DF">
        <w:rPr>
          <w:rFonts w:ascii="Arial" w:hAnsi="Arial" w:cs="Arial"/>
          <w:sz w:val="24"/>
          <w:szCs w:val="24"/>
        </w:rPr>
        <w:t xml:space="preserve"> GPUs implement Single Instruction, Multiple Data (SIMD) and Single Instruction, Multiple Threads (SIMT) execution models. SIMD enables the simultaneous application of a single operation to multiple data points, whereas SIMT expands this concept to oversee the execution of thousands of threads that may be performing the same operation on distinct data sets.</w:t>
      </w:r>
    </w:p>
    <w:p w14:paraId="34D3AD3C" w14:textId="77777777" w:rsidR="00286661" w:rsidRDefault="00286661" w:rsidP="00817CFA">
      <w:pPr>
        <w:rPr>
          <w:rFonts w:ascii="Arial" w:hAnsi="Arial" w:cs="Arial"/>
          <w:sz w:val="24"/>
          <w:szCs w:val="24"/>
        </w:rPr>
      </w:pPr>
    </w:p>
    <w:p w14:paraId="01C247B9" w14:textId="77777777" w:rsidR="00286661" w:rsidRDefault="00286661" w:rsidP="00817CFA">
      <w:pPr>
        <w:rPr>
          <w:rFonts w:ascii="Arial" w:hAnsi="Arial" w:cs="Arial"/>
          <w:sz w:val="24"/>
          <w:szCs w:val="24"/>
        </w:rPr>
      </w:pPr>
    </w:p>
    <w:p w14:paraId="3F99DFDB" w14:textId="77777777" w:rsidR="00286661" w:rsidRDefault="00286661" w:rsidP="00817CFA">
      <w:pPr>
        <w:rPr>
          <w:rFonts w:ascii="Arial" w:hAnsi="Arial" w:cs="Arial"/>
          <w:sz w:val="24"/>
          <w:szCs w:val="24"/>
        </w:rPr>
      </w:pPr>
    </w:p>
    <w:p w14:paraId="2BB67A2B" w14:textId="77777777" w:rsidR="00286661" w:rsidRDefault="00286661" w:rsidP="00817CFA">
      <w:pPr>
        <w:rPr>
          <w:rFonts w:ascii="Arial" w:hAnsi="Arial" w:cs="Arial"/>
          <w:sz w:val="24"/>
          <w:szCs w:val="24"/>
        </w:rPr>
      </w:pPr>
    </w:p>
    <w:p w14:paraId="5DA074CA" w14:textId="77777777" w:rsidR="00286661" w:rsidRDefault="00286661" w:rsidP="00817CFA">
      <w:pPr>
        <w:rPr>
          <w:rFonts w:ascii="Arial" w:hAnsi="Arial" w:cs="Arial"/>
          <w:sz w:val="24"/>
          <w:szCs w:val="24"/>
        </w:rPr>
      </w:pPr>
    </w:p>
    <w:p w14:paraId="66E43D43" w14:textId="77777777" w:rsidR="00286661" w:rsidRDefault="00286661" w:rsidP="00817CFA">
      <w:pPr>
        <w:rPr>
          <w:rFonts w:ascii="Arial" w:hAnsi="Arial" w:cs="Arial"/>
          <w:sz w:val="24"/>
          <w:szCs w:val="24"/>
        </w:rPr>
      </w:pPr>
    </w:p>
    <w:p w14:paraId="3A1D5B6D" w14:textId="77777777" w:rsidR="00286661" w:rsidRDefault="00286661" w:rsidP="00817CFA">
      <w:pPr>
        <w:rPr>
          <w:rFonts w:ascii="Arial" w:hAnsi="Arial" w:cs="Arial"/>
          <w:sz w:val="24"/>
          <w:szCs w:val="24"/>
        </w:rPr>
      </w:pPr>
      <w:r w:rsidRPr="00286661">
        <w:rPr>
          <w:rFonts w:ascii="Arial" w:hAnsi="Arial" w:cs="Arial"/>
          <w:b/>
          <w:bCs/>
          <w:sz w:val="24"/>
          <w:szCs w:val="24"/>
          <w:u w:val="single"/>
        </w:rPr>
        <w:t>Matrix Multiplication on GPUs (Case Study)</w:t>
      </w:r>
      <w:r w:rsidRPr="00286661">
        <w:rPr>
          <w:rFonts w:ascii="Arial" w:hAnsi="Arial" w:cs="Arial"/>
          <w:sz w:val="24"/>
          <w:szCs w:val="24"/>
        </w:rPr>
        <w:br/>
      </w:r>
      <w:r w:rsidRPr="00286661">
        <w:rPr>
          <w:rFonts w:ascii="Arial" w:hAnsi="Arial" w:cs="Arial"/>
          <w:sz w:val="24"/>
          <w:szCs w:val="24"/>
        </w:rPr>
        <w:br/>
        <w:t>Task Description</w:t>
      </w:r>
      <w:r w:rsidRPr="00286661">
        <w:rPr>
          <w:rFonts w:ascii="Arial" w:hAnsi="Arial" w:cs="Arial"/>
          <w:sz w:val="24"/>
          <w:szCs w:val="24"/>
        </w:rPr>
        <w:br/>
      </w:r>
      <w:r w:rsidRPr="00286661">
        <w:rPr>
          <w:rFonts w:ascii="Arial" w:hAnsi="Arial" w:cs="Arial"/>
          <w:sz w:val="24"/>
          <w:szCs w:val="24"/>
        </w:rPr>
        <w:br/>
        <w:t>Because it needs a lot of computing power, grid multiplication is a great way to show off GPUs. The job is to find the sum of two matrices. You can use this simple operation in a lot of different areas of computing, like computer graphics, machine learning and scientific computing.</w:t>
      </w:r>
      <w:r w:rsidRPr="00286661">
        <w:rPr>
          <w:rFonts w:ascii="Arial" w:hAnsi="Arial" w:cs="Arial"/>
          <w:sz w:val="24"/>
          <w:szCs w:val="24"/>
        </w:rPr>
        <w:br/>
      </w:r>
      <w:r w:rsidRPr="00286661">
        <w:rPr>
          <w:rFonts w:ascii="Arial" w:hAnsi="Arial" w:cs="Arial"/>
          <w:sz w:val="24"/>
          <w:szCs w:val="24"/>
        </w:rPr>
        <w:br/>
        <w:t>Graphics Processing Unit (GPU)</w:t>
      </w:r>
      <w:r w:rsidRPr="00286661">
        <w:rPr>
          <w:rFonts w:ascii="Arial" w:hAnsi="Arial" w:cs="Arial"/>
          <w:sz w:val="24"/>
          <w:szCs w:val="24"/>
        </w:rPr>
        <w:br/>
      </w:r>
      <w:r w:rsidRPr="00286661">
        <w:rPr>
          <w:rFonts w:ascii="Arial" w:hAnsi="Arial" w:cs="Arial"/>
          <w:sz w:val="24"/>
          <w:szCs w:val="24"/>
        </w:rPr>
        <w:br/>
        <w:t>When you use a GPU to speed up matrix multiplication, you break matrices up into smaller submatrices or tiles that can be processed at the same time. This division works with the way the GPU is built because it lets each group of threads in a block handle a different part of the matrix. This method is used well by NVIDIA's CUDA technology, which assigns blocks of threads to specific tiles of the matrices. This makes the best use of the GPU's cores and memory bandwidth.</w:t>
      </w:r>
      <w:r w:rsidRPr="00286661">
        <w:rPr>
          <w:rFonts w:ascii="Arial" w:hAnsi="Arial" w:cs="Arial"/>
          <w:sz w:val="24"/>
          <w:szCs w:val="24"/>
        </w:rPr>
        <w:br/>
      </w:r>
      <w:r w:rsidRPr="00286661">
        <w:rPr>
          <w:rFonts w:ascii="Arial" w:hAnsi="Arial" w:cs="Arial"/>
          <w:sz w:val="24"/>
          <w:szCs w:val="24"/>
        </w:rPr>
        <w:br/>
        <w:t>Performance Analysis</w:t>
      </w:r>
      <w:r w:rsidRPr="00286661">
        <w:rPr>
          <w:rFonts w:ascii="Arial" w:hAnsi="Arial" w:cs="Arial"/>
          <w:sz w:val="24"/>
          <w:szCs w:val="24"/>
        </w:rPr>
        <w:br/>
      </w:r>
      <w:r w:rsidRPr="00286661">
        <w:rPr>
          <w:rFonts w:ascii="Arial" w:hAnsi="Arial" w:cs="Arial"/>
          <w:sz w:val="24"/>
          <w:szCs w:val="24"/>
        </w:rPr>
        <w:br/>
        <w:t>In comparison to CPU implementations, matrix multiplication can be implemented on GPUs which can lead to a significant reduction in computation time. For instance, a CPU may require seconds or minutes to process large matrices, whereas a GPU can reduce this time to milliseconds, resulting in substantial speedups.</w:t>
      </w:r>
      <w:r w:rsidRPr="00286661">
        <w:rPr>
          <w:rFonts w:ascii="Arial" w:hAnsi="Arial" w:cs="Arial"/>
          <w:sz w:val="24"/>
          <w:szCs w:val="24"/>
        </w:rPr>
        <w:br/>
      </w:r>
      <w:r w:rsidRPr="00286661">
        <w:rPr>
          <w:rFonts w:ascii="Arial" w:hAnsi="Arial" w:cs="Arial"/>
          <w:sz w:val="24"/>
          <w:szCs w:val="24"/>
        </w:rPr>
        <w:br/>
      </w:r>
      <w:r w:rsidRPr="00286661">
        <w:rPr>
          <w:rFonts w:ascii="Arial" w:hAnsi="Arial" w:cs="Arial"/>
          <w:sz w:val="24"/>
          <w:szCs w:val="24"/>
        </w:rPr>
        <w:br/>
        <w:t>Although GPUs provide significant acceleration capabilities, optimizing GPU performance necessitates addressing a number of obstacles:</w:t>
      </w:r>
      <w:r w:rsidRPr="00286661">
        <w:rPr>
          <w:rFonts w:ascii="Arial" w:hAnsi="Arial" w:cs="Arial"/>
          <w:sz w:val="24"/>
          <w:szCs w:val="24"/>
        </w:rPr>
        <w:br/>
      </w:r>
      <w:r w:rsidRPr="00286661">
        <w:rPr>
          <w:rFonts w:ascii="Arial" w:hAnsi="Arial" w:cs="Arial"/>
          <w:sz w:val="24"/>
          <w:szCs w:val="24"/>
        </w:rPr>
        <w:br/>
        <w:t>Memory Bandwidth:- Despite the high memory bandwidth of GPUs the sheer volume of data in large matrix multiplication tasks can result in bottlenecks. By decreasing the frequency and volume of data transfers between the GPU and memory techniques such as tiling can assist in mitigating this issue.</w:t>
      </w:r>
      <w:r w:rsidRPr="00286661">
        <w:rPr>
          <w:rFonts w:ascii="Arial" w:hAnsi="Arial" w:cs="Arial"/>
          <w:sz w:val="24"/>
          <w:szCs w:val="24"/>
        </w:rPr>
        <w:br/>
      </w:r>
      <w:r w:rsidRPr="00286661">
        <w:rPr>
          <w:rFonts w:ascii="Arial" w:hAnsi="Arial" w:cs="Arial"/>
          <w:sz w:val="24"/>
          <w:szCs w:val="24"/>
        </w:rPr>
        <w:br/>
        <w:t>It is essential to ensure that all GPU cores are utilized efficiently without leaving some idle while others are overloaded. The precise mapping of data and computations to threads is necessary to achieve effective load balancing.</w:t>
      </w:r>
      <w:r w:rsidRPr="00286661">
        <w:rPr>
          <w:rFonts w:ascii="Arial" w:hAnsi="Arial" w:cs="Arial"/>
          <w:sz w:val="24"/>
          <w:szCs w:val="24"/>
        </w:rPr>
        <w:br/>
      </w:r>
      <w:r w:rsidRPr="00286661">
        <w:rPr>
          <w:rFonts w:ascii="Arial" w:hAnsi="Arial" w:cs="Arial"/>
          <w:sz w:val="24"/>
          <w:szCs w:val="24"/>
        </w:rPr>
        <w:br/>
        <w:t xml:space="preserve">Numerical Stability and </w:t>
      </w:r>
      <w:proofErr w:type="gramStart"/>
      <w:r w:rsidRPr="00286661">
        <w:rPr>
          <w:rFonts w:ascii="Arial" w:hAnsi="Arial" w:cs="Arial"/>
          <w:sz w:val="24"/>
          <w:szCs w:val="24"/>
        </w:rPr>
        <w:t>Precision:-</w:t>
      </w:r>
      <w:proofErr w:type="gramEnd"/>
      <w:r w:rsidRPr="00286661">
        <w:rPr>
          <w:rFonts w:ascii="Arial" w:hAnsi="Arial" w:cs="Arial"/>
          <w:sz w:val="24"/>
          <w:szCs w:val="24"/>
        </w:rPr>
        <w:t xml:space="preserve"> In order to prevent the accumulation of rounding </w:t>
      </w:r>
      <w:r w:rsidRPr="00286661">
        <w:rPr>
          <w:rFonts w:ascii="Arial" w:hAnsi="Arial" w:cs="Arial"/>
          <w:sz w:val="24"/>
          <w:szCs w:val="24"/>
        </w:rPr>
        <w:lastRenderedPageBreak/>
        <w:t>errors, high performance GPUs, particularly those employed in scientific computations must meticulously manage floating-point precision.</w:t>
      </w:r>
    </w:p>
    <w:p w14:paraId="077A0DFB" w14:textId="10DE4583" w:rsidR="00286661" w:rsidRDefault="00286661" w:rsidP="00817CFA">
      <w:pPr>
        <w:rPr>
          <w:rFonts w:ascii="Arial" w:hAnsi="Arial" w:cs="Arial"/>
          <w:sz w:val="24"/>
          <w:szCs w:val="24"/>
        </w:rPr>
      </w:pPr>
      <w:r w:rsidRPr="00286661">
        <w:rPr>
          <w:rFonts w:ascii="Arial" w:hAnsi="Arial" w:cs="Arial"/>
          <w:sz w:val="24"/>
          <w:szCs w:val="24"/>
        </w:rPr>
        <w:br/>
      </w:r>
      <w:r w:rsidRPr="00286661">
        <w:rPr>
          <w:rFonts w:ascii="Arial" w:hAnsi="Arial" w:cs="Arial"/>
          <w:sz w:val="24"/>
          <w:szCs w:val="24"/>
        </w:rPr>
        <w:br/>
        <w:t xml:space="preserve">In summary, GPUs are remarkably well suited for tasks that necessitate data-level parallelism </w:t>
      </w:r>
      <w:proofErr w:type="gramStart"/>
      <w:r w:rsidRPr="00286661">
        <w:rPr>
          <w:rFonts w:ascii="Arial" w:hAnsi="Arial" w:cs="Arial"/>
          <w:sz w:val="24"/>
          <w:szCs w:val="24"/>
        </w:rPr>
        <w:t>as a result of</w:t>
      </w:r>
      <w:proofErr w:type="gramEnd"/>
      <w:r w:rsidRPr="00286661">
        <w:rPr>
          <w:rFonts w:ascii="Arial" w:hAnsi="Arial" w:cs="Arial"/>
          <w:sz w:val="24"/>
          <w:szCs w:val="24"/>
        </w:rPr>
        <w:t xml:space="preserve"> their efficient execution models, fast memory and parallel architecture. Matrix multiplication serves as a case study that underscores the GPU's capacity to expedite intricate calculations, thereby illustrating the potential and obstacles associated with employing GPUs for high-performance computing tasks.</w:t>
      </w:r>
    </w:p>
    <w:p w14:paraId="6AA3440F" w14:textId="77777777" w:rsidR="00A124AB" w:rsidRDefault="00A124AB" w:rsidP="00817CFA">
      <w:pPr>
        <w:rPr>
          <w:rFonts w:ascii="Arial" w:hAnsi="Arial" w:cs="Arial"/>
          <w:sz w:val="24"/>
          <w:szCs w:val="24"/>
        </w:rPr>
      </w:pPr>
    </w:p>
    <w:p w14:paraId="6632E878" w14:textId="77777777" w:rsidR="00A124AB" w:rsidRDefault="00A124AB" w:rsidP="00817CFA">
      <w:pPr>
        <w:rPr>
          <w:rFonts w:ascii="Arial" w:hAnsi="Arial" w:cs="Arial"/>
          <w:sz w:val="24"/>
          <w:szCs w:val="24"/>
        </w:rPr>
      </w:pPr>
    </w:p>
    <w:p w14:paraId="6DB2739F" w14:textId="77777777" w:rsidR="00A124AB" w:rsidRDefault="00A124AB" w:rsidP="00A124AB">
      <w:pPr>
        <w:rPr>
          <w:rFonts w:ascii="Arial" w:hAnsi="Arial" w:cs="Arial"/>
          <w:sz w:val="24"/>
          <w:szCs w:val="24"/>
        </w:rPr>
      </w:pPr>
    </w:p>
    <w:p w14:paraId="720A8515" w14:textId="77777777" w:rsidR="00A124AB" w:rsidRPr="005556F0" w:rsidRDefault="00A124AB" w:rsidP="00A124AB">
      <w:pPr>
        <w:rPr>
          <w:rFonts w:ascii="Arial" w:hAnsi="Arial" w:cs="Arial"/>
          <w:sz w:val="24"/>
          <w:szCs w:val="24"/>
        </w:rPr>
      </w:pPr>
    </w:p>
    <w:p w14:paraId="18A06D3E" w14:textId="646C53A4" w:rsidR="00A124AB" w:rsidRDefault="00A124AB" w:rsidP="00A124AB">
      <w:pPr>
        <w:rPr>
          <w:rFonts w:ascii="Arial" w:eastAsiaTheme="majorEastAsia" w:hAnsi="Arial" w:cs="Arial"/>
          <w:b/>
          <w:bCs/>
          <w:color w:val="0D0D0D" w:themeColor="text1" w:themeTint="F2"/>
          <w:sz w:val="28"/>
          <w:szCs w:val="28"/>
          <w:u w:val="single"/>
        </w:rPr>
      </w:pPr>
      <w:r w:rsidRPr="00A124AB">
        <w:rPr>
          <w:rFonts w:ascii="Arial" w:eastAsiaTheme="majorEastAsia" w:hAnsi="Arial" w:cs="Arial"/>
          <w:b/>
          <w:bCs/>
          <w:color w:val="0D0D0D" w:themeColor="text1" w:themeTint="F2"/>
          <w:sz w:val="28"/>
          <w:szCs w:val="28"/>
          <w:u w:val="single"/>
        </w:rPr>
        <w:t>Loop-Level Parallelism and DLP in Software</w:t>
      </w:r>
    </w:p>
    <w:p w14:paraId="799895A9" w14:textId="77777777" w:rsidR="00A124AB" w:rsidRDefault="00A124AB" w:rsidP="00817CFA">
      <w:pPr>
        <w:rPr>
          <w:rFonts w:ascii="Arial" w:hAnsi="Arial" w:cs="Arial"/>
          <w:sz w:val="24"/>
          <w:szCs w:val="24"/>
        </w:rPr>
      </w:pPr>
    </w:p>
    <w:p w14:paraId="7BB0B14A" w14:textId="77777777" w:rsidR="00F362FD" w:rsidRDefault="00F362FD" w:rsidP="00817CFA">
      <w:pPr>
        <w:rPr>
          <w:rFonts w:ascii="Arial" w:hAnsi="Arial" w:cs="Arial"/>
          <w:sz w:val="24"/>
          <w:szCs w:val="24"/>
        </w:rPr>
      </w:pPr>
      <w:r w:rsidRPr="00F362FD">
        <w:rPr>
          <w:rFonts w:ascii="Arial" w:hAnsi="Arial" w:cs="Arial"/>
          <w:sz w:val="24"/>
          <w:szCs w:val="24"/>
        </w:rPr>
        <w:t>The execution of loops is distributed across multiple processors or cores in loop-level parallelism, a type of parallel programming that allows tasks within each loop iteration to be processed simultaneously. This is particularly effective for large-scale data computations, as each iteration of the loop is independent of the others.</w:t>
      </w:r>
      <w:r w:rsidRPr="00F362FD">
        <w:rPr>
          <w:rFonts w:ascii="Arial" w:hAnsi="Arial" w:cs="Arial"/>
          <w:sz w:val="24"/>
          <w:szCs w:val="24"/>
        </w:rPr>
        <w:br/>
      </w:r>
      <w:r w:rsidRPr="00F362FD">
        <w:rPr>
          <w:rFonts w:ascii="Arial" w:hAnsi="Arial" w:cs="Arial"/>
          <w:sz w:val="24"/>
          <w:szCs w:val="24"/>
        </w:rPr>
        <w:br/>
        <w:t>Loop-level parallelism can be improved through the implementation of numerous methods:</w:t>
      </w:r>
      <w:r w:rsidRPr="00F362FD">
        <w:rPr>
          <w:rFonts w:ascii="Arial" w:hAnsi="Arial" w:cs="Arial"/>
          <w:sz w:val="24"/>
          <w:szCs w:val="24"/>
        </w:rPr>
        <w:br/>
      </w:r>
    </w:p>
    <w:p w14:paraId="23832A42" w14:textId="31E274C5" w:rsidR="00F362FD" w:rsidRDefault="00F362FD" w:rsidP="00F362FD">
      <w:pPr>
        <w:pStyle w:val="ListParagraph"/>
        <w:numPr>
          <w:ilvl w:val="0"/>
          <w:numId w:val="39"/>
        </w:numPr>
        <w:rPr>
          <w:rFonts w:ascii="Arial" w:hAnsi="Arial" w:cs="Arial"/>
          <w:sz w:val="24"/>
          <w:szCs w:val="24"/>
        </w:rPr>
      </w:pPr>
      <w:r w:rsidRPr="00F362FD">
        <w:rPr>
          <w:rFonts w:ascii="Arial" w:hAnsi="Arial" w:cs="Arial"/>
          <w:sz w:val="24"/>
          <w:szCs w:val="24"/>
        </w:rPr>
        <w:t>Developers can expressly parallelize loops by utilizing high-level parallel programming libraries such as OpenMP in C/C++ or multiprocessing in Python. These tools oversee the creation, execution and synchronization of threads or processes.</w:t>
      </w:r>
    </w:p>
    <w:p w14:paraId="2BDD946E" w14:textId="77777777" w:rsidR="00F362FD" w:rsidRPr="00F362FD" w:rsidRDefault="00F362FD" w:rsidP="00F362FD">
      <w:pPr>
        <w:pStyle w:val="ListParagraph"/>
        <w:rPr>
          <w:rFonts w:ascii="Arial" w:hAnsi="Arial" w:cs="Arial"/>
          <w:sz w:val="24"/>
          <w:szCs w:val="24"/>
        </w:rPr>
      </w:pPr>
    </w:p>
    <w:p w14:paraId="5E7DFD7D" w14:textId="26ADA541" w:rsidR="00F362FD" w:rsidRDefault="00F362FD" w:rsidP="00F362FD">
      <w:pPr>
        <w:pStyle w:val="ListParagraph"/>
        <w:numPr>
          <w:ilvl w:val="0"/>
          <w:numId w:val="39"/>
        </w:numPr>
        <w:rPr>
          <w:rFonts w:ascii="Arial" w:hAnsi="Arial" w:cs="Arial"/>
          <w:sz w:val="24"/>
          <w:szCs w:val="24"/>
        </w:rPr>
      </w:pPr>
      <w:r w:rsidRPr="00F362FD">
        <w:rPr>
          <w:rFonts w:ascii="Arial" w:hAnsi="Arial" w:cs="Arial"/>
          <w:sz w:val="24"/>
          <w:szCs w:val="24"/>
        </w:rPr>
        <w:t xml:space="preserve">This process entails the expansion of the loop body multiple times </w:t>
      </w:r>
      <w:proofErr w:type="gramStart"/>
      <w:r w:rsidRPr="00F362FD">
        <w:rPr>
          <w:rFonts w:ascii="Arial" w:hAnsi="Arial" w:cs="Arial"/>
          <w:sz w:val="24"/>
          <w:szCs w:val="24"/>
        </w:rPr>
        <w:t>in order to</w:t>
      </w:r>
      <w:proofErr w:type="gramEnd"/>
      <w:r w:rsidRPr="00F362FD">
        <w:rPr>
          <w:rFonts w:ascii="Arial" w:hAnsi="Arial" w:cs="Arial"/>
          <w:sz w:val="24"/>
          <w:szCs w:val="24"/>
        </w:rPr>
        <w:t xml:space="preserve"> minimize the overhead of the loop control mechanism. It increases the workload within a single iteration rendering the task more suitable for parallel execution.</w:t>
      </w:r>
    </w:p>
    <w:p w14:paraId="4A3A2DC2" w14:textId="77777777" w:rsidR="00F362FD" w:rsidRPr="00F362FD" w:rsidRDefault="00F362FD" w:rsidP="00F362FD">
      <w:pPr>
        <w:pStyle w:val="ListParagraph"/>
        <w:rPr>
          <w:rFonts w:ascii="Arial" w:hAnsi="Arial" w:cs="Arial"/>
          <w:sz w:val="24"/>
          <w:szCs w:val="24"/>
        </w:rPr>
      </w:pPr>
    </w:p>
    <w:p w14:paraId="410DD1E6" w14:textId="77777777" w:rsidR="00F362FD" w:rsidRPr="00F362FD" w:rsidRDefault="00F362FD" w:rsidP="00F362FD">
      <w:pPr>
        <w:pStyle w:val="ListParagraph"/>
        <w:rPr>
          <w:rFonts w:ascii="Arial" w:hAnsi="Arial" w:cs="Arial"/>
          <w:sz w:val="24"/>
          <w:szCs w:val="24"/>
        </w:rPr>
      </w:pPr>
    </w:p>
    <w:p w14:paraId="31FC9587" w14:textId="74610FCC" w:rsidR="00F362FD" w:rsidRPr="00F362FD" w:rsidRDefault="00F362FD" w:rsidP="00F362FD">
      <w:pPr>
        <w:pStyle w:val="ListParagraph"/>
        <w:numPr>
          <w:ilvl w:val="0"/>
          <w:numId w:val="39"/>
        </w:numPr>
        <w:rPr>
          <w:rFonts w:ascii="Arial" w:hAnsi="Arial" w:cs="Arial"/>
          <w:sz w:val="24"/>
          <w:szCs w:val="24"/>
        </w:rPr>
      </w:pPr>
      <w:r w:rsidRPr="00F362FD">
        <w:rPr>
          <w:rFonts w:ascii="Arial" w:hAnsi="Arial" w:cs="Arial"/>
          <w:sz w:val="24"/>
          <w:szCs w:val="24"/>
        </w:rPr>
        <w:t>Frameworks such as OpenMP enable the dynamic allocation of loop iterations to distinct threads. This is advantageous when the execution time of iterations is significantly different, as it assists in dynamically balancing the workload.</w:t>
      </w:r>
    </w:p>
    <w:p w14:paraId="1D67EEAA" w14:textId="77777777" w:rsidR="00F362FD" w:rsidRDefault="00F362FD" w:rsidP="00817CFA">
      <w:pPr>
        <w:rPr>
          <w:rFonts w:ascii="Arial" w:hAnsi="Arial" w:cs="Arial"/>
          <w:sz w:val="24"/>
          <w:szCs w:val="24"/>
        </w:rPr>
      </w:pPr>
    </w:p>
    <w:p w14:paraId="74D294C0" w14:textId="3BFEEC67" w:rsidR="00F362FD" w:rsidRDefault="00F362FD" w:rsidP="00817CFA">
      <w:pPr>
        <w:rPr>
          <w:rFonts w:ascii="Arial" w:hAnsi="Arial" w:cs="Arial"/>
          <w:sz w:val="24"/>
          <w:szCs w:val="24"/>
        </w:rPr>
      </w:pPr>
      <w:r w:rsidRPr="00F362FD">
        <w:rPr>
          <w:rFonts w:ascii="Arial" w:hAnsi="Arial" w:cs="Arial"/>
          <w:sz w:val="24"/>
          <w:szCs w:val="24"/>
          <w:u w:val="single"/>
        </w:rPr>
        <w:lastRenderedPageBreak/>
        <w:t>Performance Analysis</w:t>
      </w:r>
      <w:r w:rsidRPr="00F362FD">
        <w:rPr>
          <w:rFonts w:ascii="Arial" w:hAnsi="Arial" w:cs="Arial"/>
          <w:sz w:val="24"/>
          <w:szCs w:val="24"/>
        </w:rPr>
        <w:br/>
      </w:r>
      <w:r w:rsidRPr="00F362FD">
        <w:rPr>
          <w:rFonts w:ascii="Arial" w:hAnsi="Arial" w:cs="Arial"/>
          <w:sz w:val="24"/>
          <w:szCs w:val="24"/>
        </w:rPr>
        <w:br/>
        <w:t>Within the context of this implementation, the data array is partitioned into equal chunks, with each chunk being examined by a distinct subprocess. When this is done, the work of summing the array is distributed across the available cores of the CPU which results in a reduction in the total amount of time required for the summation when compared to an approach that is sequential. Through the utilization of Python's multiprocessing, the overhead of inter-process communication is effectively managed by means of a shared manager list.</w:t>
      </w:r>
    </w:p>
    <w:p w14:paraId="45A6F075" w14:textId="77777777" w:rsidR="00F362FD" w:rsidRDefault="00F362FD" w:rsidP="00817CFA">
      <w:pPr>
        <w:rPr>
          <w:rFonts w:ascii="Arial" w:hAnsi="Arial" w:cs="Arial"/>
          <w:sz w:val="24"/>
          <w:szCs w:val="24"/>
        </w:rPr>
      </w:pPr>
    </w:p>
    <w:p w14:paraId="794510DE" w14:textId="109F6D1B" w:rsidR="00F362FD" w:rsidRDefault="00F362FD" w:rsidP="00817CFA">
      <w:pPr>
        <w:rPr>
          <w:rFonts w:ascii="Arial" w:hAnsi="Arial" w:cs="Arial"/>
          <w:sz w:val="24"/>
          <w:szCs w:val="24"/>
        </w:rPr>
      </w:pPr>
      <w:r>
        <w:rPr>
          <w:rFonts w:ascii="Arial" w:hAnsi="Arial" w:cs="Arial"/>
          <w:sz w:val="24"/>
          <w:szCs w:val="24"/>
        </w:rPr>
        <w:t>Python code implementation</w:t>
      </w:r>
      <w:r>
        <w:rPr>
          <w:rFonts w:ascii="Arial" w:hAnsi="Arial" w:cs="Arial"/>
          <w:sz w:val="24"/>
          <w:szCs w:val="24"/>
        </w:rPr>
        <w:br/>
      </w:r>
      <w:r w:rsidR="00D84C97" w:rsidRPr="00D84C97">
        <w:rPr>
          <w:rFonts w:ascii="Arial" w:hAnsi="Arial" w:cs="Arial"/>
          <w:noProof/>
          <w:sz w:val="24"/>
          <w:szCs w:val="24"/>
        </w:rPr>
        <w:drawing>
          <wp:inline distT="0" distB="0" distL="0" distR="0" wp14:anchorId="4F2957AF" wp14:editId="15EE3E3E">
            <wp:extent cx="5943600" cy="3266440"/>
            <wp:effectExtent l="0" t="0" r="0" b="0"/>
            <wp:docPr id="695292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92984" name="Picture 1" descr="A screenshot of a computer program&#10;&#10;Description automatically generated"/>
                    <pic:cNvPicPr/>
                  </pic:nvPicPr>
                  <pic:blipFill>
                    <a:blip r:embed="rId11"/>
                    <a:stretch>
                      <a:fillRect/>
                    </a:stretch>
                  </pic:blipFill>
                  <pic:spPr>
                    <a:xfrm>
                      <a:off x="0" y="0"/>
                      <a:ext cx="5943600" cy="3266440"/>
                    </a:xfrm>
                    <a:prstGeom prst="rect">
                      <a:avLst/>
                    </a:prstGeom>
                  </pic:spPr>
                </pic:pic>
              </a:graphicData>
            </a:graphic>
          </wp:inline>
        </w:drawing>
      </w:r>
    </w:p>
    <w:p w14:paraId="155BD11D" w14:textId="77777777" w:rsidR="00D84C97" w:rsidRDefault="00D84C97" w:rsidP="00817CFA">
      <w:pPr>
        <w:rPr>
          <w:rFonts w:ascii="Arial" w:hAnsi="Arial" w:cs="Arial"/>
          <w:sz w:val="24"/>
          <w:szCs w:val="24"/>
        </w:rPr>
      </w:pPr>
    </w:p>
    <w:p w14:paraId="74E67FB5" w14:textId="65BB3F23" w:rsidR="00D84C97" w:rsidRDefault="00D84C97" w:rsidP="00817CFA">
      <w:pPr>
        <w:rPr>
          <w:rFonts w:ascii="Arial" w:hAnsi="Arial" w:cs="Arial"/>
          <w:sz w:val="24"/>
          <w:szCs w:val="24"/>
        </w:rPr>
      </w:pPr>
      <w:hyperlink r:id="rId12" w:history="1">
        <w:r w:rsidRPr="00D84C97">
          <w:rPr>
            <w:rStyle w:val="Hyperlink"/>
            <w:rFonts w:ascii="Arial" w:hAnsi="Arial" w:cs="Arial"/>
            <w:sz w:val="28"/>
            <w:szCs w:val="28"/>
          </w:rPr>
          <w:t>https://github.com/sahmed30047/MSCS-531-M51_-Assignment-5/blob/main/parallelizing_a_loop.py</w:t>
        </w:r>
      </w:hyperlink>
      <w:r>
        <w:rPr>
          <w:rFonts w:ascii="Arial" w:hAnsi="Arial" w:cs="Arial"/>
          <w:sz w:val="24"/>
          <w:szCs w:val="24"/>
        </w:rPr>
        <w:t xml:space="preserve"> </w:t>
      </w:r>
    </w:p>
    <w:p w14:paraId="17450F37" w14:textId="77777777" w:rsidR="00111C80" w:rsidRDefault="00111C80" w:rsidP="00817CFA">
      <w:pPr>
        <w:rPr>
          <w:rFonts w:ascii="Arial" w:hAnsi="Arial" w:cs="Arial"/>
          <w:sz w:val="24"/>
          <w:szCs w:val="24"/>
        </w:rPr>
      </w:pPr>
    </w:p>
    <w:p w14:paraId="7F72922E" w14:textId="77777777" w:rsidR="00111C80" w:rsidRDefault="00111C80" w:rsidP="00817CFA">
      <w:pPr>
        <w:rPr>
          <w:rFonts w:ascii="Arial" w:hAnsi="Arial" w:cs="Arial"/>
          <w:sz w:val="24"/>
          <w:szCs w:val="24"/>
        </w:rPr>
      </w:pPr>
    </w:p>
    <w:p w14:paraId="721FC2D5" w14:textId="77777777" w:rsidR="00111C80" w:rsidRDefault="00111C80" w:rsidP="00817CFA">
      <w:pPr>
        <w:rPr>
          <w:rFonts w:ascii="Arial" w:hAnsi="Arial" w:cs="Arial"/>
          <w:sz w:val="24"/>
          <w:szCs w:val="24"/>
        </w:rPr>
      </w:pPr>
    </w:p>
    <w:p w14:paraId="6EE7A93D" w14:textId="77777777" w:rsidR="00111C80" w:rsidRDefault="00111C80" w:rsidP="00817CFA">
      <w:pPr>
        <w:rPr>
          <w:rFonts w:ascii="Arial" w:hAnsi="Arial" w:cs="Arial"/>
          <w:sz w:val="24"/>
          <w:szCs w:val="24"/>
        </w:rPr>
      </w:pPr>
    </w:p>
    <w:p w14:paraId="6AD68C9B" w14:textId="77777777" w:rsidR="00111C80" w:rsidRDefault="00111C80" w:rsidP="00817CFA">
      <w:pPr>
        <w:rPr>
          <w:rFonts w:ascii="Arial" w:hAnsi="Arial" w:cs="Arial"/>
          <w:sz w:val="24"/>
          <w:szCs w:val="24"/>
        </w:rPr>
      </w:pPr>
    </w:p>
    <w:p w14:paraId="31321085" w14:textId="77777777" w:rsidR="00111C80" w:rsidRPr="005556F0" w:rsidRDefault="00111C80" w:rsidP="00111C80">
      <w:pPr>
        <w:rPr>
          <w:rFonts w:ascii="Arial" w:hAnsi="Arial" w:cs="Arial"/>
          <w:sz w:val="24"/>
          <w:szCs w:val="24"/>
        </w:rPr>
      </w:pPr>
    </w:p>
    <w:p w14:paraId="68B09B27" w14:textId="1506F5DA" w:rsidR="00111C80" w:rsidRDefault="00111C80" w:rsidP="00111C80">
      <w:pPr>
        <w:rPr>
          <w:rFonts w:ascii="Arial" w:eastAsiaTheme="majorEastAsia" w:hAnsi="Arial" w:cs="Arial"/>
          <w:b/>
          <w:bCs/>
          <w:color w:val="0D0D0D" w:themeColor="text1" w:themeTint="F2"/>
          <w:sz w:val="28"/>
          <w:szCs w:val="28"/>
          <w:u w:val="single"/>
        </w:rPr>
      </w:pPr>
      <w:r>
        <w:rPr>
          <w:rFonts w:ascii="Arial" w:eastAsiaTheme="majorEastAsia" w:hAnsi="Arial" w:cs="Arial"/>
          <w:b/>
          <w:bCs/>
          <w:color w:val="0D0D0D" w:themeColor="text1" w:themeTint="F2"/>
          <w:sz w:val="28"/>
          <w:szCs w:val="28"/>
          <w:u w:val="single"/>
        </w:rPr>
        <w:lastRenderedPageBreak/>
        <w:t>Reflection</w:t>
      </w:r>
    </w:p>
    <w:p w14:paraId="7BD4E3BF" w14:textId="43681854" w:rsidR="00111C80" w:rsidRPr="008350DF" w:rsidRDefault="00111C80" w:rsidP="00817CFA">
      <w:pPr>
        <w:rPr>
          <w:rFonts w:ascii="Arial" w:hAnsi="Arial" w:cs="Arial"/>
          <w:sz w:val="24"/>
          <w:szCs w:val="24"/>
        </w:rPr>
      </w:pPr>
      <w:r w:rsidRPr="00111C80">
        <w:rPr>
          <w:rFonts w:ascii="Arial" w:hAnsi="Arial" w:cs="Arial"/>
          <w:sz w:val="24"/>
          <w:szCs w:val="24"/>
        </w:rPr>
        <w:t xml:space="preserve">Data-Level Parallelism (DLP) makes balancing complexity, performance, and energy efficiency feel like walking on a tightrope. The complexity and ingenuity of scaling these systems never ceases to amaze me as I learn more about contemporary processors and their deep learning capabilities. More and more complicated designs that can manage parallel operations across massive datasets are being pursued in the name of improved performance. On the other </w:t>
      </w:r>
      <w:proofErr w:type="gramStart"/>
      <w:r w:rsidRPr="00111C80">
        <w:rPr>
          <w:rFonts w:ascii="Arial" w:hAnsi="Arial" w:cs="Arial"/>
          <w:sz w:val="24"/>
          <w:szCs w:val="24"/>
        </w:rPr>
        <w:t>hand</w:t>
      </w:r>
      <w:proofErr w:type="gramEnd"/>
      <w:r w:rsidRPr="00111C80">
        <w:rPr>
          <w:rFonts w:ascii="Arial" w:hAnsi="Arial" w:cs="Arial"/>
          <w:sz w:val="24"/>
          <w:szCs w:val="24"/>
        </w:rPr>
        <w:t xml:space="preserve"> a dramatic increase in energy consumption is a byproduct of this complexity. Increasing operational costs and environmental impacts it appears that power consumption is directly proportional to processing power leaps. We are forced to reconsider our approach to designing and implementing these sophisticated systems </w:t>
      </w:r>
      <w:proofErr w:type="gramStart"/>
      <w:r w:rsidRPr="00111C80">
        <w:rPr>
          <w:rFonts w:ascii="Arial" w:hAnsi="Arial" w:cs="Arial"/>
          <w:sz w:val="24"/>
          <w:szCs w:val="24"/>
        </w:rPr>
        <w:t>due to the fact that</w:t>
      </w:r>
      <w:proofErr w:type="gramEnd"/>
      <w:r w:rsidRPr="00111C80">
        <w:rPr>
          <w:rFonts w:ascii="Arial" w:hAnsi="Arial" w:cs="Arial"/>
          <w:sz w:val="24"/>
          <w:szCs w:val="24"/>
        </w:rPr>
        <w:t xml:space="preserve"> their complexity poses a challenge to our resources and makes maintenance, upgrades and scalability more difficult.</w:t>
      </w:r>
      <w:r w:rsidRPr="00111C80">
        <w:rPr>
          <w:rFonts w:ascii="Arial" w:hAnsi="Arial" w:cs="Arial"/>
          <w:sz w:val="24"/>
          <w:szCs w:val="24"/>
        </w:rPr>
        <w:br/>
      </w:r>
      <w:r w:rsidRPr="00111C80">
        <w:rPr>
          <w:rFonts w:ascii="Arial" w:hAnsi="Arial" w:cs="Arial"/>
          <w:sz w:val="24"/>
          <w:szCs w:val="24"/>
        </w:rPr>
        <w:br/>
      </w:r>
      <w:r w:rsidRPr="00111C80">
        <w:rPr>
          <w:rFonts w:ascii="Arial" w:hAnsi="Arial" w:cs="Arial"/>
          <w:sz w:val="24"/>
          <w:szCs w:val="24"/>
        </w:rPr>
        <w:br/>
        <w:t xml:space="preserve">When I look into the future of microprocessor design, I see a scene full of possibilities and obstacles. There has been a sea change with GPU technology as it has progressed from graphics applications to general-purpose and AI-driven computations. These CPUs are now essential for performing previously reserved for specialized hardware massively parallel operations. A focused strategy for DLP is on the rise with the advent of AI accelerators like TPUs and custom ASICs which are built to quickly and efficiently crunch through parallel operations. Nevertheless, the impending difficulties of energy efficiency and system design dampen the excitement surrounding these innovations. The viability and longevity of these multiprocessor systems are dependent on our ability to control their power consumption, heat dissipation, and the complexities of NUMA. </w:t>
      </w:r>
      <w:proofErr w:type="gramStart"/>
      <w:r w:rsidRPr="00111C80">
        <w:rPr>
          <w:rFonts w:ascii="Arial" w:hAnsi="Arial" w:cs="Arial"/>
          <w:sz w:val="24"/>
          <w:szCs w:val="24"/>
        </w:rPr>
        <w:t>In light of</w:t>
      </w:r>
      <w:proofErr w:type="gramEnd"/>
      <w:r w:rsidRPr="00111C80">
        <w:rPr>
          <w:rFonts w:ascii="Arial" w:hAnsi="Arial" w:cs="Arial"/>
          <w:sz w:val="24"/>
          <w:szCs w:val="24"/>
        </w:rPr>
        <w:t xml:space="preserve"> these advancements, my outlook on the future is shaped by the dual goals of performance innovation and energy efficiency which should inspire a thoughtful and imaginative approach to the DLP solutions of the future.</w:t>
      </w:r>
    </w:p>
    <w:sectPr w:rsidR="00111C80" w:rsidRPr="008350DF"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052BC" w14:textId="77777777" w:rsidR="00FD763B" w:rsidRDefault="00FD763B" w:rsidP="008C3CDA">
      <w:pPr>
        <w:spacing w:after="0" w:line="240" w:lineRule="auto"/>
      </w:pPr>
      <w:r>
        <w:separator/>
      </w:r>
    </w:p>
  </w:endnote>
  <w:endnote w:type="continuationSeparator" w:id="0">
    <w:p w14:paraId="39BF6E80" w14:textId="77777777" w:rsidR="00FD763B" w:rsidRDefault="00FD763B"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96477" w14:textId="77777777" w:rsidR="00FD763B" w:rsidRDefault="00FD763B" w:rsidP="008C3CDA">
      <w:pPr>
        <w:spacing w:after="0" w:line="240" w:lineRule="auto"/>
      </w:pPr>
      <w:r>
        <w:separator/>
      </w:r>
    </w:p>
  </w:footnote>
  <w:footnote w:type="continuationSeparator" w:id="0">
    <w:p w14:paraId="2DED1DB0" w14:textId="77777777" w:rsidR="00FD763B" w:rsidRDefault="00FD763B"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7530F92"/>
    <w:multiLevelType w:val="hybridMultilevel"/>
    <w:tmpl w:val="1D92C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38467340">
    <w:abstractNumId w:val="26"/>
  </w:num>
  <w:num w:numId="2" w16cid:durableId="1855529551">
    <w:abstractNumId w:val="34"/>
  </w:num>
  <w:num w:numId="3" w16cid:durableId="1501120500">
    <w:abstractNumId w:val="6"/>
  </w:num>
  <w:num w:numId="4" w16cid:durableId="1280721141">
    <w:abstractNumId w:val="16"/>
  </w:num>
  <w:num w:numId="5" w16cid:durableId="1212961478">
    <w:abstractNumId w:val="24"/>
  </w:num>
  <w:num w:numId="6" w16cid:durableId="277418028">
    <w:abstractNumId w:val="11"/>
  </w:num>
  <w:num w:numId="7" w16cid:durableId="1437168728">
    <w:abstractNumId w:val="1"/>
  </w:num>
  <w:num w:numId="8" w16cid:durableId="342441634">
    <w:abstractNumId w:val="5"/>
  </w:num>
  <w:num w:numId="9" w16cid:durableId="1336498804">
    <w:abstractNumId w:val="21"/>
  </w:num>
  <w:num w:numId="10" w16cid:durableId="1964800192">
    <w:abstractNumId w:val="20"/>
  </w:num>
  <w:num w:numId="11" w16cid:durableId="1326593855">
    <w:abstractNumId w:val="13"/>
  </w:num>
  <w:num w:numId="12" w16cid:durableId="1602764693">
    <w:abstractNumId w:val="35"/>
  </w:num>
  <w:num w:numId="13" w16cid:durableId="1079333235">
    <w:abstractNumId w:val="32"/>
  </w:num>
  <w:num w:numId="14" w16cid:durableId="1874730669">
    <w:abstractNumId w:val="7"/>
  </w:num>
  <w:num w:numId="15" w16cid:durableId="1783306490">
    <w:abstractNumId w:val="30"/>
  </w:num>
  <w:num w:numId="16" w16cid:durableId="571934711">
    <w:abstractNumId w:val="23"/>
  </w:num>
  <w:num w:numId="17" w16cid:durableId="729886338">
    <w:abstractNumId w:val="27"/>
  </w:num>
  <w:num w:numId="18" w16cid:durableId="1718503500">
    <w:abstractNumId w:val="19"/>
  </w:num>
  <w:num w:numId="19" w16cid:durableId="825170734">
    <w:abstractNumId w:val="22"/>
  </w:num>
  <w:num w:numId="20" w16cid:durableId="425807843">
    <w:abstractNumId w:val="0"/>
  </w:num>
  <w:num w:numId="21" w16cid:durableId="554858225">
    <w:abstractNumId w:val="28"/>
  </w:num>
  <w:num w:numId="22" w16cid:durableId="1774546831">
    <w:abstractNumId w:val="4"/>
  </w:num>
  <w:num w:numId="23" w16cid:durableId="274601053">
    <w:abstractNumId w:val="36"/>
  </w:num>
  <w:num w:numId="24" w16cid:durableId="1058671016">
    <w:abstractNumId w:val="14"/>
  </w:num>
  <w:num w:numId="25" w16cid:durableId="219174706">
    <w:abstractNumId w:val="29"/>
  </w:num>
  <w:num w:numId="26" w16cid:durableId="146213988">
    <w:abstractNumId w:val="2"/>
  </w:num>
  <w:num w:numId="27" w16cid:durableId="701980382">
    <w:abstractNumId w:val="12"/>
  </w:num>
  <w:num w:numId="28" w16cid:durableId="1522083666">
    <w:abstractNumId w:val="15"/>
  </w:num>
  <w:num w:numId="29" w16cid:durableId="1083723918">
    <w:abstractNumId w:val="8"/>
  </w:num>
  <w:num w:numId="30" w16cid:durableId="840777302">
    <w:abstractNumId w:val="10"/>
  </w:num>
  <w:num w:numId="31" w16cid:durableId="1090157046">
    <w:abstractNumId w:val="9"/>
  </w:num>
  <w:num w:numId="32" w16cid:durableId="492649591">
    <w:abstractNumId w:val="31"/>
  </w:num>
  <w:num w:numId="33" w16cid:durableId="1709142852">
    <w:abstractNumId w:val="25"/>
  </w:num>
  <w:num w:numId="34" w16cid:durableId="737023057">
    <w:abstractNumId w:val="33"/>
  </w:num>
  <w:num w:numId="35" w16cid:durableId="937828022">
    <w:abstractNumId w:val="37"/>
  </w:num>
  <w:num w:numId="36" w16cid:durableId="1503815536">
    <w:abstractNumId w:val="18"/>
  </w:num>
  <w:num w:numId="37" w16cid:durableId="1916012495">
    <w:abstractNumId w:val="17"/>
  </w:num>
  <w:num w:numId="38" w16cid:durableId="1215851283">
    <w:abstractNumId w:val="3"/>
  </w:num>
  <w:num w:numId="39" w16cid:durableId="10788701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50410"/>
    <w:rsid w:val="00066664"/>
    <w:rsid w:val="00093ADE"/>
    <w:rsid w:val="000D0704"/>
    <w:rsid w:val="000D6CB2"/>
    <w:rsid w:val="000F5762"/>
    <w:rsid w:val="00111C80"/>
    <w:rsid w:val="0012077E"/>
    <w:rsid w:val="0013064C"/>
    <w:rsid w:val="0015167E"/>
    <w:rsid w:val="0016433B"/>
    <w:rsid w:val="00173FAB"/>
    <w:rsid w:val="00192BAB"/>
    <w:rsid w:val="001B20F7"/>
    <w:rsid w:val="001B2CED"/>
    <w:rsid w:val="001B6123"/>
    <w:rsid w:val="001B70DB"/>
    <w:rsid w:val="001C7F95"/>
    <w:rsid w:val="001D044F"/>
    <w:rsid w:val="001E7760"/>
    <w:rsid w:val="00204123"/>
    <w:rsid w:val="00215012"/>
    <w:rsid w:val="002153D1"/>
    <w:rsid w:val="00216192"/>
    <w:rsid w:val="0022210D"/>
    <w:rsid w:val="0023097E"/>
    <w:rsid w:val="00256FE4"/>
    <w:rsid w:val="00257610"/>
    <w:rsid w:val="00262549"/>
    <w:rsid w:val="0028128F"/>
    <w:rsid w:val="00286661"/>
    <w:rsid w:val="002B0FF0"/>
    <w:rsid w:val="002D72DE"/>
    <w:rsid w:val="002E50EE"/>
    <w:rsid w:val="003158E7"/>
    <w:rsid w:val="00334B12"/>
    <w:rsid w:val="00334D0F"/>
    <w:rsid w:val="00393794"/>
    <w:rsid w:val="003A2750"/>
    <w:rsid w:val="004005CA"/>
    <w:rsid w:val="004072F9"/>
    <w:rsid w:val="004155CD"/>
    <w:rsid w:val="00417049"/>
    <w:rsid w:val="00435204"/>
    <w:rsid w:val="004502EF"/>
    <w:rsid w:val="004546AB"/>
    <w:rsid w:val="00523F28"/>
    <w:rsid w:val="00537685"/>
    <w:rsid w:val="0053778B"/>
    <w:rsid w:val="00544DFF"/>
    <w:rsid w:val="005556F0"/>
    <w:rsid w:val="0057323D"/>
    <w:rsid w:val="005B5534"/>
    <w:rsid w:val="005C4DBB"/>
    <w:rsid w:val="005C5277"/>
    <w:rsid w:val="005E512D"/>
    <w:rsid w:val="005E5A47"/>
    <w:rsid w:val="005F2F2D"/>
    <w:rsid w:val="005F67DC"/>
    <w:rsid w:val="006029DF"/>
    <w:rsid w:val="006115E4"/>
    <w:rsid w:val="00635BA7"/>
    <w:rsid w:val="00641BE0"/>
    <w:rsid w:val="00644636"/>
    <w:rsid w:val="00655F40"/>
    <w:rsid w:val="006710DC"/>
    <w:rsid w:val="006837D0"/>
    <w:rsid w:val="00683B0D"/>
    <w:rsid w:val="00697FBF"/>
    <w:rsid w:val="006C1107"/>
    <w:rsid w:val="006D2F68"/>
    <w:rsid w:val="006E0DEF"/>
    <w:rsid w:val="006F7B4E"/>
    <w:rsid w:val="0070730F"/>
    <w:rsid w:val="00710749"/>
    <w:rsid w:val="0071654C"/>
    <w:rsid w:val="00717DB7"/>
    <w:rsid w:val="00724444"/>
    <w:rsid w:val="007366B0"/>
    <w:rsid w:val="007660F2"/>
    <w:rsid w:val="007855DE"/>
    <w:rsid w:val="007C69F7"/>
    <w:rsid w:val="007F1B74"/>
    <w:rsid w:val="007F7E02"/>
    <w:rsid w:val="00812631"/>
    <w:rsid w:val="00814CD6"/>
    <w:rsid w:val="0081762C"/>
    <w:rsid w:val="00817CFA"/>
    <w:rsid w:val="008350DF"/>
    <w:rsid w:val="008362AA"/>
    <w:rsid w:val="00841534"/>
    <w:rsid w:val="00857B96"/>
    <w:rsid w:val="00871929"/>
    <w:rsid w:val="00872BF0"/>
    <w:rsid w:val="0088267B"/>
    <w:rsid w:val="008A33D4"/>
    <w:rsid w:val="008B0C64"/>
    <w:rsid w:val="008C0B45"/>
    <w:rsid w:val="008C3CDA"/>
    <w:rsid w:val="008C599A"/>
    <w:rsid w:val="008D1C3B"/>
    <w:rsid w:val="008D63E1"/>
    <w:rsid w:val="008F4F38"/>
    <w:rsid w:val="00904258"/>
    <w:rsid w:val="0091387B"/>
    <w:rsid w:val="00962065"/>
    <w:rsid w:val="00974741"/>
    <w:rsid w:val="00985506"/>
    <w:rsid w:val="009B5EAA"/>
    <w:rsid w:val="009B6B21"/>
    <w:rsid w:val="009C1602"/>
    <w:rsid w:val="009C287F"/>
    <w:rsid w:val="00A124AB"/>
    <w:rsid w:val="00A573FA"/>
    <w:rsid w:val="00A763F5"/>
    <w:rsid w:val="00A85B58"/>
    <w:rsid w:val="00A874FB"/>
    <w:rsid w:val="00A964A0"/>
    <w:rsid w:val="00AA1681"/>
    <w:rsid w:val="00AA6715"/>
    <w:rsid w:val="00AB46DC"/>
    <w:rsid w:val="00AC1AE5"/>
    <w:rsid w:val="00B022A6"/>
    <w:rsid w:val="00B034FA"/>
    <w:rsid w:val="00B04CEB"/>
    <w:rsid w:val="00B32081"/>
    <w:rsid w:val="00B85CC0"/>
    <w:rsid w:val="00B91C0C"/>
    <w:rsid w:val="00B96721"/>
    <w:rsid w:val="00B969C3"/>
    <w:rsid w:val="00BA612F"/>
    <w:rsid w:val="00BB1B86"/>
    <w:rsid w:val="00BE14EE"/>
    <w:rsid w:val="00BE4155"/>
    <w:rsid w:val="00BE629C"/>
    <w:rsid w:val="00BF5404"/>
    <w:rsid w:val="00C232CE"/>
    <w:rsid w:val="00C2430A"/>
    <w:rsid w:val="00C60ECD"/>
    <w:rsid w:val="00C61B12"/>
    <w:rsid w:val="00C76CFD"/>
    <w:rsid w:val="00C91915"/>
    <w:rsid w:val="00CC1485"/>
    <w:rsid w:val="00CC3C0B"/>
    <w:rsid w:val="00CF1A0A"/>
    <w:rsid w:val="00D059B4"/>
    <w:rsid w:val="00D15875"/>
    <w:rsid w:val="00D276E9"/>
    <w:rsid w:val="00D352C7"/>
    <w:rsid w:val="00D42E6F"/>
    <w:rsid w:val="00D52D16"/>
    <w:rsid w:val="00D65D53"/>
    <w:rsid w:val="00D8278B"/>
    <w:rsid w:val="00D84C97"/>
    <w:rsid w:val="00DB4EF9"/>
    <w:rsid w:val="00DD2AB0"/>
    <w:rsid w:val="00DF1EDB"/>
    <w:rsid w:val="00E20BB2"/>
    <w:rsid w:val="00E21B71"/>
    <w:rsid w:val="00E23DD1"/>
    <w:rsid w:val="00E307D9"/>
    <w:rsid w:val="00E343D4"/>
    <w:rsid w:val="00ED5588"/>
    <w:rsid w:val="00EF145E"/>
    <w:rsid w:val="00F25C8B"/>
    <w:rsid w:val="00F362FD"/>
    <w:rsid w:val="00F4065E"/>
    <w:rsid w:val="00F522A0"/>
    <w:rsid w:val="00FA22F8"/>
    <w:rsid w:val="00FC5036"/>
    <w:rsid w:val="00FD763B"/>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2145">
      <w:bodyDiv w:val="1"/>
      <w:marLeft w:val="0"/>
      <w:marRight w:val="0"/>
      <w:marTop w:val="0"/>
      <w:marBottom w:val="0"/>
      <w:divBdr>
        <w:top w:val="none" w:sz="0" w:space="0" w:color="auto"/>
        <w:left w:val="none" w:sz="0" w:space="0" w:color="auto"/>
        <w:bottom w:val="none" w:sz="0" w:space="0" w:color="auto"/>
        <w:right w:val="none" w:sz="0" w:space="0" w:color="auto"/>
      </w:divBdr>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128520593">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36793740">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08484514">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470288518">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01445107">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798493534">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2429">
      <w:bodyDiv w:val="1"/>
      <w:marLeft w:val="0"/>
      <w:marRight w:val="0"/>
      <w:marTop w:val="0"/>
      <w:marBottom w:val="0"/>
      <w:divBdr>
        <w:top w:val="none" w:sz="0" w:space="0" w:color="auto"/>
        <w:left w:val="none" w:sz="0" w:space="0" w:color="auto"/>
        <w:bottom w:val="none" w:sz="0" w:space="0" w:color="auto"/>
        <w:right w:val="none" w:sz="0" w:space="0" w:color="auto"/>
      </w:divBdr>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31896688">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8041">
      <w:bodyDiv w:val="1"/>
      <w:marLeft w:val="0"/>
      <w:marRight w:val="0"/>
      <w:marTop w:val="0"/>
      <w:marBottom w:val="0"/>
      <w:divBdr>
        <w:top w:val="none" w:sz="0" w:space="0" w:color="auto"/>
        <w:left w:val="none" w:sz="0" w:space="0" w:color="auto"/>
        <w:bottom w:val="none" w:sz="0" w:space="0" w:color="auto"/>
        <w:right w:val="none" w:sz="0" w:space="0" w:color="auto"/>
      </w:divBdr>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ahmed30047/MSCS-531-M51_-Assignment-5/blob/main/parallelizing_a_loop.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3rd november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6</cp:revision>
  <cp:lastPrinted>2024-09-23T03:44:00Z</cp:lastPrinted>
  <dcterms:created xsi:type="dcterms:W3CDTF">2024-11-03T22:29:00Z</dcterms:created>
  <dcterms:modified xsi:type="dcterms:W3CDTF">2024-11-04T00:16:00Z</dcterms:modified>
  <cp:category>005030047</cp:category>
</cp:coreProperties>
</file>