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CA"/>
          <w14:ligatures w14:val="standardContextual"/>
        </w:rPr>
        <w:id w:val="1837115667"/>
        <w:docPartObj>
          <w:docPartGallery w:val="Cover Pages"/>
          <w:docPartUnique/>
        </w:docPartObj>
      </w:sdtPr>
      <w:sdtEndPr>
        <w:rPr>
          <w:color w:val="FFFFFF" w:themeColor="background1"/>
          <w:sz w:val="22"/>
        </w:rPr>
      </w:sdtEndPr>
      <w:sdtContent>
        <w:p w14:paraId="14FB2D30" w14:textId="076131CF" w:rsidR="001C7F95" w:rsidRDefault="001C7F95">
          <w:pPr>
            <w:pStyle w:val="NoSpacing"/>
            <w:rPr>
              <w:sz w:val="2"/>
            </w:rPr>
          </w:pPr>
        </w:p>
        <w:p w14:paraId="0301566B" w14:textId="77777777" w:rsidR="001C7F95" w:rsidRDefault="001C7F95">
          <w:r>
            <w:rPr>
              <w:noProof/>
            </w:rPr>
            <mc:AlternateContent>
              <mc:Choice Requires="wps">
                <w:drawing>
                  <wp:anchor distT="0" distB="0" distL="114300" distR="114300" simplePos="0" relativeHeight="251661312" behindDoc="0" locked="0" layoutInCell="1" allowOverlap="1" wp14:anchorId="655D0163" wp14:editId="3C0B2DDA">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F020B" w14:textId="26B9FDC5"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8B3F4A">
                                  <w:rPr>
                                    <w:rFonts w:asciiTheme="majorHAnsi" w:eastAsiaTheme="majorEastAsia" w:hAnsiTheme="majorHAnsi" w:cstheme="majorBidi"/>
                                    <w:caps/>
                                    <w:color w:val="8496B0" w:themeColor="text2" w:themeTint="99"/>
                                    <w:sz w:val="64"/>
                                    <w:szCs w:val="64"/>
                                  </w:rPr>
                                  <w:t>6</w:t>
                                </w:r>
                                <w:r w:rsidRPr="001C7F95">
                                  <w:rPr>
                                    <w:rFonts w:asciiTheme="majorHAnsi" w:eastAsiaTheme="majorEastAsia" w:hAnsiTheme="majorHAnsi" w:cstheme="majorBidi"/>
                                    <w:caps/>
                                    <w:color w:val="8496B0" w:themeColor="text2" w:themeTint="99"/>
                                    <w:sz w:val="64"/>
                                    <w:szCs w:val="64"/>
                                  </w:rPr>
                                  <w:t>_</w:t>
                                </w:r>
                                <w:r w:rsidR="006C1107" w:rsidRPr="006C1107">
                                  <w:rPr>
                                    <w:rFonts w:asciiTheme="majorHAnsi" w:eastAsiaTheme="majorEastAsia" w:hAnsiTheme="majorHAnsi" w:cstheme="majorBidi"/>
                                    <w:caps/>
                                    <w:color w:val="8496B0" w:themeColor="text2" w:themeTint="99"/>
                                    <w:sz w:val="64"/>
                                    <w:szCs w:val="64"/>
                                    <w:lang w:val="en-CA"/>
                                  </w:rPr>
                                  <w:t xml:space="preserve">Part </w:t>
                                </w:r>
                                <w:r w:rsidR="00AF52FB">
                                  <w:rPr>
                                    <w:rFonts w:asciiTheme="majorHAnsi" w:eastAsiaTheme="majorEastAsia" w:hAnsiTheme="majorHAnsi" w:cstheme="majorBidi"/>
                                    <w:caps/>
                                    <w:color w:val="8496B0" w:themeColor="text2" w:themeTint="99"/>
                                    <w:sz w:val="64"/>
                                    <w:szCs w:val="64"/>
                                    <w:lang w:val="en-CA"/>
                                  </w:rPr>
                                  <w:t>1</w:t>
                                </w:r>
                                <w:r w:rsidR="006C1107" w:rsidRPr="006C1107">
                                  <w:rPr>
                                    <w:rFonts w:asciiTheme="majorHAnsi" w:eastAsiaTheme="majorEastAsia" w:hAnsiTheme="majorHAnsi" w:cstheme="majorBidi"/>
                                    <w:caps/>
                                    <w:color w:val="8496B0" w:themeColor="text2" w:themeTint="99"/>
                                    <w:sz w:val="64"/>
                                    <w:szCs w:val="64"/>
                                    <w:lang w:val="en-CA"/>
                                  </w:rPr>
                                  <w:t xml:space="preserve">: </w:t>
                                </w:r>
                                <w:r w:rsidR="00AF52FB">
                                  <w:rPr>
                                    <w:rFonts w:asciiTheme="majorHAnsi" w:eastAsiaTheme="majorEastAsia" w:hAnsiTheme="majorHAnsi" w:cstheme="majorBidi"/>
                                    <w:caps/>
                                    <w:color w:val="8496B0" w:themeColor="text2" w:themeTint="99"/>
                                    <w:sz w:val="64"/>
                                    <w:szCs w:val="64"/>
                                    <w:lang w:val="en-CA"/>
                                  </w:rPr>
                                  <w:t>T</w:t>
                                </w:r>
                                <w:r w:rsidR="0016433B">
                                  <w:rPr>
                                    <w:rFonts w:asciiTheme="majorHAnsi" w:eastAsiaTheme="majorEastAsia" w:hAnsiTheme="majorHAnsi" w:cstheme="majorBidi"/>
                                    <w:caps/>
                                    <w:color w:val="8496B0" w:themeColor="text2" w:themeTint="99"/>
                                    <w:sz w:val="64"/>
                                    <w:szCs w:val="64"/>
                                    <w:lang w:val="en-CA"/>
                                  </w:rPr>
                                  <w:t xml:space="preserve">LP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 xml:space="preserve">Date: </w:t>
                                    </w:r>
                                    <w:r w:rsidR="00AF52FB">
                                      <w:rPr>
                                        <w:rFonts w:ascii="Arial" w:hAnsi="Arial" w:cs="Arial"/>
                                        <w:b/>
                                        <w:bCs/>
                                        <w:caps/>
                                        <w:color w:val="4472C4" w:themeColor="accent1"/>
                                        <w:sz w:val="24"/>
                                        <w:szCs w:val="24"/>
                                        <w:lang w:val="en-IN"/>
                                      </w:rPr>
                                      <w:t>1</w:t>
                                    </w:r>
                                    <w:r w:rsidR="0016433B">
                                      <w:rPr>
                                        <w:rFonts w:ascii="Arial" w:hAnsi="Arial" w:cs="Arial"/>
                                        <w:b/>
                                        <w:bCs/>
                                        <w:caps/>
                                        <w:color w:val="4472C4" w:themeColor="accent1"/>
                                        <w:sz w:val="24"/>
                                        <w:szCs w:val="24"/>
                                        <w:lang w:val="en-IN"/>
                                      </w:rPr>
                                      <w:t xml:space="preserve">7th </w:t>
                                    </w:r>
                                    <w:r w:rsidR="00AF52FB">
                                      <w:rPr>
                                        <w:rFonts w:ascii="Arial" w:hAnsi="Arial" w:cs="Arial"/>
                                        <w:b/>
                                        <w:bCs/>
                                        <w:caps/>
                                        <w:color w:val="4472C4" w:themeColor="accent1"/>
                                        <w:sz w:val="24"/>
                                        <w:szCs w:val="24"/>
                                        <w:lang w:val="en-IN"/>
                                      </w:rPr>
                                      <w:t>november</w:t>
                                    </w:r>
                                    <w:r w:rsidR="0016433B">
                                      <w:rPr>
                                        <w:rFonts w:ascii="Arial" w:hAnsi="Arial" w:cs="Arial"/>
                                        <w:b/>
                                        <w:bCs/>
                                        <w:caps/>
                                        <w:color w:val="4472C4" w:themeColor="accent1"/>
                                        <w:sz w:val="24"/>
                                        <w:szCs w:val="24"/>
                                        <w:lang w:val="en-IN"/>
                                      </w:rPr>
                                      <w:t xml:space="preserve"> 2024</w:t>
                                    </w:r>
                                  </w:sdtContent>
                                </w:sdt>
                                <w:r>
                                  <w:rPr>
                                    <w:noProof/>
                                  </w:rPr>
                                  <w:t xml:space="preserve"> </w:t>
                                </w:r>
                              </w:p>
                              <w:p w14:paraId="185E224F" w14:textId="77777777" w:rsidR="001C7F95" w:rsidRDefault="001C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D0163"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ADF020B" w14:textId="26B9FDC5"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8B3F4A">
                            <w:rPr>
                              <w:rFonts w:asciiTheme="majorHAnsi" w:eastAsiaTheme="majorEastAsia" w:hAnsiTheme="majorHAnsi" w:cstheme="majorBidi"/>
                              <w:caps/>
                              <w:color w:val="8496B0" w:themeColor="text2" w:themeTint="99"/>
                              <w:sz w:val="64"/>
                              <w:szCs w:val="64"/>
                            </w:rPr>
                            <w:t>6</w:t>
                          </w:r>
                          <w:r w:rsidRPr="001C7F95">
                            <w:rPr>
                              <w:rFonts w:asciiTheme="majorHAnsi" w:eastAsiaTheme="majorEastAsia" w:hAnsiTheme="majorHAnsi" w:cstheme="majorBidi"/>
                              <w:caps/>
                              <w:color w:val="8496B0" w:themeColor="text2" w:themeTint="99"/>
                              <w:sz w:val="64"/>
                              <w:szCs w:val="64"/>
                            </w:rPr>
                            <w:t>_</w:t>
                          </w:r>
                          <w:r w:rsidR="006C1107" w:rsidRPr="006C1107">
                            <w:rPr>
                              <w:rFonts w:asciiTheme="majorHAnsi" w:eastAsiaTheme="majorEastAsia" w:hAnsiTheme="majorHAnsi" w:cstheme="majorBidi"/>
                              <w:caps/>
                              <w:color w:val="8496B0" w:themeColor="text2" w:themeTint="99"/>
                              <w:sz w:val="64"/>
                              <w:szCs w:val="64"/>
                              <w:lang w:val="en-CA"/>
                            </w:rPr>
                            <w:t xml:space="preserve">Part </w:t>
                          </w:r>
                          <w:r w:rsidR="00AF52FB">
                            <w:rPr>
                              <w:rFonts w:asciiTheme="majorHAnsi" w:eastAsiaTheme="majorEastAsia" w:hAnsiTheme="majorHAnsi" w:cstheme="majorBidi"/>
                              <w:caps/>
                              <w:color w:val="8496B0" w:themeColor="text2" w:themeTint="99"/>
                              <w:sz w:val="64"/>
                              <w:szCs w:val="64"/>
                              <w:lang w:val="en-CA"/>
                            </w:rPr>
                            <w:t>1</w:t>
                          </w:r>
                          <w:r w:rsidR="006C1107" w:rsidRPr="006C1107">
                            <w:rPr>
                              <w:rFonts w:asciiTheme="majorHAnsi" w:eastAsiaTheme="majorEastAsia" w:hAnsiTheme="majorHAnsi" w:cstheme="majorBidi"/>
                              <w:caps/>
                              <w:color w:val="8496B0" w:themeColor="text2" w:themeTint="99"/>
                              <w:sz w:val="64"/>
                              <w:szCs w:val="64"/>
                              <w:lang w:val="en-CA"/>
                            </w:rPr>
                            <w:t xml:space="preserve">: </w:t>
                          </w:r>
                          <w:r w:rsidR="00AF52FB">
                            <w:rPr>
                              <w:rFonts w:asciiTheme="majorHAnsi" w:eastAsiaTheme="majorEastAsia" w:hAnsiTheme="majorHAnsi" w:cstheme="majorBidi"/>
                              <w:caps/>
                              <w:color w:val="8496B0" w:themeColor="text2" w:themeTint="99"/>
                              <w:sz w:val="64"/>
                              <w:szCs w:val="64"/>
                              <w:lang w:val="en-CA"/>
                            </w:rPr>
                            <w:t>T</w:t>
                          </w:r>
                          <w:r w:rsidR="0016433B">
                            <w:rPr>
                              <w:rFonts w:asciiTheme="majorHAnsi" w:eastAsiaTheme="majorEastAsia" w:hAnsiTheme="majorHAnsi" w:cstheme="majorBidi"/>
                              <w:caps/>
                              <w:color w:val="8496B0" w:themeColor="text2" w:themeTint="99"/>
                              <w:sz w:val="64"/>
                              <w:szCs w:val="64"/>
                              <w:lang w:val="en-CA"/>
                            </w:rPr>
                            <w:t xml:space="preserve">LP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 xml:space="preserve">Date: </w:t>
                              </w:r>
                              <w:r w:rsidR="00AF52FB">
                                <w:rPr>
                                  <w:rFonts w:ascii="Arial" w:hAnsi="Arial" w:cs="Arial"/>
                                  <w:b/>
                                  <w:bCs/>
                                  <w:caps/>
                                  <w:color w:val="4472C4" w:themeColor="accent1"/>
                                  <w:sz w:val="24"/>
                                  <w:szCs w:val="24"/>
                                  <w:lang w:val="en-IN"/>
                                </w:rPr>
                                <w:t>1</w:t>
                              </w:r>
                              <w:r w:rsidR="0016433B">
                                <w:rPr>
                                  <w:rFonts w:ascii="Arial" w:hAnsi="Arial" w:cs="Arial"/>
                                  <w:b/>
                                  <w:bCs/>
                                  <w:caps/>
                                  <w:color w:val="4472C4" w:themeColor="accent1"/>
                                  <w:sz w:val="24"/>
                                  <w:szCs w:val="24"/>
                                  <w:lang w:val="en-IN"/>
                                </w:rPr>
                                <w:t xml:space="preserve">7th </w:t>
                              </w:r>
                              <w:r w:rsidR="00AF52FB">
                                <w:rPr>
                                  <w:rFonts w:ascii="Arial" w:hAnsi="Arial" w:cs="Arial"/>
                                  <w:b/>
                                  <w:bCs/>
                                  <w:caps/>
                                  <w:color w:val="4472C4" w:themeColor="accent1"/>
                                  <w:sz w:val="24"/>
                                  <w:szCs w:val="24"/>
                                  <w:lang w:val="en-IN"/>
                                </w:rPr>
                                <w:t>november</w:t>
                              </w:r>
                              <w:r w:rsidR="0016433B">
                                <w:rPr>
                                  <w:rFonts w:ascii="Arial" w:hAnsi="Arial" w:cs="Arial"/>
                                  <w:b/>
                                  <w:bCs/>
                                  <w:caps/>
                                  <w:color w:val="4472C4" w:themeColor="accent1"/>
                                  <w:sz w:val="24"/>
                                  <w:szCs w:val="24"/>
                                  <w:lang w:val="en-IN"/>
                                </w:rPr>
                                <w:t xml:space="preserve"> 2024</w:t>
                              </w:r>
                            </w:sdtContent>
                          </w:sdt>
                          <w:r>
                            <w:rPr>
                              <w:noProof/>
                            </w:rPr>
                            <w:t xml:space="preserve"> </w:t>
                          </w:r>
                        </w:p>
                        <w:p w14:paraId="185E224F" w14:textId="77777777" w:rsidR="001C7F95" w:rsidRDefault="001C7F9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EACA7B" wp14:editId="316692B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9082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16917A" wp14:editId="47D7D4D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C7F95" w:rsidRPr="001C7F95">
                                      <w:rPr>
                                        <w:color w:val="4472C4" w:themeColor="accent1"/>
                                        <w:sz w:val="36"/>
                                        <w:szCs w:val="36"/>
                                      </w:rPr>
                                      <w:t>Shafan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16917A"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v:textbox>
                    <w10:wrap anchorx="page" anchory="margin"/>
                  </v:shape>
                </w:pict>
              </mc:Fallback>
            </mc:AlternateContent>
          </w:r>
        </w:p>
        <w:p w14:paraId="3F411278" w14:textId="3FFFD4D3" w:rsidR="005E5A47" w:rsidRPr="00655F40" w:rsidRDefault="001C7F95" w:rsidP="00655F40">
          <w:pPr>
            <w:rPr>
              <w:color w:val="FFFFFF" w:themeColor="background1"/>
            </w:rPr>
          </w:pPr>
          <w:r>
            <w:rPr>
              <w:rFonts w:eastAsiaTheme="minorEastAsia"/>
              <w:color w:val="FFFFFF" w:themeColor="background1"/>
            </w:rPr>
            <w:br w:type="page"/>
          </w:r>
        </w:p>
      </w:sdtContent>
    </w:sdt>
    <w:p w14:paraId="3C1E65FD" w14:textId="77777777" w:rsidR="004005CA" w:rsidRPr="00C065A6" w:rsidRDefault="004005CA" w:rsidP="004005CA">
      <w:pPr>
        <w:rPr>
          <w:rFonts w:ascii="Cambria" w:hAnsi="Cambria"/>
        </w:rPr>
      </w:pPr>
    </w:p>
    <w:p w14:paraId="6770E093" w14:textId="77777777" w:rsidR="004005CA" w:rsidRPr="005556F0" w:rsidRDefault="004005CA" w:rsidP="004005CA">
      <w:pPr>
        <w:rPr>
          <w:rFonts w:ascii="Arial" w:hAnsi="Arial" w:cs="Arial"/>
          <w:sz w:val="24"/>
          <w:szCs w:val="24"/>
        </w:rPr>
      </w:pPr>
      <w:r w:rsidRPr="005556F0">
        <w:rPr>
          <w:rFonts w:ascii="Arial" w:hAnsi="Arial" w:cs="Arial"/>
          <w:sz w:val="24"/>
          <w:szCs w:val="24"/>
        </w:rPr>
        <w:t> </w:t>
      </w:r>
    </w:p>
    <w:p w14:paraId="70644643" w14:textId="32408F37" w:rsidR="004005CA" w:rsidRPr="00817CFA" w:rsidRDefault="00817CFA" w:rsidP="004005CA">
      <w:pPr>
        <w:pStyle w:val="Heading3"/>
        <w:rPr>
          <w:rFonts w:ascii="Arial" w:hAnsi="Arial" w:cs="Arial"/>
          <w:b/>
          <w:bCs/>
          <w:color w:val="0D0D0D" w:themeColor="text1" w:themeTint="F2"/>
          <w:u w:val="single"/>
        </w:rPr>
      </w:pPr>
      <w:r>
        <w:rPr>
          <w:rFonts w:ascii="Arial" w:hAnsi="Arial" w:cs="Arial"/>
          <w:b/>
          <w:bCs/>
          <w:color w:val="0D0D0D" w:themeColor="text1" w:themeTint="F2"/>
          <w:u w:val="single"/>
        </w:rPr>
        <w:t>Introduction</w:t>
      </w:r>
    </w:p>
    <w:p w14:paraId="0B01869A" w14:textId="649964D6" w:rsidR="00192BAB" w:rsidRDefault="00192BAB" w:rsidP="004005CA">
      <w:pPr>
        <w:rPr>
          <w:rFonts w:ascii="Arial" w:hAnsi="Arial" w:cs="Arial"/>
          <w:sz w:val="24"/>
          <w:szCs w:val="24"/>
        </w:rPr>
      </w:pPr>
    </w:p>
    <w:p w14:paraId="7785009B" w14:textId="77777777" w:rsidR="00752234" w:rsidRPr="00752234" w:rsidRDefault="00752234" w:rsidP="00752234">
      <w:pPr>
        <w:rPr>
          <w:rFonts w:ascii="Arial" w:hAnsi="Arial" w:cs="Arial"/>
          <w:sz w:val="24"/>
          <w:szCs w:val="24"/>
        </w:rPr>
      </w:pPr>
      <w:r w:rsidRPr="00752234">
        <w:rPr>
          <w:rFonts w:ascii="Arial" w:hAnsi="Arial" w:cs="Arial"/>
          <w:sz w:val="24"/>
          <w:szCs w:val="24"/>
        </w:rPr>
        <w:t xml:space="preserve">Parallelism is one of the architectural concepts that are employed in computing to enhance its performance and efficacy. The simultaneous execution of multiple duties or operations in computing is referred to as this approach. Parallelism is observed at various levels, including the data, thread, process, and instruction levels. This method typically involves the division of tasks or operations into smaller subtasks, which are then executed concurrently using CPU cores or GPUs, or other types of processing units. This approach enhances the efficiency and performance of computing. In response to the increasing demand for efficiency and performance, Thread-Level Parallelism (TLP) has emerged as a critical method for optimizing the performance of applications and data scales. This method began with a single thread and evolved to a multi-thread approach, which enhances the parallel processing capabilities. </w:t>
      </w:r>
    </w:p>
    <w:p w14:paraId="4B177FE6" w14:textId="77777777" w:rsidR="00817CFA" w:rsidRDefault="00817CFA" w:rsidP="004005CA">
      <w:pPr>
        <w:rPr>
          <w:rFonts w:ascii="Arial" w:hAnsi="Arial" w:cs="Arial"/>
          <w:sz w:val="24"/>
          <w:szCs w:val="24"/>
        </w:rPr>
      </w:pPr>
    </w:p>
    <w:p w14:paraId="7AEF8179" w14:textId="77777777" w:rsidR="00817CFA" w:rsidRPr="00192BAB" w:rsidRDefault="00817CFA" w:rsidP="004005CA">
      <w:pPr>
        <w:rPr>
          <w:rFonts w:ascii="Arial" w:hAnsi="Arial" w:cs="Arial"/>
          <w:sz w:val="24"/>
          <w:szCs w:val="24"/>
          <w:u w:val="single"/>
        </w:rPr>
      </w:pPr>
    </w:p>
    <w:p w14:paraId="75AC2FB8" w14:textId="66F36B66" w:rsidR="001B6123" w:rsidRDefault="00216192" w:rsidP="004005CA">
      <w:pPr>
        <w:rPr>
          <w:rFonts w:ascii="Arial" w:hAnsi="Arial" w:cs="Arial"/>
          <w:b/>
          <w:bCs/>
          <w:sz w:val="24"/>
          <w:szCs w:val="24"/>
        </w:rPr>
      </w:pPr>
      <w:r w:rsidRPr="00216192">
        <w:rPr>
          <w:rFonts w:ascii="Arial" w:eastAsiaTheme="majorEastAsia" w:hAnsi="Arial" w:cs="Arial"/>
          <w:b/>
          <w:bCs/>
          <w:color w:val="0D0D0D" w:themeColor="text1" w:themeTint="F2"/>
          <w:sz w:val="28"/>
          <w:szCs w:val="28"/>
          <w:u w:val="single"/>
        </w:rPr>
        <w:t>Core Concepts and Limitations</w:t>
      </w:r>
    </w:p>
    <w:p w14:paraId="6A85DB78" w14:textId="77777777" w:rsidR="007C69F7" w:rsidRDefault="007C69F7" w:rsidP="00655F40"/>
    <w:p w14:paraId="66651F85" w14:textId="2CB8D286" w:rsidR="00752234" w:rsidRPr="00752234" w:rsidRDefault="00752234" w:rsidP="00752234">
      <w:pPr>
        <w:rPr>
          <w:rFonts w:ascii="Arial" w:hAnsi="Arial" w:cs="Arial"/>
          <w:sz w:val="24"/>
          <w:szCs w:val="24"/>
        </w:rPr>
      </w:pPr>
      <w:r w:rsidRPr="00752234">
        <w:rPr>
          <w:rFonts w:ascii="Arial" w:hAnsi="Arial" w:cs="Arial"/>
          <w:sz w:val="24"/>
          <w:szCs w:val="24"/>
        </w:rPr>
        <w:t xml:space="preserve">Parallelism, synchronization, communication, load balancing, process scheduling, and a variety of performance matrices are among the fundamental concepts of TLP. TLP employs shared memory or message-passing models to accomplish parallelism in real-world scenarios, contingent upon the system architecture. On the other hand, distributed systems employ message-passing models, while tightly coupled systems typically employ shared memory. The synchronization overhead and communication latency are eliminated by this parallelism modeling technique. Spinlocks, mutexes, and lock-free data structures-like techniques are employed in the context of synchronization and communication, which is another fundamental concept of TLP. This method enables threads to communicate and manage shared resources in an efficient manner, while simultaneously eliminating the synchronization overhead and communication latency. The most effective example of a combination of concepts such as synchronization and communication is transactional memory and relaxed memory models. As previously indicated, TLP implements one of the most critical concepts: load balancing and scheduling. In heterogeneous environments where core capabilities vary, these concepts assist in the prevention of inactive cores. The optimization of thread utilization and distribution is facilitated by concepts such as dynamic scheduling and theft of works. These implementations are readily apparent in systems that utilize multiple threads. Various performance matrices, such as throughput, latency, and scalability, are </w:t>
      </w:r>
      <w:r w:rsidRPr="00752234">
        <w:rPr>
          <w:rFonts w:ascii="Arial" w:hAnsi="Arial" w:cs="Arial"/>
          <w:sz w:val="24"/>
          <w:szCs w:val="24"/>
        </w:rPr>
        <w:lastRenderedPageBreak/>
        <w:t>being used to monitor the efficacy of TLP in addition to all of these concepts. These are all employed to enhance the system's efficacy by assessing the performance of TLP in a parallel computing system.</w:t>
      </w:r>
      <w:r w:rsidRPr="00752234">
        <w:rPr>
          <w:rFonts w:ascii="Arial" w:hAnsi="Arial" w:cs="Arial"/>
          <w:sz w:val="24"/>
          <w:szCs w:val="24"/>
        </w:rPr>
        <w:br/>
      </w:r>
      <w:r w:rsidRPr="00752234">
        <w:rPr>
          <w:rFonts w:ascii="Arial" w:hAnsi="Arial" w:cs="Arial"/>
          <w:sz w:val="24"/>
          <w:szCs w:val="24"/>
        </w:rPr>
        <w:br/>
      </w:r>
      <w:r w:rsidRPr="00752234">
        <w:rPr>
          <w:rFonts w:ascii="Arial" w:hAnsi="Arial" w:cs="Arial"/>
          <w:i/>
          <w:iCs/>
          <w:sz w:val="24"/>
          <w:szCs w:val="24"/>
          <w:u w:val="single"/>
        </w:rPr>
        <w:t>Challenges</w:t>
      </w:r>
      <w:r w:rsidRPr="00752234">
        <w:rPr>
          <w:rFonts w:ascii="Arial" w:hAnsi="Arial" w:cs="Arial"/>
          <w:sz w:val="24"/>
          <w:szCs w:val="24"/>
        </w:rPr>
        <w:br/>
        <w:t xml:space="preserve">Various challenges in computation are also encountered as TLP evolves. The system's parallel processing and scalability are the primary challenges. In TLP, it is frequently observed that parallel processes generate non-deterministic results. Nevertheless, researchers are striving to resolve this issue by emphasizing the transactional memory of software and integrating tools such as static/dynamic race detection. This will assist in resolving the challenges encountered during thread interactions and will ensure that the results are predictable. Scalability is an additional obstacle in TLP. Recent research has focused on the development of hardware and software techniques for parallelization in order to enhance the scalability of serial sections on multicore systems. Additionally, the utilization of diverse computational units is impeded by the heterogeneous architectural patterns of TLP. For instance, it is difficult to employ computational units such as GPUs and specialized accelerators in environments where traditional CPUs are present. The researchers have suggested the use of novel programming models and systems that operate in runtime to circumvent these types of challenges. This enables the system to optimize resource utilization across these heterogeneous system environments. The efficient utilization of energy is necessary due to the fact that TLP is employed to enhance the performance of a system. Therefore, in order to achieve a balance between low power consumption and high performance, a variety of techniques, including dynamic voltage scaling, power-aware scheduling, and energy-efficient load balancing, are recommended for utilization in systems. </w:t>
      </w:r>
      <w:r w:rsidRPr="00752234">
        <w:rPr>
          <w:rFonts w:ascii="Arial" w:hAnsi="Arial" w:cs="Arial"/>
          <w:sz w:val="24"/>
          <w:szCs w:val="24"/>
        </w:rPr>
        <w:br/>
      </w:r>
      <w:r w:rsidRPr="00752234">
        <w:rPr>
          <w:rFonts w:ascii="Arial" w:hAnsi="Arial" w:cs="Arial"/>
          <w:sz w:val="24"/>
          <w:szCs w:val="24"/>
        </w:rPr>
        <w:br/>
      </w:r>
      <w:r w:rsidRPr="00752234">
        <w:rPr>
          <w:rFonts w:ascii="Arial" w:hAnsi="Arial" w:cs="Arial"/>
          <w:i/>
          <w:iCs/>
          <w:sz w:val="24"/>
          <w:szCs w:val="24"/>
          <w:u w:val="single"/>
        </w:rPr>
        <w:t>Overcoming Challenges</w:t>
      </w:r>
      <w:r w:rsidRPr="00752234">
        <w:rPr>
          <w:rFonts w:ascii="Arial" w:hAnsi="Arial" w:cs="Arial"/>
          <w:sz w:val="24"/>
          <w:szCs w:val="24"/>
        </w:rPr>
        <w:br/>
        <w:t xml:space="preserve">In order to circumvent the obstacles encountered by the TLP, researchers implement novel strategies to resolve and mitigate them. These methods are associated with the optimization of the compiler, the implementation of novel programming models, and the improvement of hardware. The combination of Chapel and X10 in heterogeneous systems, coupled with programming models such as OpenCL, provides TLP with a higher level of abstraction, which in turn reduces the complexity of writing parallel algorithms. In contrast, researchers are advocating for the implementation of cache coherence protocols, advanced atomic operations, and hardware that is supported by distributed memory architectures in order to enhance the efficacy of the TLP by reducing latency and contention. Furthermore, traditional compilers may be required to optimize an upgrade that employs a novel approach such as LLVM. This method enables compilers to execute codes with automatic parallelization. Additionally, runtime environments are capable of managing threads, balancing load across cores, and adapting to burden changes in contemporary computers, which is an effective strategy for addressing the challenges associated with TLP. </w:t>
      </w:r>
    </w:p>
    <w:p w14:paraId="0AB9452B" w14:textId="77777777" w:rsidR="007C69F7" w:rsidRDefault="007C69F7" w:rsidP="00655F40"/>
    <w:p w14:paraId="756135EB" w14:textId="6C6DA55F" w:rsidR="0081762C" w:rsidRDefault="00752234" w:rsidP="0070730F">
      <w:pPr>
        <w:rPr>
          <w:rFonts w:ascii="Arial" w:hAnsi="Arial" w:cs="Arial"/>
          <w:sz w:val="24"/>
          <w:szCs w:val="24"/>
        </w:rPr>
      </w:pPr>
      <w:r>
        <w:rPr>
          <w:rFonts w:ascii="Arial" w:eastAsiaTheme="majorEastAsia" w:hAnsi="Arial" w:cs="Arial"/>
          <w:b/>
          <w:bCs/>
          <w:color w:val="0D0D0D" w:themeColor="text1" w:themeTint="F2"/>
          <w:sz w:val="28"/>
          <w:szCs w:val="28"/>
          <w:u w:val="single"/>
        </w:rPr>
        <w:lastRenderedPageBreak/>
        <w:t>Future Directions</w:t>
      </w:r>
    </w:p>
    <w:p w14:paraId="06289A54" w14:textId="3BA2FD97" w:rsidR="006F7B4E" w:rsidRDefault="00752234" w:rsidP="00817CFA">
      <w:pPr>
        <w:rPr>
          <w:rFonts w:ascii="Arial" w:hAnsi="Arial" w:cs="Arial"/>
          <w:sz w:val="24"/>
          <w:szCs w:val="24"/>
        </w:rPr>
      </w:pPr>
      <w:r w:rsidRPr="00752234">
        <w:rPr>
          <w:rFonts w:ascii="Arial" w:hAnsi="Arial" w:cs="Arial"/>
          <w:sz w:val="24"/>
          <w:szCs w:val="24"/>
        </w:rPr>
        <w:t>Computerized systems are becoming increasingly intelligent and efficient in addressing new challenges, resulting in substantial performance improvements in comparison to their predecessors, as technology continues to evolve. The scalability and efficiency of the TLP are also being enhanced in modern computers, in addition to the increasing core counts in computer architecture. Despite the presence of certain obstacles in TLP, novel research methodologies can be employed to resolve them. Numerous core architectures present obstacles to inter-core communication and load distribution; however, these obstacles facilitate the development of novel scheduling algorithms and memory management strategies. Proposals are also made to enhance the efficacy of computing by integrating TLP with SIMD and vectorization. Furthermore, machine learning concepts are being proposed to dynamically optimize TLP by guiding systems in thread scheduling and resource allocation based on workload patterns. In order to optimize computation efficiency and maximize performance, it is necessary to develop and integrate specialized hardware, such as neural network accelerators and graph processors, with the system to manage the TLP workloads in the near future.</w:t>
      </w:r>
    </w:p>
    <w:p w14:paraId="67F3E627" w14:textId="77777777" w:rsidR="006F7B4E" w:rsidRDefault="006F7B4E" w:rsidP="00817CFA">
      <w:pPr>
        <w:rPr>
          <w:rFonts w:ascii="Arial" w:hAnsi="Arial" w:cs="Arial"/>
          <w:sz w:val="24"/>
          <w:szCs w:val="24"/>
        </w:rPr>
      </w:pPr>
    </w:p>
    <w:p w14:paraId="5173729B" w14:textId="77777777" w:rsidR="00216192" w:rsidRDefault="00216192" w:rsidP="00817CFA"/>
    <w:p w14:paraId="5D5A3790" w14:textId="1C3086B1" w:rsidR="00817CFA" w:rsidRDefault="00752234" w:rsidP="00817CFA">
      <w:r>
        <w:rPr>
          <w:rFonts w:ascii="Arial" w:eastAsiaTheme="majorEastAsia" w:hAnsi="Arial" w:cs="Arial"/>
          <w:b/>
          <w:bCs/>
          <w:color w:val="0D0D0D" w:themeColor="text1" w:themeTint="F2"/>
          <w:sz w:val="28"/>
          <w:szCs w:val="28"/>
          <w:u w:val="single"/>
        </w:rPr>
        <w:t>Conclusion</w:t>
      </w:r>
    </w:p>
    <w:p w14:paraId="7E41A6D2" w14:textId="77777777" w:rsidR="00752234" w:rsidRPr="00752234" w:rsidRDefault="00752234" w:rsidP="00752234">
      <w:pPr>
        <w:rPr>
          <w:rFonts w:ascii="Arial" w:hAnsi="Arial" w:cs="Arial"/>
          <w:sz w:val="24"/>
          <w:szCs w:val="24"/>
        </w:rPr>
      </w:pPr>
      <w:r w:rsidRPr="00752234">
        <w:rPr>
          <w:rFonts w:ascii="Arial" w:hAnsi="Arial" w:cs="Arial"/>
          <w:sz w:val="24"/>
          <w:szCs w:val="24"/>
        </w:rPr>
        <w:t>Thread-level parallelism is a critical technique that significantly contributes to the attainment of high-performance computation when discussing the parallelism approach. It facilitates seamless computation across a wide range of applications, including machines learning workloads and scientific simulations. The fundamental concepts of TLP are advancing at a rapid pace, which will assist in the elimination of the significant challenges identified with TLP and the optimization of its scalability and energy efficiency in heterogeneous and multicore systems.</w:t>
      </w:r>
    </w:p>
    <w:p w14:paraId="593DF52A" w14:textId="77777777" w:rsidR="0081762C" w:rsidRDefault="0081762C" w:rsidP="00817CFA"/>
    <w:p w14:paraId="1A5454BC" w14:textId="77777777" w:rsidR="00752234" w:rsidRDefault="00752234" w:rsidP="00817CFA"/>
    <w:p w14:paraId="27B8ADAD" w14:textId="77777777" w:rsidR="00752234" w:rsidRDefault="00752234" w:rsidP="00817CFA"/>
    <w:p w14:paraId="3FD84605" w14:textId="77777777" w:rsidR="00752234" w:rsidRDefault="00752234" w:rsidP="00817CFA"/>
    <w:p w14:paraId="76BFBAEA" w14:textId="77777777" w:rsidR="006F7B4E" w:rsidRDefault="006F7B4E" w:rsidP="00817CFA"/>
    <w:p w14:paraId="22A11B1A" w14:textId="77777777" w:rsidR="00752234" w:rsidRDefault="00752234" w:rsidP="00817CFA"/>
    <w:p w14:paraId="2F45829D" w14:textId="77777777" w:rsidR="00752234" w:rsidRDefault="00752234" w:rsidP="00817CFA"/>
    <w:p w14:paraId="45BA4885" w14:textId="77777777" w:rsidR="00752234" w:rsidRDefault="00752234" w:rsidP="00817CFA"/>
    <w:p w14:paraId="562CBF78" w14:textId="77777777" w:rsidR="00817CFA" w:rsidRDefault="00817CFA" w:rsidP="00817CFA"/>
    <w:p w14:paraId="44D30523" w14:textId="39881300" w:rsidR="006F7B4E" w:rsidRDefault="006F7B4E" w:rsidP="006F7B4E">
      <w:r>
        <w:rPr>
          <w:rFonts w:ascii="Arial" w:eastAsiaTheme="majorEastAsia" w:hAnsi="Arial" w:cs="Arial"/>
          <w:b/>
          <w:bCs/>
          <w:color w:val="0D0D0D" w:themeColor="text1" w:themeTint="F2"/>
          <w:sz w:val="28"/>
          <w:szCs w:val="28"/>
          <w:u w:val="single"/>
        </w:rPr>
        <w:lastRenderedPageBreak/>
        <w:t>Reference</w:t>
      </w:r>
    </w:p>
    <w:p w14:paraId="3EF0CB05" w14:textId="77777777" w:rsidR="00817CFA" w:rsidRDefault="00817CFA" w:rsidP="00817CFA"/>
    <w:p w14:paraId="3C737056" w14:textId="77777777" w:rsidR="00752234" w:rsidRDefault="00752234" w:rsidP="00752234">
      <w:pPr>
        <w:rPr>
          <w:rFonts w:ascii="Arial" w:hAnsi="Arial" w:cs="Arial"/>
          <w:sz w:val="24"/>
          <w:szCs w:val="24"/>
          <w:lang w:val="en-IN"/>
        </w:rPr>
      </w:pPr>
      <w:r w:rsidRPr="00752234">
        <w:rPr>
          <w:rFonts w:ascii="Arial" w:hAnsi="Arial" w:cs="Arial"/>
          <w:sz w:val="24"/>
          <w:szCs w:val="24"/>
          <w:lang w:val="en-IN"/>
        </w:rPr>
        <w:t>Dublish, S., Nagarajan, V., &amp; Topham, N. (2019, February). Poise: Balancing thread-level parallelism and memory system performance in GPUs using machine learning. In </w:t>
      </w:r>
      <w:r w:rsidRPr="00752234">
        <w:rPr>
          <w:rFonts w:ascii="Arial" w:hAnsi="Arial" w:cs="Arial"/>
          <w:i/>
          <w:iCs/>
          <w:sz w:val="24"/>
          <w:szCs w:val="24"/>
          <w:lang w:val="en-IN"/>
        </w:rPr>
        <w:t>2019 IEEE International Symposium on High Performance Computer Architecture (HPCA)</w:t>
      </w:r>
      <w:r w:rsidRPr="00752234">
        <w:rPr>
          <w:rFonts w:ascii="Arial" w:hAnsi="Arial" w:cs="Arial"/>
          <w:sz w:val="24"/>
          <w:szCs w:val="24"/>
          <w:lang w:val="en-IN"/>
        </w:rPr>
        <w:t> (pp. 492-505). IEEE.</w:t>
      </w:r>
    </w:p>
    <w:p w14:paraId="38D409C8" w14:textId="77777777" w:rsidR="00752234" w:rsidRPr="00752234" w:rsidRDefault="00752234" w:rsidP="00752234">
      <w:pPr>
        <w:rPr>
          <w:rFonts w:ascii="Arial" w:hAnsi="Arial" w:cs="Arial"/>
          <w:sz w:val="24"/>
          <w:szCs w:val="24"/>
          <w:lang w:val="en-IN"/>
        </w:rPr>
      </w:pPr>
    </w:p>
    <w:p w14:paraId="33A95DCC" w14:textId="77777777" w:rsidR="00752234" w:rsidRPr="00752234" w:rsidRDefault="00752234" w:rsidP="00752234">
      <w:pPr>
        <w:rPr>
          <w:rFonts w:ascii="Arial" w:hAnsi="Arial" w:cs="Arial"/>
          <w:sz w:val="24"/>
          <w:szCs w:val="24"/>
          <w:lang w:val="en-IN"/>
        </w:rPr>
      </w:pPr>
      <w:r w:rsidRPr="00752234">
        <w:rPr>
          <w:rFonts w:ascii="Arial" w:hAnsi="Arial" w:cs="Arial"/>
          <w:sz w:val="24"/>
          <w:szCs w:val="24"/>
          <w:lang w:val="en-IN"/>
        </w:rPr>
        <w:t>Souza, J. D., Manivannan, M., Pericàs, M., &amp; Beck, A. C. S. (2020, July). Enhancing thread-level parallelism in asymmetric multicores using transparent instruction offloading. In </w:t>
      </w:r>
      <w:r w:rsidRPr="00752234">
        <w:rPr>
          <w:rFonts w:ascii="Arial" w:hAnsi="Arial" w:cs="Arial"/>
          <w:i/>
          <w:iCs/>
          <w:sz w:val="24"/>
          <w:szCs w:val="24"/>
          <w:lang w:val="en-IN"/>
        </w:rPr>
        <w:t>2020 57th ACM/IEEE Design Automation Conference (DAC)</w:t>
      </w:r>
      <w:r w:rsidRPr="00752234">
        <w:rPr>
          <w:rFonts w:ascii="Arial" w:hAnsi="Arial" w:cs="Arial"/>
          <w:sz w:val="24"/>
          <w:szCs w:val="24"/>
          <w:lang w:val="en-IN"/>
        </w:rPr>
        <w:t> (pp. 1-6). IEEE.</w:t>
      </w:r>
    </w:p>
    <w:p w14:paraId="1767F17A" w14:textId="77777777" w:rsidR="00817CFA" w:rsidRDefault="00817CFA" w:rsidP="00817CFA"/>
    <w:p w14:paraId="7C825CE8" w14:textId="77777777" w:rsidR="00817CFA" w:rsidRPr="00817CFA" w:rsidRDefault="00817CFA" w:rsidP="00817CFA"/>
    <w:sectPr w:rsidR="00817CFA" w:rsidRPr="00817CFA"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1E578" w14:textId="77777777" w:rsidR="000258B9" w:rsidRDefault="000258B9" w:rsidP="008C3CDA">
      <w:pPr>
        <w:spacing w:after="0" w:line="240" w:lineRule="auto"/>
      </w:pPr>
      <w:r>
        <w:separator/>
      </w:r>
    </w:p>
  </w:endnote>
  <w:endnote w:type="continuationSeparator" w:id="0">
    <w:p w14:paraId="366D5631" w14:textId="77777777" w:rsidR="000258B9" w:rsidRDefault="000258B9"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73AE0" w14:textId="77777777" w:rsidR="000258B9" w:rsidRDefault="000258B9" w:rsidP="008C3CDA">
      <w:pPr>
        <w:spacing w:after="0" w:line="240" w:lineRule="auto"/>
      </w:pPr>
      <w:r>
        <w:separator/>
      </w:r>
    </w:p>
  </w:footnote>
  <w:footnote w:type="continuationSeparator" w:id="0">
    <w:p w14:paraId="41E8EAC3" w14:textId="77777777" w:rsidR="000258B9" w:rsidRDefault="000258B9"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6D5E46"/>
    <w:multiLevelType w:val="hybridMultilevel"/>
    <w:tmpl w:val="B5B676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C405B1"/>
    <w:multiLevelType w:val="hybridMultilevel"/>
    <w:tmpl w:val="FBEACF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2B57A75"/>
    <w:multiLevelType w:val="multilevel"/>
    <w:tmpl w:val="7ED2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3833C92"/>
    <w:multiLevelType w:val="hybridMultilevel"/>
    <w:tmpl w:val="EA848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6"/>
  </w:num>
  <w:num w:numId="2" w16cid:durableId="1855529551">
    <w:abstractNumId w:val="34"/>
  </w:num>
  <w:num w:numId="3" w16cid:durableId="1501120500">
    <w:abstractNumId w:val="6"/>
  </w:num>
  <w:num w:numId="4" w16cid:durableId="1280721141">
    <w:abstractNumId w:val="16"/>
  </w:num>
  <w:num w:numId="5" w16cid:durableId="1212961478">
    <w:abstractNumId w:val="24"/>
  </w:num>
  <w:num w:numId="6" w16cid:durableId="277418028">
    <w:abstractNumId w:val="11"/>
  </w:num>
  <w:num w:numId="7" w16cid:durableId="1437168728">
    <w:abstractNumId w:val="1"/>
  </w:num>
  <w:num w:numId="8" w16cid:durableId="342441634">
    <w:abstractNumId w:val="5"/>
  </w:num>
  <w:num w:numId="9" w16cid:durableId="1336498804">
    <w:abstractNumId w:val="21"/>
  </w:num>
  <w:num w:numId="10" w16cid:durableId="1964800192">
    <w:abstractNumId w:val="20"/>
  </w:num>
  <w:num w:numId="11" w16cid:durableId="1326593855">
    <w:abstractNumId w:val="13"/>
  </w:num>
  <w:num w:numId="12" w16cid:durableId="1602764693">
    <w:abstractNumId w:val="35"/>
  </w:num>
  <w:num w:numId="13" w16cid:durableId="1079333235">
    <w:abstractNumId w:val="32"/>
  </w:num>
  <w:num w:numId="14" w16cid:durableId="1874730669">
    <w:abstractNumId w:val="7"/>
  </w:num>
  <w:num w:numId="15" w16cid:durableId="1783306490">
    <w:abstractNumId w:val="30"/>
  </w:num>
  <w:num w:numId="16" w16cid:durableId="571934711">
    <w:abstractNumId w:val="23"/>
  </w:num>
  <w:num w:numId="17" w16cid:durableId="729886338">
    <w:abstractNumId w:val="27"/>
  </w:num>
  <w:num w:numId="18" w16cid:durableId="1718503500">
    <w:abstractNumId w:val="19"/>
  </w:num>
  <w:num w:numId="19" w16cid:durableId="825170734">
    <w:abstractNumId w:val="22"/>
  </w:num>
  <w:num w:numId="20" w16cid:durableId="425807843">
    <w:abstractNumId w:val="0"/>
  </w:num>
  <w:num w:numId="21" w16cid:durableId="554858225">
    <w:abstractNumId w:val="28"/>
  </w:num>
  <w:num w:numId="22" w16cid:durableId="1774546831">
    <w:abstractNumId w:val="4"/>
  </w:num>
  <w:num w:numId="23" w16cid:durableId="274601053">
    <w:abstractNumId w:val="36"/>
  </w:num>
  <w:num w:numId="24" w16cid:durableId="1058671016">
    <w:abstractNumId w:val="14"/>
  </w:num>
  <w:num w:numId="25" w16cid:durableId="219174706">
    <w:abstractNumId w:val="29"/>
  </w:num>
  <w:num w:numId="26" w16cid:durableId="146213988">
    <w:abstractNumId w:val="2"/>
  </w:num>
  <w:num w:numId="27" w16cid:durableId="701980382">
    <w:abstractNumId w:val="12"/>
  </w:num>
  <w:num w:numId="28" w16cid:durableId="1522083666">
    <w:abstractNumId w:val="15"/>
  </w:num>
  <w:num w:numId="29" w16cid:durableId="1083723918">
    <w:abstractNumId w:val="8"/>
  </w:num>
  <w:num w:numId="30" w16cid:durableId="840777302">
    <w:abstractNumId w:val="10"/>
  </w:num>
  <w:num w:numId="31" w16cid:durableId="1090157046">
    <w:abstractNumId w:val="9"/>
  </w:num>
  <w:num w:numId="32" w16cid:durableId="492649591">
    <w:abstractNumId w:val="31"/>
  </w:num>
  <w:num w:numId="33" w16cid:durableId="1709142852">
    <w:abstractNumId w:val="25"/>
  </w:num>
  <w:num w:numId="34" w16cid:durableId="737023057">
    <w:abstractNumId w:val="33"/>
  </w:num>
  <w:num w:numId="35" w16cid:durableId="937828022">
    <w:abstractNumId w:val="37"/>
  </w:num>
  <w:num w:numId="36" w16cid:durableId="1503815536">
    <w:abstractNumId w:val="18"/>
  </w:num>
  <w:num w:numId="37" w16cid:durableId="1916012495">
    <w:abstractNumId w:val="17"/>
  </w:num>
  <w:num w:numId="38" w16cid:durableId="1215851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58B9"/>
    <w:rsid w:val="00027C50"/>
    <w:rsid w:val="00050410"/>
    <w:rsid w:val="00066664"/>
    <w:rsid w:val="00093ADE"/>
    <w:rsid w:val="000D0704"/>
    <w:rsid w:val="000D6CB2"/>
    <w:rsid w:val="000F5762"/>
    <w:rsid w:val="0012077E"/>
    <w:rsid w:val="0013064C"/>
    <w:rsid w:val="0015167E"/>
    <w:rsid w:val="0016433B"/>
    <w:rsid w:val="00173FAB"/>
    <w:rsid w:val="00192BAB"/>
    <w:rsid w:val="001B20F7"/>
    <w:rsid w:val="001B2CED"/>
    <w:rsid w:val="001B6123"/>
    <w:rsid w:val="001B70DB"/>
    <w:rsid w:val="001C7F95"/>
    <w:rsid w:val="001D044F"/>
    <w:rsid w:val="00204123"/>
    <w:rsid w:val="00215012"/>
    <w:rsid w:val="002153D1"/>
    <w:rsid w:val="00216192"/>
    <w:rsid w:val="0022210D"/>
    <w:rsid w:val="0023097E"/>
    <w:rsid w:val="00256FE4"/>
    <w:rsid w:val="00257610"/>
    <w:rsid w:val="00262549"/>
    <w:rsid w:val="0028128F"/>
    <w:rsid w:val="002B0FF0"/>
    <w:rsid w:val="002D72DE"/>
    <w:rsid w:val="002E50EE"/>
    <w:rsid w:val="003158E7"/>
    <w:rsid w:val="00334B12"/>
    <w:rsid w:val="00334D0F"/>
    <w:rsid w:val="00393794"/>
    <w:rsid w:val="003A2750"/>
    <w:rsid w:val="004005CA"/>
    <w:rsid w:val="004072F9"/>
    <w:rsid w:val="004155CD"/>
    <w:rsid w:val="00417049"/>
    <w:rsid w:val="00435204"/>
    <w:rsid w:val="004502EF"/>
    <w:rsid w:val="004546AB"/>
    <w:rsid w:val="004F4323"/>
    <w:rsid w:val="00523F28"/>
    <w:rsid w:val="00537685"/>
    <w:rsid w:val="0053778B"/>
    <w:rsid w:val="00544DFF"/>
    <w:rsid w:val="005556F0"/>
    <w:rsid w:val="0057323D"/>
    <w:rsid w:val="005B5534"/>
    <w:rsid w:val="005C4DBB"/>
    <w:rsid w:val="005C5277"/>
    <w:rsid w:val="005E512D"/>
    <w:rsid w:val="005E5A47"/>
    <w:rsid w:val="005F2F2D"/>
    <w:rsid w:val="006029DF"/>
    <w:rsid w:val="006115E4"/>
    <w:rsid w:val="00635BA7"/>
    <w:rsid w:val="00641BE0"/>
    <w:rsid w:val="00644636"/>
    <w:rsid w:val="00655F40"/>
    <w:rsid w:val="006710DC"/>
    <w:rsid w:val="006837D0"/>
    <w:rsid w:val="00683B0D"/>
    <w:rsid w:val="00697FBF"/>
    <w:rsid w:val="006C1107"/>
    <w:rsid w:val="006D2F68"/>
    <w:rsid w:val="006E0DEF"/>
    <w:rsid w:val="006F7B4E"/>
    <w:rsid w:val="0070730F"/>
    <w:rsid w:val="00710749"/>
    <w:rsid w:val="007119F2"/>
    <w:rsid w:val="0071654C"/>
    <w:rsid w:val="00717DB7"/>
    <w:rsid w:val="00724444"/>
    <w:rsid w:val="007366B0"/>
    <w:rsid w:val="00752234"/>
    <w:rsid w:val="007855DE"/>
    <w:rsid w:val="007C69F7"/>
    <w:rsid w:val="007F1B74"/>
    <w:rsid w:val="007F7E02"/>
    <w:rsid w:val="00812631"/>
    <w:rsid w:val="00814CD6"/>
    <w:rsid w:val="0081762C"/>
    <w:rsid w:val="00817CFA"/>
    <w:rsid w:val="008362AA"/>
    <w:rsid w:val="00841534"/>
    <w:rsid w:val="00871929"/>
    <w:rsid w:val="00872BF0"/>
    <w:rsid w:val="0088267B"/>
    <w:rsid w:val="008B0C64"/>
    <w:rsid w:val="008B3F4A"/>
    <w:rsid w:val="008C0B45"/>
    <w:rsid w:val="008C3CDA"/>
    <w:rsid w:val="008C599A"/>
    <w:rsid w:val="008D1C3B"/>
    <w:rsid w:val="008D63E1"/>
    <w:rsid w:val="008F4F38"/>
    <w:rsid w:val="00904258"/>
    <w:rsid w:val="0091387B"/>
    <w:rsid w:val="00962065"/>
    <w:rsid w:val="00974741"/>
    <w:rsid w:val="00985506"/>
    <w:rsid w:val="009B5EAA"/>
    <w:rsid w:val="009B6B21"/>
    <w:rsid w:val="009C1602"/>
    <w:rsid w:val="009C287F"/>
    <w:rsid w:val="00A573FA"/>
    <w:rsid w:val="00A763F5"/>
    <w:rsid w:val="00A85B58"/>
    <w:rsid w:val="00A874FB"/>
    <w:rsid w:val="00A964A0"/>
    <w:rsid w:val="00AA1681"/>
    <w:rsid w:val="00AA6715"/>
    <w:rsid w:val="00AB46DC"/>
    <w:rsid w:val="00AF52FB"/>
    <w:rsid w:val="00B022A6"/>
    <w:rsid w:val="00B034FA"/>
    <w:rsid w:val="00B04CEB"/>
    <w:rsid w:val="00B32081"/>
    <w:rsid w:val="00B85CC0"/>
    <w:rsid w:val="00B91C0C"/>
    <w:rsid w:val="00B96721"/>
    <w:rsid w:val="00B969C3"/>
    <w:rsid w:val="00BA612F"/>
    <w:rsid w:val="00BB1B86"/>
    <w:rsid w:val="00BE14EE"/>
    <w:rsid w:val="00BE4155"/>
    <w:rsid w:val="00BE629C"/>
    <w:rsid w:val="00BF5404"/>
    <w:rsid w:val="00C232CE"/>
    <w:rsid w:val="00C60ECD"/>
    <w:rsid w:val="00C61B12"/>
    <w:rsid w:val="00C76CFD"/>
    <w:rsid w:val="00C91915"/>
    <w:rsid w:val="00CB2565"/>
    <w:rsid w:val="00CC1485"/>
    <w:rsid w:val="00CC3C0B"/>
    <w:rsid w:val="00CF1A0A"/>
    <w:rsid w:val="00D059B4"/>
    <w:rsid w:val="00D15875"/>
    <w:rsid w:val="00D276E9"/>
    <w:rsid w:val="00D352C7"/>
    <w:rsid w:val="00D42E6F"/>
    <w:rsid w:val="00D52D16"/>
    <w:rsid w:val="00D65D53"/>
    <w:rsid w:val="00D8278B"/>
    <w:rsid w:val="00DB4EF9"/>
    <w:rsid w:val="00DD2AB0"/>
    <w:rsid w:val="00DF1EDB"/>
    <w:rsid w:val="00E20BB2"/>
    <w:rsid w:val="00E21B71"/>
    <w:rsid w:val="00E23DD1"/>
    <w:rsid w:val="00E307D9"/>
    <w:rsid w:val="00E343D4"/>
    <w:rsid w:val="00ED5588"/>
    <w:rsid w:val="00EF145E"/>
    <w:rsid w:val="00F25C8B"/>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 w:type="paragraph" w:styleId="HTMLPreformatted">
    <w:name w:val="HTML Preformatted"/>
    <w:basedOn w:val="Normal"/>
    <w:link w:val="HTMLPreformattedChar"/>
    <w:uiPriority w:val="99"/>
    <w:semiHidden/>
    <w:unhideWhenUsed/>
    <w:rsid w:val="008F4F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4F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647">
      <w:bodyDiv w:val="1"/>
      <w:marLeft w:val="0"/>
      <w:marRight w:val="0"/>
      <w:marTop w:val="0"/>
      <w:marBottom w:val="0"/>
      <w:divBdr>
        <w:top w:val="none" w:sz="0" w:space="0" w:color="auto"/>
        <w:left w:val="none" w:sz="0" w:space="0" w:color="auto"/>
        <w:bottom w:val="none" w:sz="0" w:space="0" w:color="auto"/>
        <w:right w:val="none" w:sz="0" w:space="0" w:color="auto"/>
      </w:divBdr>
    </w:div>
    <w:div w:id="54016739">
      <w:bodyDiv w:val="1"/>
      <w:marLeft w:val="0"/>
      <w:marRight w:val="0"/>
      <w:marTop w:val="0"/>
      <w:marBottom w:val="0"/>
      <w:divBdr>
        <w:top w:val="none" w:sz="0" w:space="0" w:color="auto"/>
        <w:left w:val="none" w:sz="0" w:space="0" w:color="auto"/>
        <w:bottom w:val="none" w:sz="0" w:space="0" w:color="auto"/>
        <w:right w:val="none" w:sz="0" w:space="0" w:color="auto"/>
      </w:divBdr>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4309">
      <w:bodyDiv w:val="1"/>
      <w:marLeft w:val="0"/>
      <w:marRight w:val="0"/>
      <w:marTop w:val="0"/>
      <w:marBottom w:val="0"/>
      <w:divBdr>
        <w:top w:val="none" w:sz="0" w:space="0" w:color="auto"/>
        <w:left w:val="none" w:sz="0" w:space="0" w:color="auto"/>
        <w:bottom w:val="none" w:sz="0" w:space="0" w:color="auto"/>
        <w:right w:val="none" w:sz="0" w:space="0" w:color="auto"/>
      </w:divBdr>
      <w:divsChild>
        <w:div w:id="1540438820">
          <w:marLeft w:val="0"/>
          <w:marRight w:val="0"/>
          <w:marTop w:val="0"/>
          <w:marBottom w:val="0"/>
          <w:divBdr>
            <w:top w:val="none" w:sz="0" w:space="0" w:color="auto"/>
            <w:left w:val="none" w:sz="0" w:space="0" w:color="auto"/>
            <w:bottom w:val="none" w:sz="0" w:space="0" w:color="auto"/>
            <w:right w:val="none" w:sz="0" w:space="0" w:color="auto"/>
          </w:divBdr>
          <w:divsChild>
            <w:div w:id="2145586816">
              <w:marLeft w:val="0"/>
              <w:marRight w:val="0"/>
              <w:marTop w:val="0"/>
              <w:marBottom w:val="0"/>
              <w:divBdr>
                <w:top w:val="none" w:sz="0" w:space="0" w:color="auto"/>
                <w:left w:val="none" w:sz="0" w:space="0" w:color="auto"/>
                <w:bottom w:val="none" w:sz="0" w:space="0" w:color="auto"/>
                <w:right w:val="none" w:sz="0" w:space="0" w:color="auto"/>
              </w:divBdr>
            </w:div>
            <w:div w:id="111557249">
              <w:marLeft w:val="0"/>
              <w:marRight w:val="0"/>
              <w:marTop w:val="0"/>
              <w:marBottom w:val="0"/>
              <w:divBdr>
                <w:top w:val="none" w:sz="0" w:space="0" w:color="auto"/>
                <w:left w:val="none" w:sz="0" w:space="0" w:color="auto"/>
                <w:bottom w:val="none" w:sz="0" w:space="0" w:color="auto"/>
                <w:right w:val="none" w:sz="0" w:space="0" w:color="auto"/>
              </w:divBdr>
              <w:divsChild>
                <w:div w:id="1446579157">
                  <w:marLeft w:val="0"/>
                  <w:marRight w:val="0"/>
                  <w:marTop w:val="0"/>
                  <w:marBottom w:val="0"/>
                  <w:divBdr>
                    <w:top w:val="none" w:sz="0" w:space="0" w:color="auto"/>
                    <w:left w:val="none" w:sz="0" w:space="0" w:color="auto"/>
                    <w:bottom w:val="none" w:sz="0" w:space="0" w:color="auto"/>
                    <w:right w:val="none" w:sz="0" w:space="0" w:color="auto"/>
                  </w:divBdr>
                  <w:divsChild>
                    <w:div w:id="12668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608">
              <w:marLeft w:val="0"/>
              <w:marRight w:val="0"/>
              <w:marTop w:val="0"/>
              <w:marBottom w:val="0"/>
              <w:divBdr>
                <w:top w:val="none" w:sz="0" w:space="0" w:color="auto"/>
                <w:left w:val="none" w:sz="0" w:space="0" w:color="auto"/>
                <w:bottom w:val="none" w:sz="0" w:space="0" w:color="auto"/>
                <w:right w:val="none" w:sz="0" w:space="0" w:color="auto"/>
              </w:divBdr>
            </w:div>
          </w:divsChild>
        </w:div>
        <w:div w:id="1937862210">
          <w:marLeft w:val="0"/>
          <w:marRight w:val="0"/>
          <w:marTop w:val="0"/>
          <w:marBottom w:val="0"/>
          <w:divBdr>
            <w:top w:val="none" w:sz="0" w:space="0" w:color="auto"/>
            <w:left w:val="none" w:sz="0" w:space="0" w:color="auto"/>
            <w:bottom w:val="none" w:sz="0" w:space="0" w:color="auto"/>
            <w:right w:val="none" w:sz="0" w:space="0" w:color="auto"/>
          </w:divBdr>
          <w:divsChild>
            <w:div w:id="1870025165">
              <w:marLeft w:val="0"/>
              <w:marRight w:val="0"/>
              <w:marTop w:val="0"/>
              <w:marBottom w:val="0"/>
              <w:divBdr>
                <w:top w:val="none" w:sz="0" w:space="0" w:color="auto"/>
                <w:left w:val="none" w:sz="0" w:space="0" w:color="auto"/>
                <w:bottom w:val="none" w:sz="0" w:space="0" w:color="auto"/>
                <w:right w:val="none" w:sz="0" w:space="0" w:color="auto"/>
              </w:divBdr>
            </w:div>
            <w:div w:id="1285649344">
              <w:marLeft w:val="0"/>
              <w:marRight w:val="0"/>
              <w:marTop w:val="0"/>
              <w:marBottom w:val="0"/>
              <w:divBdr>
                <w:top w:val="none" w:sz="0" w:space="0" w:color="auto"/>
                <w:left w:val="none" w:sz="0" w:space="0" w:color="auto"/>
                <w:bottom w:val="none" w:sz="0" w:space="0" w:color="auto"/>
                <w:right w:val="none" w:sz="0" w:space="0" w:color="auto"/>
              </w:divBdr>
              <w:divsChild>
                <w:div w:id="1081098693">
                  <w:marLeft w:val="0"/>
                  <w:marRight w:val="0"/>
                  <w:marTop w:val="0"/>
                  <w:marBottom w:val="0"/>
                  <w:divBdr>
                    <w:top w:val="none" w:sz="0" w:space="0" w:color="auto"/>
                    <w:left w:val="none" w:sz="0" w:space="0" w:color="auto"/>
                    <w:bottom w:val="none" w:sz="0" w:space="0" w:color="auto"/>
                    <w:right w:val="none" w:sz="0" w:space="0" w:color="auto"/>
                  </w:divBdr>
                  <w:divsChild>
                    <w:div w:id="9370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55806940">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15509978">
      <w:bodyDiv w:val="1"/>
      <w:marLeft w:val="0"/>
      <w:marRight w:val="0"/>
      <w:marTop w:val="0"/>
      <w:marBottom w:val="0"/>
      <w:divBdr>
        <w:top w:val="none" w:sz="0" w:space="0" w:color="auto"/>
        <w:left w:val="none" w:sz="0" w:space="0" w:color="auto"/>
        <w:bottom w:val="none" w:sz="0" w:space="0" w:color="auto"/>
        <w:right w:val="none" w:sz="0" w:space="0" w:color="auto"/>
      </w:divBdr>
    </w:div>
    <w:div w:id="224149702">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0257019">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08484514">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5907149">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470288518">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03267289">
      <w:bodyDiv w:val="1"/>
      <w:marLeft w:val="0"/>
      <w:marRight w:val="0"/>
      <w:marTop w:val="0"/>
      <w:marBottom w:val="0"/>
      <w:divBdr>
        <w:top w:val="none" w:sz="0" w:space="0" w:color="auto"/>
        <w:left w:val="none" w:sz="0" w:space="0" w:color="auto"/>
        <w:bottom w:val="none" w:sz="0" w:space="0" w:color="auto"/>
        <w:right w:val="none" w:sz="0" w:space="0" w:color="auto"/>
      </w:divBdr>
      <w:divsChild>
        <w:div w:id="51119817">
          <w:marLeft w:val="0"/>
          <w:marRight w:val="0"/>
          <w:marTop w:val="0"/>
          <w:marBottom w:val="0"/>
          <w:divBdr>
            <w:top w:val="none" w:sz="0" w:space="0" w:color="auto"/>
            <w:left w:val="none" w:sz="0" w:space="0" w:color="auto"/>
            <w:bottom w:val="none" w:sz="0" w:space="0" w:color="auto"/>
            <w:right w:val="none" w:sz="0" w:space="0" w:color="auto"/>
          </w:divBdr>
          <w:divsChild>
            <w:div w:id="1597513791">
              <w:marLeft w:val="0"/>
              <w:marRight w:val="0"/>
              <w:marTop w:val="0"/>
              <w:marBottom w:val="0"/>
              <w:divBdr>
                <w:top w:val="none" w:sz="0" w:space="0" w:color="auto"/>
                <w:left w:val="none" w:sz="0" w:space="0" w:color="auto"/>
                <w:bottom w:val="none" w:sz="0" w:space="0" w:color="auto"/>
                <w:right w:val="none" w:sz="0" w:space="0" w:color="auto"/>
              </w:divBdr>
            </w:div>
            <w:div w:id="949628403">
              <w:marLeft w:val="0"/>
              <w:marRight w:val="0"/>
              <w:marTop w:val="0"/>
              <w:marBottom w:val="0"/>
              <w:divBdr>
                <w:top w:val="none" w:sz="0" w:space="0" w:color="auto"/>
                <w:left w:val="none" w:sz="0" w:space="0" w:color="auto"/>
                <w:bottom w:val="none" w:sz="0" w:space="0" w:color="auto"/>
                <w:right w:val="none" w:sz="0" w:space="0" w:color="auto"/>
              </w:divBdr>
              <w:divsChild>
                <w:div w:id="1402942803">
                  <w:marLeft w:val="0"/>
                  <w:marRight w:val="0"/>
                  <w:marTop w:val="0"/>
                  <w:marBottom w:val="0"/>
                  <w:divBdr>
                    <w:top w:val="none" w:sz="0" w:space="0" w:color="auto"/>
                    <w:left w:val="none" w:sz="0" w:space="0" w:color="auto"/>
                    <w:bottom w:val="none" w:sz="0" w:space="0" w:color="auto"/>
                    <w:right w:val="none" w:sz="0" w:space="0" w:color="auto"/>
                  </w:divBdr>
                  <w:divsChild>
                    <w:div w:id="547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488">
              <w:marLeft w:val="0"/>
              <w:marRight w:val="0"/>
              <w:marTop w:val="0"/>
              <w:marBottom w:val="0"/>
              <w:divBdr>
                <w:top w:val="none" w:sz="0" w:space="0" w:color="auto"/>
                <w:left w:val="none" w:sz="0" w:space="0" w:color="auto"/>
                <w:bottom w:val="none" w:sz="0" w:space="0" w:color="auto"/>
                <w:right w:val="none" w:sz="0" w:space="0" w:color="auto"/>
              </w:divBdr>
            </w:div>
          </w:divsChild>
        </w:div>
        <w:div w:id="1780099893">
          <w:marLeft w:val="0"/>
          <w:marRight w:val="0"/>
          <w:marTop w:val="0"/>
          <w:marBottom w:val="0"/>
          <w:divBdr>
            <w:top w:val="none" w:sz="0" w:space="0" w:color="auto"/>
            <w:left w:val="none" w:sz="0" w:space="0" w:color="auto"/>
            <w:bottom w:val="none" w:sz="0" w:space="0" w:color="auto"/>
            <w:right w:val="none" w:sz="0" w:space="0" w:color="auto"/>
          </w:divBdr>
          <w:divsChild>
            <w:div w:id="1619481734">
              <w:marLeft w:val="0"/>
              <w:marRight w:val="0"/>
              <w:marTop w:val="0"/>
              <w:marBottom w:val="0"/>
              <w:divBdr>
                <w:top w:val="none" w:sz="0" w:space="0" w:color="auto"/>
                <w:left w:val="none" w:sz="0" w:space="0" w:color="auto"/>
                <w:bottom w:val="none" w:sz="0" w:space="0" w:color="auto"/>
                <w:right w:val="none" w:sz="0" w:space="0" w:color="auto"/>
              </w:divBdr>
            </w:div>
            <w:div w:id="487864046">
              <w:marLeft w:val="0"/>
              <w:marRight w:val="0"/>
              <w:marTop w:val="0"/>
              <w:marBottom w:val="0"/>
              <w:divBdr>
                <w:top w:val="none" w:sz="0" w:space="0" w:color="auto"/>
                <w:left w:val="none" w:sz="0" w:space="0" w:color="auto"/>
                <w:bottom w:val="none" w:sz="0" w:space="0" w:color="auto"/>
                <w:right w:val="none" w:sz="0" w:space="0" w:color="auto"/>
              </w:divBdr>
              <w:divsChild>
                <w:div w:id="1253781191">
                  <w:marLeft w:val="0"/>
                  <w:marRight w:val="0"/>
                  <w:marTop w:val="0"/>
                  <w:marBottom w:val="0"/>
                  <w:divBdr>
                    <w:top w:val="none" w:sz="0" w:space="0" w:color="auto"/>
                    <w:left w:val="none" w:sz="0" w:space="0" w:color="auto"/>
                    <w:bottom w:val="none" w:sz="0" w:space="0" w:color="auto"/>
                    <w:right w:val="none" w:sz="0" w:space="0" w:color="auto"/>
                  </w:divBdr>
                  <w:divsChild>
                    <w:div w:id="6945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01445107">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69398201">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798493534">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06855981">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36098031">
      <w:bodyDiv w:val="1"/>
      <w:marLeft w:val="0"/>
      <w:marRight w:val="0"/>
      <w:marTop w:val="0"/>
      <w:marBottom w:val="0"/>
      <w:divBdr>
        <w:top w:val="none" w:sz="0" w:space="0" w:color="auto"/>
        <w:left w:val="none" w:sz="0" w:space="0" w:color="auto"/>
        <w:bottom w:val="none" w:sz="0" w:space="0" w:color="auto"/>
        <w:right w:val="none" w:sz="0" w:space="0" w:color="auto"/>
      </w:divBdr>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1912991">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0402293">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743942518">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28952707">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655810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Shafan Nazeer Ahmed</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Date: 17th november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3</cp:revision>
  <cp:lastPrinted>2024-09-23T03:44:00Z</cp:lastPrinted>
  <dcterms:created xsi:type="dcterms:W3CDTF">2024-11-18T00:05:00Z</dcterms:created>
  <dcterms:modified xsi:type="dcterms:W3CDTF">2024-11-18T00:22:00Z</dcterms:modified>
  <cp:category>005030047</cp:category>
</cp:coreProperties>
</file>