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7E8" w:rsidRDefault="00F367E8" w:rsidP="00F367E8">
      <w:r>
        <w:t>As a tiger team we:</w:t>
      </w:r>
    </w:p>
    <w:p w:rsidR="00F367E8" w:rsidRDefault="00F367E8" w:rsidP="00F367E8">
      <w:pPr>
        <w:numPr>
          <w:ilvl w:val="0"/>
          <w:numId w:val="1"/>
        </w:numPr>
        <w:ind w:left="540"/>
        <w:textAlignment w:val="center"/>
      </w:pPr>
      <w:r>
        <w:t>Resolved 1595 business critical invoices for $24 million paid</w:t>
      </w:r>
    </w:p>
    <w:p w:rsidR="00F367E8" w:rsidRDefault="00F367E8" w:rsidP="00F367E8">
      <w:pPr>
        <w:numPr>
          <w:ilvl w:val="0"/>
          <w:numId w:val="1"/>
        </w:numPr>
        <w:ind w:left="540"/>
        <w:textAlignment w:val="center"/>
      </w:pPr>
      <w:r>
        <w:t>Positively impacted GP relationship with 35 suppliers</w:t>
      </w:r>
    </w:p>
    <w:p w:rsidR="00F367E8" w:rsidRDefault="00F367E8" w:rsidP="00F367E8">
      <w:pPr>
        <w:numPr>
          <w:ilvl w:val="0"/>
          <w:numId w:val="1"/>
        </w:numPr>
        <w:ind w:left="540"/>
        <w:textAlignment w:val="center"/>
      </w:pPr>
      <w:r>
        <w:t>Stayed connected with each team member even throughout remote work, 3 time zones, &amp; 2 countries</w:t>
      </w:r>
    </w:p>
    <w:p w:rsidR="00F367E8" w:rsidRDefault="00F367E8" w:rsidP="00F367E8">
      <w:pPr>
        <w:numPr>
          <w:ilvl w:val="0"/>
          <w:numId w:val="1"/>
        </w:numPr>
        <w:ind w:left="540"/>
        <w:textAlignment w:val="center"/>
      </w:pPr>
      <w:r>
        <w:t>Learned that sharing knowledge between team members will always help expedite work</w:t>
      </w:r>
    </w:p>
    <w:p w:rsidR="00F367E8" w:rsidRDefault="00F367E8" w:rsidP="00F367E8">
      <w:pPr>
        <w:numPr>
          <w:ilvl w:val="0"/>
          <w:numId w:val="1"/>
        </w:numPr>
        <w:ind w:left="540"/>
        <w:textAlignment w:val="center"/>
      </w:pPr>
      <w:r>
        <w:t>Helped expand the initial scope &amp; timeline of the project due to our performance at the start – we saw that Deloitte is willing to step up for clients in tough times</w:t>
      </w:r>
    </w:p>
    <w:p w:rsidR="004307AF" w:rsidRDefault="00F367E8">
      <w:bookmarkStart w:id="0" w:name="_GoBack"/>
      <w:bookmarkEnd w:id="0"/>
    </w:p>
    <w:sectPr w:rsidR="00430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75A0F"/>
    <w:multiLevelType w:val="multilevel"/>
    <w:tmpl w:val="85C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E8"/>
    <w:rsid w:val="00072B4B"/>
    <w:rsid w:val="00492B88"/>
    <w:rsid w:val="00F3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8B267-3F50-4BCB-9251-F5E52B7F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67E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426</Characters>
  <Application>Microsoft Office Word</Application>
  <DocSecurity>0</DocSecurity>
  <Lines>53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Davenport, Anna Lindsay</dc:creator>
  <cp:keywords/>
  <dc:description/>
  <cp:lastModifiedBy>Davenport, Anna Lindsay</cp:lastModifiedBy>
  <cp:revision>1</cp:revision>
  <dcterms:created xsi:type="dcterms:W3CDTF">2020-05-15T21:00:00Z</dcterms:created>
  <dcterms:modified xsi:type="dcterms:W3CDTF">2020-05-15T21:01:00Z</dcterms:modified>
</cp:coreProperties>
</file>