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231" w:rsidRDefault="00BD7C20">
      <w:r>
        <w:t xml:space="preserve">TASK1: RESPONSIVE </w:t>
      </w:r>
      <w:proofErr w:type="gramStart"/>
      <w:r>
        <w:t>LANDING  PAGE</w:t>
      </w:r>
      <w:proofErr w:type="gramEnd"/>
      <w:r>
        <w:t xml:space="preserve"> 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— Smart Solutions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"https://fonts.googleapis.com/css2?family=Plus+Jakarta+Sans:wght@400;500;600;700;800&amp;display=swap"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#2563eb;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--blue-dark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#1d4ed8;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#eff6ff;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--text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#111827;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#6b7280;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#e5e7eb;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--white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--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#f9fafb;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:before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::after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border-box;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smooth;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'Plus Jakarta Sans'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sans-serif;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--text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NAVBAR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navbar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fixed;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space-between;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height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transparent;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After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scroll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navbar.scrolled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backdrop-filter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blur(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-logo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-0.03em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-logo-dot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nav-logo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-logo-dot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scale(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Desktop links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relative;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color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a::after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absolute;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left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right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::after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Active link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a.active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a.active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:after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nav-cta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nav-cta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--blue-dark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nav-cta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:after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Hamburger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.hamburger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column;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pointer;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.hamburger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block;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--text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opacity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hamburger.open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:nth</w:t>
      </w:r>
      <w:proofErr w:type="gram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 rotate(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hamburger.open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:nth</w:t>
      </w:r>
      <w:proofErr w:type="gram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hamburger.open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:nth</w:t>
      </w:r>
      <w:proofErr w:type="gram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-child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-7px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 rotate(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-45deg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Mobile </w:t>
      </w:r>
      <w:proofErr w:type="spell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drawer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.mobile-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fixed;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column;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998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slideDown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.mobile-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nav.open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flex;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@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keyframes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slideDown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from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} to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:none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.mobile-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color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.mobile-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.mobile-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.m-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Scroll indicator bar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#progress-bar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fixed;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width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0.1s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linear;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HERO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#hero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linear-gradient(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160deg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#f0f7ff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55%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relative;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overflow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hidden;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.hero-blob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absolute;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radial-gradient(circle,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transparent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-80px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-60px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pointer-events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640px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relative;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.hero-badge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inline-flex;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.hero-badge: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:before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blink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ease-in-out infinite;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@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keyframes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blink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{ 0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%,100%{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 50%{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#hero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clamp(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5vw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3.4rem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-0.03em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#0f172a;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#hero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#hero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1.75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2.4rem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.hero-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btns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wrap;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-primary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inline-flex;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btn-primary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--blue-dark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-secondary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inline-flex;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--text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border-color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color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btn-secondary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.hero-stats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3.5rem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wrap;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.stat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block;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.stat-n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1.9rem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#0f172a;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-0.02em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.stat-l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SHARED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section:</w:t>
      </w:r>
      <w:proofErr w:type="gram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not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#hero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.tag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0.76rem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0.12em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uppercase;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clamp(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3.5vw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2.3rem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-0.025em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1.15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#0f172a;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desc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1.75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FEATURES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#features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bg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.grid-3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grid;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repeat(auto-fit,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minmax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240px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.f-card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box-shadow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border-color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default;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f-card:hover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.f-icon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1.35rem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f-card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.f-icon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scale(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.f-card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#0f172a;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.f-card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0.86rem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1.65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HOW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.steps-row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grid;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repeat(auto-fit,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minmax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.step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relative;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.step-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num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.step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0.45rem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#0f172a;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.step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0.86rem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1.65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TESTIMONIALS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#testimonials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bg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.t-grid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grid;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repeat(auto-fit,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minmax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260px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.t-card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box-shadow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t-card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0.07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.stars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#f59e0b;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.t-card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blockquote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#374151;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1.3rem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.author-row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flex-shrink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.a-name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#0f172a;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.a-role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PRICING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.p-grid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grid;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repeat(auto-fit,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minmax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220px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.p-card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p-card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card.pop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fafcff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.p-label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0.09em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text-transform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uppercase;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0.6rem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label.blue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.p-price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#0f172a;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letter-spacing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-0.03em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.p-price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small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.p-sub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0.84rem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.p-features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list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-style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.p-features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0.86rem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#374151;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#f3f4f6;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.p-features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li::before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D7C20">
        <w:rPr>
          <w:rFonts w:ascii="Segoe UI Symbol" w:eastAsia="Times New Roman" w:hAnsi="Segoe UI Symbol" w:cs="Segoe UI Symbol"/>
          <w:color w:val="CE9178"/>
          <w:sz w:val="21"/>
          <w:szCs w:val="21"/>
        </w:rPr>
        <w:t>✓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block;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pointer;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btn.solid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p-btn.solid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--blue-dark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99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235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.p-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btn.outline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transparent;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--text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p-btn.outline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--blue-light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CTA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linear-gradient(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#1e40af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#2563eb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90px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.tag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auto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cta-btns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center;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wrap;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-white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box-shadow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btn-white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-2px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-ghost-w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fff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0.92rem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border-color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btn-ghost-w:hover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rgba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FOOTER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5%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border-top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--border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space-between;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center;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wrap;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.f-logo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flex;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wrap;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0.84rem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--muted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none;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color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.f-links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--blue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small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#9ca3af;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REVEAL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.reveal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translateY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opacity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0.65s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ease, transform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0.65s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ease;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reveal.visible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opacity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/* ===== RESPONSIVE ===== */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@media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-links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none;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.hamburger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flex;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footer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column;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: center;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D7BA7D"/>
          <w:sz w:val="21"/>
          <w:szCs w:val="21"/>
        </w:rPr>
        <w:t>.hero-stats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1.8rem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SCROLL PROGRESS BAR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"progress-bar"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NAVBAR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"#hero"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-logo"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-logo-dot"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-links"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navLinks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"#features"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Features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"#how"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How It Works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"#testimonials"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Reviews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"#pricing"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-link"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Pricing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nav-cta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Get Started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"hamburger"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"ham"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"Menu"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MOBILE MENU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"mobile-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mobNav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"#features"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closeMob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Features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"#how"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closeMob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How It Works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"#testimonials"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closeMob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Reviews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"#pricing"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closeMob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Pricing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"m-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closeMob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Get Started →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HERO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"hero"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"hero-blob"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"hero-content"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"hero-badge"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Free 14-day trial — No credit card needed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Build faster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End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ship smarter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helps your team collaborate, automate, and deploy with confidence — all in one simple platform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"hero-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btns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Get started free →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"#how"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-secondary"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ambria Math" w:eastAsia="Times New Roman" w:hAnsi="Cambria Math" w:cs="Cambria Math"/>
          <w:color w:val="D4D4D4"/>
          <w:sz w:val="21"/>
          <w:szCs w:val="21"/>
        </w:rPr>
        <w:t>▶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See how it works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"hero-stats"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"stat-n"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12k+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"stat-l"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Active teams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"stat-n"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99.9%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"stat-l"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Uptime SLA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"stat-n"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3×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"stat-l"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Faster delivery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FEATURES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"features"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"tag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Features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Everything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your team needs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desc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Simple tools that remove friction so your team can focus on what matters most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"grid-3"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"f-icon"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⚡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Fast Deployments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Push code and go live in seconds with zero-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config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CI/CD pipelines.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"f-icon"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🔒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Secure by Default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End-to-end encryption and role-based access control built in from day one.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"f-icon"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Consolas"/>
          <w:color w:val="D4D4D4"/>
          <w:sz w:val="21"/>
          <w:szCs w:val="21"/>
        </w:rPr>
        <w:t>🤝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Team Collaboration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Multiplayer editing, live comments and shared workspaces for remote teams.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"f-icon"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📊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Analytics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Clear insights into performance, usage, and productivity — all in real time.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"f-icon"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🔗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200+ Integrations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Connect Slack,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GitHub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Figma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Jira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hundreds of tools in a few clicks.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"f-icon"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🌐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Global Network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Deploy to 38 regions worldwide for low latency and high availability.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HOW IT WORKS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"how"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"tag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Process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Up and running in minutes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desc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No complex setup. Just connect, configure, and start shipping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"steps-row"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01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Connect your repo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Link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GitHub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GitLab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or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Bitbucket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 one click. We handle the rest automatically.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02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Configure pipeline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Pick a template or customize build steps to match your exact workflow.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03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Deploy safely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Auto previews, rollback protection and real-time logs on every release.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"step-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num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04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Scale effortlessly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Auto-scaling means your app handles any traffic spike without manual work.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TESTIMONIALS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"testimonials"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"tag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Reviews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Loved by engineering teams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desc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From startups to large companies — teams of all sizes rely on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daily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"t-grid"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"stars"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★★★★★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cut our deployment time from 40 minutes to under 2. Our entire engineering culture shifted overnight."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"author-row"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AK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"a-name"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Arjun Kapoor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"a-role"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CTO,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Fintrax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"stars"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★★★★★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"The collaboration features are unmatched. Our remote team finally feels like we are in the same room together."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"author-row"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"a-name"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Sara Patel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"a-role"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Head of Engineering,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Lumio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"stars"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Segoe UI Symbol" w:eastAsia="Times New Roman" w:hAnsi="Segoe UI Symbol" w:cs="Segoe UI Symbol"/>
          <w:color w:val="D4D4D4"/>
          <w:sz w:val="21"/>
          <w:szCs w:val="21"/>
        </w:rPr>
        <w:t>★★★★★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"Switching to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was the best decision this year. Onboarding took 30 minutes, not 30 days."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blockquote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"author-row"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"a-name"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Rishi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Verma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"a-role"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VP Engineering,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Stackr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PRICING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"pricing"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"tag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Pricing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Simple, honest pricing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desc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No hidden fees. Cancel anytime. All plans include a 14-day free trial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"p-grid"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"p-label"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Starter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"p-price"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$0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mo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"p-sub"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For individuals and small projects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"p-features"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3 projects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5 GB storage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Community support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Basic analytics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outline"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Get started free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"p-card pop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"p-label blue"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Pro — Most Popular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"p-price"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$29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mo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"p-sub"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For growing teams that need more power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"p-features"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Unlimited projects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100 GB storage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Priority support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Advanced analytics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Team collaboration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Custom domains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solid"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Start free trial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"p-card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"p-label"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Enterprise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"p-price"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Custom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"p-sub"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For large orgs with custom needs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"p-features"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Everything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 Pro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Unlimited storage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Dedicated support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SSO &amp; SAML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SLA guarantee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"p-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outline"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Contact sales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CTA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cta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"tag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Get started today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Ready to move faster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desc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reveal"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color:rgba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(255,255,255,0.75);max-width:420px;"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Join 12,000+ teams already shipping with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 No credit card required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cta-btns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reveal"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-white"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Start for free →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-ghost-w"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Talk to sales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&lt;!--</w:t>
      </w:r>
      <w:proofErr w:type="gramEnd"/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===== FOOTER ===== --&gt;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"f-logo"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"f-links"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Features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Pricing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Blog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Docs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Privacy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© 2025 </w:t>
      </w:r>
      <w:proofErr w:type="spell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NexaFlow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 All rights reserved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// ── SCROLL PROGRESS BAR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bar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'progress-bar'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updateBar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documentElement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pct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scrollTop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(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scrollHeight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clientHeight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*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bar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style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width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pct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'%'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// ── NAVBAR SCROLL STYLE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navbar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window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addEventListener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'scroll'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nav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toggle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'scrolled'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scrollY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updateBar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highlightNav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},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passive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// ── HAMBURGER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ham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'ham'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mob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getElementById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mobNav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ham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addEventListener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ham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toggle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mob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toggle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closeMob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{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ham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remove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mob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remove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'open'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addEventListener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nav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contains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target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 &amp;&amp; !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mob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contains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target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))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closeMob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// ── ACTIVE LINK HIGHLIGHT on scroll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sections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querySelectorAll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'section[id]'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querySelectorAll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nav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-link'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highlightNav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cur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sections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forEach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scrollY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offsetTop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cur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id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; });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links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forEach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toggle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a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getAttribute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href</w:t>
      </w:r>
      <w:proofErr w:type="spell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=== 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cur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6A9955"/>
          <w:sz w:val="21"/>
          <w:szCs w:val="21"/>
        </w:rPr>
        <w:t>// ── SCROLL REVEAL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io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4EC9B0"/>
          <w:sz w:val="21"/>
          <w:szCs w:val="21"/>
        </w:rPr>
        <w:t>IntersectionObserver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entries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entries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forEach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i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isIntersecting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setTimeout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target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classList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add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'visible'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proofErr w:type="spellStart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i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io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unobserve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target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}, </w:t>
      </w:r>
      <w:proofErr w:type="gramStart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D7C20">
        <w:rPr>
          <w:rFonts w:ascii="Consolas" w:eastAsia="Times New Roman" w:hAnsi="Consolas" w:cs="Times New Roman"/>
          <w:color w:val="DADADA"/>
          <w:sz w:val="21"/>
          <w:szCs w:val="21"/>
        </w:rPr>
        <w:t>threshold</w:t>
      </w:r>
      <w:proofErr w:type="gram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D7C20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document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querySelectorAll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D7C20">
        <w:rPr>
          <w:rFonts w:ascii="Consolas" w:eastAsia="Times New Roman" w:hAnsi="Consolas" w:cs="Times New Roman"/>
          <w:color w:val="CE9178"/>
          <w:sz w:val="21"/>
          <w:szCs w:val="21"/>
        </w:rPr>
        <w:t>'.reveal'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forEach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io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D7C20">
        <w:rPr>
          <w:rFonts w:ascii="Consolas" w:eastAsia="Times New Roman" w:hAnsi="Consolas" w:cs="Times New Roman"/>
          <w:color w:val="C8C8C8"/>
          <w:sz w:val="21"/>
          <w:szCs w:val="21"/>
        </w:rPr>
        <w:t>observe</w:t>
      </w:r>
      <w:proofErr w:type="spellEnd"/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D7C20">
        <w:rPr>
          <w:rFonts w:ascii="Consolas" w:eastAsia="Times New Roman" w:hAnsi="Consolas" w:cs="Times New Roman"/>
          <w:color w:val="7F7F7F"/>
          <w:sz w:val="21"/>
          <w:szCs w:val="21"/>
        </w:rPr>
        <w:t>el</w:t>
      </w: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D7C20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BD7C2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D7C20" w:rsidRPr="00BD7C20" w:rsidRDefault="00BD7C20" w:rsidP="00BD7C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7C20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</w:p>
    <w:p w:rsidR="00BD7C20" w:rsidRDefault="00BD7C20">
      <w:bookmarkStart w:id="0" w:name="_GoBack"/>
      <w:bookmarkEnd w:id="0"/>
    </w:p>
    <w:sectPr w:rsidR="00BD7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C20"/>
    <w:rsid w:val="005B312A"/>
    <w:rsid w:val="00BD7C20"/>
    <w:rsid w:val="00EA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F9095C-0A17-49F6-9A2C-FF4430A1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2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3494</Words>
  <Characters>19916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2026-06-16T09:30:00Z</dcterms:created>
  <dcterms:modified xsi:type="dcterms:W3CDTF">2026-06-16T09:33:00Z</dcterms:modified>
</cp:coreProperties>
</file>