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b/>
          <w:sz w:val="28"/>
        </w:rPr>
        <w:t>LAPORAN AKHIR PROJECT-BASED LEARNING (PBL)</w:t>
      </w:r>
    </w:p>
    <w:p>
      <w:pPr>
        <w:spacing w:line="360" w:lineRule="auto" w:after="120" w:before="0"/>
        <w:jc w:val="center"/>
      </w:pPr>
      <w:r>
        <w:rPr>
          <w:rFonts w:ascii="Times New Roman" w:hAnsi="Times New Roman"/>
          <w:b/>
          <w:sz w:val="28"/>
        </w:rPr>
        <w:t>RANCANG BANGUN SISTEM INFORMASI APOTEK BERBASIS WEB</w:t>
        <w:br/>
        <w:t>(APOTEKSIM) DENGAN ARSITEKTUR MODERN FULL-STACK</w:t>
        <w:br/>
        <w:t>DAN INTEGRASI SUPABASE</w:t>
      </w:r>
    </w:p>
    <w:p>
      <w:pPr>
        <w:spacing w:before="360" w:after="360"/>
        <w:jc w:val="center"/>
      </w:pPr>
      <w:r>
        <w:drawing>
          <wp:inline xmlns:a="http://schemas.openxmlformats.org/drawingml/2006/main" xmlns:pic="http://schemas.openxmlformats.org/drawingml/2006/picture">
            <wp:extent cx="2157984" cy="2157984"/>
            <wp:docPr id="1" name="Picture 1"/>
            <wp:cNvGraphicFramePr>
              <a:graphicFrameLocks noChangeAspect="1"/>
            </wp:cNvGraphicFramePr>
            <a:graphic>
              <a:graphicData uri="http://schemas.openxmlformats.org/drawingml/2006/picture">
                <pic:pic>
                  <pic:nvPicPr>
                    <pic:cNvPr id="0" name="UNITOMO.jpg"/>
                    <pic:cNvPicPr/>
                  </pic:nvPicPr>
                  <pic:blipFill>
                    <a:blip r:embed="rId10"/>
                    <a:stretch>
                      <a:fillRect/>
                    </a:stretch>
                  </pic:blipFill>
                  <pic:spPr>
                    <a:xfrm>
                      <a:off x="0" y="0"/>
                      <a:ext cx="2157984" cy="2157984"/>
                    </a:xfrm>
                    <a:prstGeom prst="rect"/>
                  </pic:spPr>
                </pic:pic>
              </a:graphicData>
            </a:graphic>
          </wp:inline>
        </w:drawing>
      </w:r>
    </w:p>
    <w:p>
      <w:pPr>
        <w:spacing w:line="360" w:lineRule="auto" w:after="120" w:before="0"/>
        <w:jc w:val="center"/>
      </w:pPr>
      <w:r>
        <w:rPr>
          <w:rFonts w:ascii="Times New Roman" w:hAnsi="Times New Roman"/>
          <w:b/>
          <w:sz w:val="24"/>
        </w:rPr>
        <w:t>Disusun Oleh Kelompok 4:</w:t>
        <w:br/>
      </w:r>
    </w:p>
    <w:p>
      <w:pPr>
        <w:spacing w:line="360" w:lineRule="auto" w:after="120" w:before="0"/>
        <w:jc w:val="center"/>
      </w:pPr>
      <w:r>
        <w:rPr>
          <w:rFonts w:ascii="Times New Roman" w:hAnsi="Times New Roman"/>
          <w:b w:val="0"/>
          <w:sz w:val="24"/>
        </w:rPr>
        <w:t>Fahri Adis Al Hafni – NIM: 202511420105 (Role: Fullstack Developer &amp; DB Designer)</w:t>
      </w:r>
    </w:p>
    <w:p>
      <w:pPr>
        <w:spacing w:line="360" w:lineRule="auto" w:after="120" w:before="0"/>
        <w:jc w:val="center"/>
      </w:pPr>
      <w:r>
        <w:rPr>
          <w:rFonts w:ascii="Times New Roman" w:hAnsi="Times New Roman"/>
          <w:b w:val="0"/>
          <w:sz w:val="24"/>
        </w:rPr>
        <w:t>Sahrul Mubarok – NIM: 202511420107 (Role: Backend &amp; Cloud Infrastructure)</w:t>
      </w:r>
    </w:p>
    <w:p>
      <w:pPr>
        <w:spacing w:line="360" w:lineRule="auto" w:after="120" w:before="0"/>
        <w:jc w:val="center"/>
      </w:pPr>
      <w:r>
        <w:rPr>
          <w:rFonts w:ascii="Times New Roman" w:hAnsi="Times New Roman"/>
          <w:b w:val="0"/>
          <w:sz w:val="24"/>
        </w:rPr>
        <w:t>Ach Tohir – NIM: 202511420048 (Role: Frontend UI/UX &amp; QA Tester)</w:t>
      </w:r>
    </w:p>
    <w:p>
      <w:pPr>
        <w:spacing w:line="360" w:lineRule="auto" w:after="120" w:before="0"/>
        <w:jc w:val="center"/>
      </w:pPr>
      <w:r>
        <w:rPr>
          <w:rFonts w:ascii="Times New Roman" w:hAnsi="Times New Roman"/>
          <w:b/>
          <w:sz w:val="24"/>
        </w:rPr>
        <w:br/>
        <w:t>PROGRAM STUDI TEKNIK INFORMATIKA</w:t>
        <w:br/>
        <w:t>FAKULTAS TEKNIK</w:t>
        <w:br/>
        <w:t>UNIVERSITAS DR. SOETOMO</w:t>
        <w:br/>
        <w:t>SURABAYA</w:t>
        <w:br/>
        <w:t>2026</w:t>
      </w:r>
    </w:p>
    <w:p>
      <w:r>
        <w:br w:type="page"/>
      </w:r>
    </w:p>
    <w:p>
      <w:pPr>
        <w:keepNext/>
        <w:spacing w:before="240" w:after="240"/>
        <w:jc w:val="center"/>
      </w:pPr>
      <w:r>
        <w:rPr>
          <w:rFonts w:ascii="Times New Roman" w:hAnsi="Times New Roman"/>
          <w:b/>
          <w:sz w:val="28"/>
        </w:rPr>
        <w:t>LEMBAR PENGESAHAN</w:t>
      </w:r>
    </w:p>
    <w:p>
      <w:pPr>
        <w:spacing w:line="360" w:lineRule="auto" w:after="120" w:before="0"/>
        <w:jc w:val="both"/>
      </w:pPr>
      <w:r>
        <w:rPr>
          <w:rFonts w:ascii="Times New Roman" w:hAnsi="Times New Roman"/>
          <w:b w:val="0"/>
          <w:sz w:val="24"/>
        </w:rPr>
        <w:t>Laporan akhir Project-Based Learning (PBL) dengan judul 'Rancang Bangun Sistem Informasi Apotek Berbasis Web (ApotekSim) dengan Arsitektur Modern Full-Stack dan Integrasi Supabase' ini telah diperiksa, disetujui, dan disahkan sebagai salah satu syarat akademis dalam menyelesaikan mata kuliah Project-Based Learning pada Program Studi Teknik Informatika, Fakultas Teknik, Universitas Dr. Soetomo Surabaya.</w:t>
      </w:r>
    </w:p>
    <w:tbl>
      <w:tblPr>
        <w:tblW w:type="auto" w:w="0"/>
        <w:tblLayout w:type="fixed"/>
        <w:tblLook w:firstColumn="1" w:firstRow="1" w:lastColumn="0" w:lastRow="0" w:noHBand="0" w:noVBand="1" w:val="04A0"/>
      </w:tblPr>
      <w:tblGrid>
        <w:gridCol w:w="4140"/>
        <w:gridCol w:w="4140"/>
      </w:tblGrid>
      <w:tr>
        <w:tc>
          <w:tcPr>
            <w:tcW w:type="dxa" w:w="4140"/>
          </w:tcPr>
          <w:p>
            <w:pPr>
              <w:spacing w:before="60" w:after="60" w:line="276" w:lineRule="auto"/>
              <w:jc w:val="left"/>
            </w:pPr>
            <w:r>
              <w:rPr>
                <w:rFonts w:ascii="Times New Roman" w:hAnsi="Times New Roman"/>
                <w:b w:val="0"/>
                <w:sz w:val="20"/>
              </w:rPr>
              <w:t>Mengetahui,</w:t>
              <w:br/>
              <w:t>Dosen Pengampu PBL</w:t>
              <w:br/>
              <w:br/>
              <w:br/>
              <w:br/>
              <w:t>(_________________________)</w:t>
            </w:r>
          </w:p>
        </w:tc>
        <w:tc>
          <w:tcPr>
            <w:tcW w:type="dxa" w:w="4140"/>
          </w:tcPr>
          <w:p>
            <w:pPr>
              <w:spacing w:before="60" w:after="60" w:line="276" w:lineRule="auto"/>
              <w:jc w:val="left"/>
            </w:pPr>
            <w:r>
              <w:rPr>
                <w:rFonts w:ascii="Times New Roman" w:hAnsi="Times New Roman"/>
                <w:b w:val="0"/>
                <w:sz w:val="20"/>
              </w:rPr>
              <w:t>Surabaya, 12 Juli 2026</w:t>
              <w:br/>
              <w:t>Ketua Program Studi</w:t>
              <w:br/>
              <w:br/>
              <w:br/>
              <w:br/>
              <w:t>(_________________________)</w:t>
            </w:r>
          </w:p>
        </w:tc>
      </w:tr>
    </w:tbl>
    <w:p/>
    <w:p>
      <w:pPr>
        <w:spacing w:line="360" w:lineRule="auto" w:after="120" w:before="0"/>
        <w:jc w:val="both"/>
      </w:pPr>
      <w:r>
        <w:rPr>
          <w:rFonts w:ascii="Times New Roman" w:hAnsi="Times New Roman"/>
          <w:b/>
          <w:sz w:val="24"/>
        </w:rPr>
        <w:t>Dibuat Oleh Kelompok 4:</w:t>
      </w:r>
    </w:p>
    <w:tbl>
      <w:tblPr>
        <w:tblW w:type="auto" w:w="0"/>
        <w:tblLayout w:type="fixed"/>
        <w:tblLook w:firstColumn="1" w:firstRow="1" w:lastColumn="0" w:lastRow="0" w:noHBand="0" w:noVBand="1" w:val="04A0"/>
      </w:tblPr>
      <w:tblGrid>
        <w:gridCol w:w="2760"/>
        <w:gridCol w:w="2760"/>
        <w:gridCol w:w="2760"/>
      </w:tblGrid>
      <w:tr>
        <w:tc>
          <w:tcPr>
            <w:tcW w:type="dxa" w:w="2760"/>
          </w:tcPr>
          <w:p>
            <w:pPr>
              <w:spacing w:before="60" w:after="60" w:line="276" w:lineRule="auto"/>
              <w:jc w:val="left"/>
            </w:pPr>
            <w:r>
              <w:rPr>
                <w:rFonts w:ascii="Times New Roman" w:hAnsi="Times New Roman"/>
                <w:b w:val="0"/>
                <w:sz w:val="20"/>
              </w:rPr>
              <w:t>Ketua / Fullstack</w:t>
              <w:br/>
              <w:br/>
              <w:br/>
              <w:br/>
              <w:t>Fahri Adis Al Hafni</w:t>
              <w:br/>
              <w:t>NIM. 202511420105</w:t>
            </w:r>
          </w:p>
        </w:tc>
        <w:tc>
          <w:tcPr>
            <w:tcW w:type="dxa" w:w="2760"/>
          </w:tcPr>
          <w:p>
            <w:pPr>
              <w:spacing w:before="60" w:after="60" w:line="276" w:lineRule="auto"/>
              <w:jc w:val="left"/>
            </w:pPr>
            <w:r>
              <w:rPr>
                <w:rFonts w:ascii="Times New Roman" w:hAnsi="Times New Roman"/>
                <w:b w:val="0"/>
                <w:sz w:val="20"/>
              </w:rPr>
              <w:t>Anggota / Backend</w:t>
              <w:br/>
              <w:br/>
              <w:br/>
              <w:br/>
              <w:t>Sahrul Mubarok</w:t>
              <w:br/>
              <w:t>NIM. 202511420107</w:t>
            </w:r>
          </w:p>
        </w:tc>
        <w:tc>
          <w:tcPr>
            <w:tcW w:type="dxa" w:w="2760"/>
          </w:tcPr>
          <w:p>
            <w:pPr>
              <w:spacing w:before="60" w:after="60" w:line="276" w:lineRule="auto"/>
              <w:jc w:val="left"/>
            </w:pPr>
            <w:r>
              <w:rPr>
                <w:rFonts w:ascii="Times New Roman" w:hAnsi="Times New Roman"/>
                <w:b w:val="0"/>
                <w:sz w:val="20"/>
              </w:rPr>
              <w:t>Anggota / Frontend</w:t>
              <w:br/>
              <w:br/>
              <w:br/>
              <w:br/>
              <w:t>Ach Tohir</w:t>
              <w:br/>
              <w:t>NIM. 202511420048</w:t>
            </w:r>
          </w:p>
        </w:tc>
      </w:tr>
    </w:tbl>
    <w:p>
      <w:r>
        <w:br w:type="page"/>
      </w:r>
    </w:p>
    <w:p>
      <w:pPr>
        <w:keepNext/>
        <w:spacing w:before="240" w:after="240"/>
        <w:jc w:val="center"/>
      </w:pPr>
      <w:r>
        <w:rPr>
          <w:rFonts w:ascii="Times New Roman" w:hAnsi="Times New Roman"/>
          <w:b/>
          <w:sz w:val="28"/>
        </w:rPr>
        <w:t>KATA PENGANTAR</w:t>
      </w:r>
    </w:p>
    <w:p>
      <w:pPr>
        <w:spacing w:line="360" w:lineRule="auto" w:after="120" w:before="0"/>
        <w:jc w:val="both"/>
      </w:pPr>
      <w:r>
        <w:rPr>
          <w:rFonts w:ascii="Times New Roman" w:hAnsi="Times New Roman"/>
          <w:b w:val="0"/>
          <w:sz w:val="24"/>
        </w:rPr>
        <w:t>Puji syukur kehadirat Allah SWT atas rahmat-Nya sehingga laporan akhir PBL ini dapat diselesaikan dengan baik dan tepat waktu. Proyek rancang bangun sistem informasi manajemen apotek terintegrasi (ApotekSim) ini berfokus pada efisiensi transaksi, otomatisasi inventaris berbasis metode FEFO (First Expired, First Out), serta keamanan data transaksional menggunakan arsitektur modern full-stack berbasis cloud (Next.js &amp; Supabase).</w:t>
      </w:r>
    </w:p>
    <w:p>
      <w:pPr>
        <w:spacing w:line="360" w:lineRule="auto" w:after="120" w:before="0"/>
        <w:jc w:val="both"/>
      </w:pPr>
      <w:r>
        <w:rPr>
          <w:rFonts w:ascii="Times New Roman" w:hAnsi="Times New Roman"/>
          <w:b w:val="0"/>
          <w:sz w:val="24"/>
        </w:rPr>
        <w:t>Terima kasih kami sampaikan kepada Dekan Fakultas Teknik, Ketua Program Studi Teknik Informatika Universitas Dr. Soetomo, Dosen Pengampu mata kuliah, serta rekan-rekan Kelompok 4 atas kolaborasi intensifnya selama pengerjaan proyek ini.</w:t>
      </w:r>
    </w:p>
    <w:p>
      <w:r>
        <w:br w:type="page"/>
      </w:r>
    </w:p>
    <w:p>
      <w:pPr>
        <w:keepNext/>
        <w:spacing w:before="240" w:after="240"/>
        <w:jc w:val="center"/>
      </w:pPr>
      <w:r>
        <w:rPr>
          <w:rFonts w:ascii="Times New Roman" w:hAnsi="Times New Roman"/>
          <w:b/>
          <w:sz w:val="28"/>
        </w:rPr>
        <w:t>DAFTAR ISI</w:t>
      </w:r>
    </w:p>
    <w:p>
      <w:pPr>
        <w:tabs>
          <w:tab w:pos="8280" w:val="right" w:leader="dot"/>
        </w:tabs>
        <w:spacing w:line="276" w:lineRule="auto" w:after="80" w:before="0"/>
        <w:ind w:left="0"/>
      </w:pPr>
      <w:r>
        <w:rPr>
          <w:rFonts w:ascii="Times New Roman" w:hAnsi="Times New Roman"/>
          <w:b/>
          <w:sz w:val="22"/>
        </w:rPr>
        <w:t>LEMBAR PENGESAHAN</w:t>
        <w:tab/>
        <w:t>ii</w:t>
      </w:r>
    </w:p>
    <w:p>
      <w:pPr>
        <w:tabs>
          <w:tab w:pos="8280" w:val="right" w:leader="dot"/>
        </w:tabs>
        <w:spacing w:line="276" w:lineRule="auto" w:after="80" w:before="0"/>
        <w:ind w:left="0"/>
      </w:pPr>
      <w:r>
        <w:rPr>
          <w:rFonts w:ascii="Times New Roman" w:hAnsi="Times New Roman"/>
          <w:b/>
          <w:sz w:val="22"/>
        </w:rPr>
        <w:t>KATA PENGANTAR</w:t>
        <w:tab/>
        <w:t>iii</w:t>
      </w:r>
    </w:p>
    <w:p>
      <w:pPr>
        <w:tabs>
          <w:tab w:pos="8280" w:val="right" w:leader="dot"/>
        </w:tabs>
        <w:spacing w:line="276" w:lineRule="auto" w:after="80" w:before="0"/>
        <w:ind w:left="0"/>
      </w:pPr>
      <w:r>
        <w:rPr>
          <w:rFonts w:ascii="Times New Roman" w:hAnsi="Times New Roman"/>
          <w:b/>
          <w:sz w:val="22"/>
        </w:rPr>
        <w:t>DAFTAR ISI</w:t>
        <w:tab/>
        <w:t>iv</w:t>
      </w:r>
    </w:p>
    <w:p>
      <w:pPr>
        <w:tabs>
          <w:tab w:pos="8280" w:val="right" w:leader="dot"/>
        </w:tabs>
        <w:spacing w:line="276" w:lineRule="auto" w:after="80" w:before="0"/>
        <w:ind w:left="0"/>
      </w:pPr>
      <w:r>
        <w:rPr>
          <w:rFonts w:ascii="Times New Roman" w:hAnsi="Times New Roman"/>
          <w:b/>
          <w:sz w:val="22"/>
        </w:rPr>
        <w:t>BAB I PENDAHULUAN</w:t>
        <w:tab/>
        <w:t>1</w:t>
      </w:r>
    </w:p>
    <w:p>
      <w:pPr>
        <w:tabs>
          <w:tab w:pos="8280" w:val="right" w:leader="dot"/>
        </w:tabs>
        <w:spacing w:line="276" w:lineRule="auto" w:after="80" w:before="0"/>
        <w:ind w:left="360"/>
      </w:pPr>
      <w:r>
        <w:rPr>
          <w:rFonts w:ascii="Times New Roman" w:hAnsi="Times New Roman"/>
          <w:sz w:val="22"/>
        </w:rPr>
        <w:t>1.1 Latar Belakang Masalah</w:t>
        <w:tab/>
        <w:t>1</w:t>
      </w:r>
    </w:p>
    <w:p>
      <w:pPr>
        <w:tabs>
          <w:tab w:pos="8280" w:val="right" w:leader="dot"/>
        </w:tabs>
        <w:spacing w:line="276" w:lineRule="auto" w:after="80" w:before="0"/>
        <w:ind w:left="360"/>
      </w:pPr>
      <w:r>
        <w:rPr>
          <w:rFonts w:ascii="Times New Roman" w:hAnsi="Times New Roman"/>
          <w:sz w:val="22"/>
        </w:rPr>
        <w:t>1.2 Rumusan Masalah</w:t>
        <w:tab/>
        <w:t>2</w:t>
      </w:r>
    </w:p>
    <w:p>
      <w:pPr>
        <w:tabs>
          <w:tab w:pos="8280" w:val="right" w:leader="dot"/>
        </w:tabs>
        <w:spacing w:line="276" w:lineRule="auto" w:after="80" w:before="0"/>
        <w:ind w:left="360"/>
      </w:pPr>
      <w:r>
        <w:rPr>
          <w:rFonts w:ascii="Times New Roman" w:hAnsi="Times New Roman"/>
          <w:sz w:val="22"/>
        </w:rPr>
        <w:t>1.3 Batasan Masalah</w:t>
        <w:tab/>
        <w:t>2</w:t>
      </w:r>
    </w:p>
    <w:p>
      <w:pPr>
        <w:tabs>
          <w:tab w:pos="8280" w:val="right" w:leader="dot"/>
        </w:tabs>
        <w:spacing w:line="276" w:lineRule="auto" w:after="80" w:before="0"/>
        <w:ind w:left="360"/>
      </w:pPr>
      <w:r>
        <w:rPr>
          <w:rFonts w:ascii="Times New Roman" w:hAnsi="Times New Roman"/>
          <w:sz w:val="22"/>
        </w:rPr>
        <w:t>1.4 Tujuan Proyek</w:t>
        <w:tab/>
        <w:t>2</w:t>
      </w:r>
    </w:p>
    <w:p>
      <w:pPr>
        <w:tabs>
          <w:tab w:pos="8280" w:val="right" w:leader="dot"/>
        </w:tabs>
        <w:spacing w:line="276" w:lineRule="auto" w:after="80" w:before="0"/>
        <w:ind w:left="360"/>
      </w:pPr>
      <w:r>
        <w:rPr>
          <w:rFonts w:ascii="Times New Roman" w:hAnsi="Times New Roman"/>
          <w:sz w:val="22"/>
        </w:rPr>
        <w:t>1.5 Manfaat Proyek</w:t>
        <w:tab/>
        <w:t>2</w:t>
      </w:r>
    </w:p>
    <w:p>
      <w:pPr>
        <w:tabs>
          <w:tab w:pos="8280" w:val="right" w:leader="dot"/>
        </w:tabs>
        <w:spacing w:line="276" w:lineRule="auto" w:after="80" w:before="0"/>
        <w:ind w:left="0"/>
      </w:pPr>
      <w:r>
        <w:rPr>
          <w:rFonts w:ascii="Times New Roman" w:hAnsi="Times New Roman"/>
          <w:b/>
          <w:sz w:val="22"/>
        </w:rPr>
        <w:t>BAB II LANDASAN TEORI</w:t>
        <w:tab/>
        <w:t>3</w:t>
      </w:r>
    </w:p>
    <w:p>
      <w:pPr>
        <w:tabs>
          <w:tab w:pos="8280" w:val="right" w:leader="dot"/>
        </w:tabs>
        <w:spacing w:line="276" w:lineRule="auto" w:after="80" w:before="0"/>
        <w:ind w:left="360"/>
      </w:pPr>
      <w:r>
        <w:rPr>
          <w:rFonts w:ascii="Times New Roman" w:hAnsi="Times New Roman"/>
          <w:sz w:val="22"/>
        </w:rPr>
        <w:t>2.1 Sistem Informasi Manajemen (SIM) Apotek</w:t>
        <w:tab/>
        <w:t>3</w:t>
      </w:r>
    </w:p>
    <w:p>
      <w:pPr>
        <w:tabs>
          <w:tab w:pos="8280" w:val="right" w:leader="dot"/>
        </w:tabs>
        <w:spacing w:line="276" w:lineRule="auto" w:after="80" w:before="0"/>
        <w:ind w:left="360"/>
      </w:pPr>
      <w:r>
        <w:rPr>
          <w:rFonts w:ascii="Times New Roman" w:hAnsi="Times New Roman"/>
          <w:sz w:val="22"/>
        </w:rPr>
        <w:t>2.2 Manajemen Inventaris Metode FEFO</w:t>
        <w:tab/>
        <w:t>3</w:t>
      </w:r>
    </w:p>
    <w:p>
      <w:pPr>
        <w:tabs>
          <w:tab w:pos="8280" w:val="right" w:leader="dot"/>
        </w:tabs>
        <w:spacing w:line="276" w:lineRule="auto" w:after="80" w:before="0"/>
        <w:ind w:left="360"/>
      </w:pPr>
      <w:r>
        <w:rPr>
          <w:rFonts w:ascii="Times New Roman" w:hAnsi="Times New Roman"/>
          <w:sz w:val="22"/>
        </w:rPr>
        <w:t>2.3 Arsitektur Modern Full-Stack (Next.js &amp; TypeScript)</w:t>
        <w:tab/>
        <w:t>4</w:t>
      </w:r>
    </w:p>
    <w:p>
      <w:pPr>
        <w:tabs>
          <w:tab w:pos="8280" w:val="right" w:leader="dot"/>
        </w:tabs>
        <w:spacing w:line="276" w:lineRule="auto" w:after="80" w:before="0"/>
        <w:ind w:left="360"/>
      </w:pPr>
      <w:r>
        <w:rPr>
          <w:rFonts w:ascii="Times New Roman" w:hAnsi="Times New Roman"/>
          <w:sz w:val="22"/>
        </w:rPr>
        <w:t>2.4 Cloud Backend-as-a-Service (Supabase &amp; PostgreSQL)</w:t>
        <w:tab/>
        <w:t>4</w:t>
      </w:r>
    </w:p>
    <w:p>
      <w:pPr>
        <w:tabs>
          <w:tab w:pos="8280" w:val="right" w:leader="dot"/>
        </w:tabs>
        <w:spacing w:line="276" w:lineRule="auto" w:after="80" w:before="0"/>
        <w:ind w:left="0"/>
      </w:pPr>
      <w:r>
        <w:rPr>
          <w:rFonts w:ascii="Times New Roman" w:hAnsi="Times New Roman"/>
          <w:b/>
          <w:sz w:val="22"/>
        </w:rPr>
        <w:t>BAB III ANALISIS DAN PERANCANGAN SISTEM</w:t>
        <w:tab/>
        <w:t>5</w:t>
      </w:r>
    </w:p>
    <w:p>
      <w:pPr>
        <w:tabs>
          <w:tab w:pos="8280" w:val="right" w:leader="dot"/>
        </w:tabs>
        <w:spacing w:line="276" w:lineRule="auto" w:after="80" w:before="0"/>
        <w:ind w:left="360"/>
      </w:pPr>
      <w:r>
        <w:rPr>
          <w:rFonts w:ascii="Times New Roman" w:hAnsi="Times New Roman"/>
          <w:sz w:val="22"/>
        </w:rPr>
        <w:t>3.1 Diagram Konteks</w:t>
        <w:tab/>
        <w:t>5</w:t>
      </w:r>
    </w:p>
    <w:p>
      <w:pPr>
        <w:tabs>
          <w:tab w:pos="8280" w:val="right" w:leader="dot"/>
        </w:tabs>
        <w:spacing w:line="276" w:lineRule="auto" w:after="80" w:before="0"/>
        <w:ind w:left="360"/>
      </w:pPr>
      <w:r>
        <w:rPr>
          <w:rFonts w:ascii="Times New Roman" w:hAnsi="Times New Roman"/>
          <w:sz w:val="22"/>
        </w:rPr>
        <w:t>3.2 Data Flow Diagram (DFD) Level 0</w:t>
        <w:tab/>
        <w:t>6</w:t>
      </w:r>
    </w:p>
    <w:p>
      <w:pPr>
        <w:tabs>
          <w:tab w:pos="8280" w:val="right" w:leader="dot"/>
        </w:tabs>
        <w:spacing w:line="276" w:lineRule="auto" w:after="80" w:before="0"/>
        <w:ind w:left="360"/>
      </w:pPr>
      <w:r>
        <w:rPr>
          <w:rFonts w:ascii="Times New Roman" w:hAnsi="Times New Roman"/>
          <w:sz w:val="22"/>
        </w:rPr>
        <w:t>3.3 Entity Relationship Diagram (ERD)</w:t>
        <w:tab/>
        <w:t>7</w:t>
      </w:r>
    </w:p>
    <w:p>
      <w:pPr>
        <w:tabs>
          <w:tab w:pos="8280" w:val="right" w:leader="dot"/>
        </w:tabs>
        <w:spacing w:line="276" w:lineRule="auto" w:after="80" w:before="0"/>
        <w:ind w:left="360"/>
      </w:pPr>
      <w:r>
        <w:rPr>
          <w:rFonts w:ascii="Times New Roman" w:hAnsi="Times New Roman"/>
          <w:sz w:val="22"/>
        </w:rPr>
        <w:t>3.4 Perancangan Arsitektur Basis Data Relasional</w:t>
        <w:tab/>
        <w:t>8</w:t>
      </w:r>
    </w:p>
    <w:p>
      <w:pPr>
        <w:tabs>
          <w:tab w:pos="8280" w:val="right" w:leader="dot"/>
        </w:tabs>
        <w:spacing w:line="276" w:lineRule="auto" w:after="80" w:before="0"/>
        <w:ind w:left="360"/>
      </w:pPr>
      <w:r>
        <w:rPr>
          <w:rFonts w:ascii="Times New Roman" w:hAnsi="Times New Roman"/>
          <w:sz w:val="22"/>
        </w:rPr>
        <w:t>3.5 Alur Kerja Bisnis Sistem (End-to-End Workflow)</w:t>
        <w:tab/>
        <w:t>9</w:t>
      </w:r>
    </w:p>
    <w:p>
      <w:pPr>
        <w:tabs>
          <w:tab w:pos="8280" w:val="right" w:leader="dot"/>
        </w:tabs>
        <w:spacing w:line="276" w:lineRule="auto" w:after="80" w:before="0"/>
        <w:ind w:left="0"/>
      </w:pPr>
      <w:r>
        <w:rPr>
          <w:rFonts w:ascii="Times New Roman" w:hAnsi="Times New Roman"/>
          <w:b/>
          <w:sz w:val="22"/>
        </w:rPr>
        <w:t>BAB IV IMPLEMENTASI DAN PENGUJIAN</w:t>
        <w:tab/>
        <w:t>10</w:t>
      </w:r>
    </w:p>
    <w:p>
      <w:pPr>
        <w:tabs>
          <w:tab w:pos="8280" w:val="right" w:leader="dot"/>
        </w:tabs>
        <w:spacing w:line="276" w:lineRule="auto" w:after="80" w:before="0"/>
        <w:ind w:left="360"/>
      </w:pPr>
      <w:r>
        <w:rPr>
          <w:rFonts w:ascii="Times New Roman" w:hAnsi="Times New Roman"/>
          <w:sz w:val="22"/>
        </w:rPr>
        <w:t>4.1 Deskripsi Lingkungan Implementasi</w:t>
        <w:tab/>
        <w:t>10</w:t>
      </w:r>
    </w:p>
    <w:p>
      <w:pPr>
        <w:tabs>
          <w:tab w:pos="8280" w:val="right" w:leader="dot"/>
        </w:tabs>
        <w:spacing w:line="276" w:lineRule="auto" w:after="80" w:before="0"/>
        <w:ind w:left="360"/>
      </w:pPr>
      <w:r>
        <w:rPr>
          <w:rFonts w:ascii="Times New Roman" w:hAnsi="Times New Roman"/>
          <w:sz w:val="22"/>
        </w:rPr>
        <w:t>4.2 Keamanan Row Level Security (RLS) Supabase</w:t>
        <w:tab/>
        <w:t>10</w:t>
      </w:r>
    </w:p>
    <w:p>
      <w:pPr>
        <w:tabs>
          <w:tab w:pos="8280" w:val="right" w:leader="dot"/>
        </w:tabs>
        <w:spacing w:line="276" w:lineRule="auto" w:after="80" w:before="0"/>
        <w:ind w:left="360"/>
      </w:pPr>
      <w:r>
        <w:rPr>
          <w:rFonts w:ascii="Times New Roman" w:hAnsi="Times New Roman"/>
          <w:sz w:val="22"/>
        </w:rPr>
        <w:t>4.3 Hasil Tampilan Program</w:t>
        <w:tab/>
        <w:t>11</w:t>
      </w:r>
    </w:p>
    <w:p>
      <w:pPr>
        <w:tabs>
          <w:tab w:pos="8280" w:val="right" w:leader="dot"/>
        </w:tabs>
        <w:spacing w:line="276" w:lineRule="auto" w:after="80" w:before="0"/>
        <w:ind w:left="360"/>
      </w:pPr>
      <w:r>
        <w:rPr>
          <w:rFonts w:ascii="Times New Roman" w:hAnsi="Times New Roman"/>
          <w:sz w:val="22"/>
        </w:rPr>
        <w:t>4.4 Skenario Pengujian Sistem (Black-Box Testing)</w:t>
        <w:tab/>
        <w:t>13</w:t>
      </w:r>
    </w:p>
    <w:p>
      <w:pPr>
        <w:tabs>
          <w:tab w:pos="8280" w:val="right" w:leader="dot"/>
        </w:tabs>
        <w:spacing w:line="276" w:lineRule="auto" w:after="80" w:before="0"/>
        <w:ind w:left="0"/>
      </w:pPr>
      <w:r>
        <w:rPr>
          <w:rFonts w:ascii="Times New Roman" w:hAnsi="Times New Roman"/>
          <w:b/>
          <w:sz w:val="22"/>
        </w:rPr>
        <w:t>BAB V PENUTUP</w:t>
        <w:tab/>
        <w:t>14</w:t>
      </w:r>
    </w:p>
    <w:p>
      <w:pPr>
        <w:tabs>
          <w:tab w:pos="8280" w:val="right" w:leader="dot"/>
        </w:tabs>
        <w:spacing w:line="276" w:lineRule="auto" w:after="80" w:before="0"/>
        <w:ind w:left="360"/>
      </w:pPr>
      <w:r>
        <w:rPr>
          <w:rFonts w:ascii="Times New Roman" w:hAnsi="Times New Roman"/>
          <w:sz w:val="22"/>
        </w:rPr>
        <w:t>5.1 Kesimpulan</w:t>
        <w:tab/>
        <w:t>14</w:t>
      </w:r>
    </w:p>
    <w:p>
      <w:pPr>
        <w:tabs>
          <w:tab w:pos="8280" w:val="right" w:leader="dot"/>
        </w:tabs>
        <w:spacing w:line="276" w:lineRule="auto" w:after="80" w:before="0"/>
        <w:ind w:left="360"/>
      </w:pPr>
      <w:r>
        <w:rPr>
          <w:rFonts w:ascii="Times New Roman" w:hAnsi="Times New Roman"/>
          <w:sz w:val="22"/>
        </w:rPr>
        <w:t>5.2 Saran Pengembangan Selanjutnya</w:t>
        <w:tab/>
        <w:t>14</w:t>
      </w:r>
    </w:p>
    <w:p>
      <w:pPr>
        <w:tabs>
          <w:tab w:pos="8280" w:val="right" w:leader="dot"/>
        </w:tabs>
        <w:spacing w:line="276" w:lineRule="auto" w:after="80" w:before="0"/>
        <w:ind w:left="0"/>
      </w:pPr>
      <w:r>
        <w:rPr>
          <w:rFonts w:ascii="Times New Roman" w:hAnsi="Times New Roman"/>
          <w:b/>
          <w:sz w:val="22"/>
        </w:rPr>
        <w:t>DAFTAR PUSTAKA</w:t>
        <w:tab/>
        <w:t>15</w:t>
      </w:r>
    </w:p>
    <w:p>
      <w:pPr>
        <w:sectPr>
          <w:footerReference w:type="default" r:id="rId9"/>
          <w:pgSz w:w="12240" w:h="15840"/>
          <w:pgMar w:top="1699" w:right="1699" w:bottom="1699" w:left="2261" w:header="720" w:footer="720" w:gutter="0"/>
          <w:cols w:space="720"/>
          <w:titlePg/>
          <w:docGrid w:linePitch="360"/>
          <w:pgNumType w:fmt="romanLower"/>
        </w:sectPr>
      </w:pPr>
    </w:p>
    <w:p>
      <w:pPr>
        <w:keepNext/>
        <w:spacing w:before="240" w:after="240"/>
        <w:jc w:val="center"/>
      </w:pPr>
      <w:r>
        <w:rPr>
          <w:rFonts w:ascii="Times New Roman" w:hAnsi="Times New Roman"/>
          <w:b/>
          <w:sz w:val="28"/>
        </w:rPr>
        <w:t>BAB I PENDAHULUAN</w:t>
      </w:r>
    </w:p>
    <w:p>
      <w:pPr>
        <w:keepNext/>
        <w:spacing w:before="240" w:after="120"/>
        <w:jc w:val="left"/>
      </w:pPr>
      <w:r>
        <w:rPr>
          <w:rFonts w:ascii="Times New Roman" w:hAnsi="Times New Roman"/>
          <w:b/>
          <w:sz w:val="24"/>
        </w:rPr>
        <w:t>1.1 Latar Belakang Masalah</w:t>
      </w:r>
    </w:p>
    <w:p>
      <w:pPr>
        <w:spacing w:line="360" w:lineRule="auto" w:after="120" w:before="0"/>
        <w:jc w:val="both"/>
      </w:pPr>
      <w:r>
        <w:rPr>
          <w:rFonts w:ascii="Times New Roman" w:hAnsi="Times New Roman"/>
          <w:b w:val="0"/>
          <w:sz w:val="24"/>
        </w:rPr>
        <w:t>Apotek merupakan salah satu pilar krusial dalam rantai pasok pelayanan kesehatan masyarakat. Operasional harian apotek menuntut ketelitian tinggi, mulai dari pelacakan ketersediaan obat, pengelolaan tanggal kedaluwarsa, pencatatan resep dokter secara legal, hingga pencatatan transaksi kasir harian (Point of Sales). Berdasarkan observasi lapangan pada sejumlah apotek skala menengah ke bawah, sebagian besar manajemen operasional masih mengandalkan pencatatan manual berbasis buku atau bantuan aplikasi lembar sebar (spreadsheet) lokal yang tidak terintegrasi.</w:t>
      </w:r>
    </w:p>
    <w:p>
      <w:pPr>
        <w:spacing w:line="360" w:lineRule="auto" w:after="120" w:before="0"/>
        <w:jc w:val="both"/>
      </w:pPr>
      <w:r>
        <w:rPr>
          <w:rFonts w:ascii="Times New Roman" w:hAnsi="Times New Roman"/>
          <w:b w:val="0"/>
          <w:sz w:val="24"/>
        </w:rPr>
        <w:t>Kondisi manajemen yang belum terdigitalisasi secara andal ini menimbulkan berbagai risiko operasional yang fatal, di antaranya kerugian finansial akibat obat kedaluwarsa yang tidak terdeteksi sejak dini karena ketiadaan pencatatan berbasis batch. Selain itu, human error dalam stok sering terjadi akibat proses transaksi kasir yang tidak langsung memotong jumlah inventaris secara real-time. Yang tidak kalah berbahaya adalah pelanggaran regulasi obat keras; penjualan obat kategori keras, narkotika, atau psikotropika tanpa pengawasan data resep dokter yang tervalidasi dapat berujung pada sanksi administratif hingga pencabutan izin operasional apotek.</w:t>
      </w:r>
    </w:p>
    <w:p>
      <w:pPr>
        <w:spacing w:line="360" w:lineRule="auto" w:after="120" w:before="0"/>
        <w:jc w:val="both"/>
      </w:pPr>
      <w:r>
        <w:rPr>
          <w:rFonts w:ascii="Times New Roman" w:hAnsi="Times New Roman"/>
          <w:b w:val="0"/>
          <w:sz w:val="24"/>
        </w:rPr>
        <w:t>Seiring perkembangan teknologi informasi, transformasi digital di ranah operasional apotek menjadi sebuah keharusan. Oleh karena itu, diperlukan sebuah solusi sistem informasi berbasis web modern yang responsif, mengutamakan validitas data transaksional, serta aman secara menyeluruh. Melalui program Project-Based Learning (PBL) ini, Kelompok 4 merancang dan membangun ApotekSim, sebuah Sistem Informasi Apotek berbasis web dengan arsitektur modern full-stack menggunakan Next.js (TypeScript) dan didukung oleh infrastruktur cloud Supabase (PostgreSQL) di sisi backend. Sistem ini mengutamakan manajemen batch obat terotomatisasi, sistem antrean FEFO, sinkronisasi data real-time, dan pengamanan akses berbasis peran (RBAC) yang ketat.</w:t>
      </w:r>
    </w:p>
    <w:p>
      <w:pPr>
        <w:keepNext/>
        <w:spacing w:before="240" w:after="120"/>
        <w:jc w:val="left"/>
      </w:pPr>
      <w:r>
        <w:rPr>
          <w:rFonts w:ascii="Times New Roman" w:hAnsi="Times New Roman"/>
          <w:b/>
          <w:sz w:val="24"/>
        </w:rPr>
        <w:t>1.2 Rumusan Masalah</w:t>
      </w:r>
    </w:p>
    <w:p>
      <w:pPr>
        <w:spacing w:line="360" w:lineRule="auto" w:after="120" w:before="0"/>
        <w:jc w:val="both"/>
      </w:pPr>
      <w:r>
        <w:rPr>
          <w:rFonts w:ascii="Times New Roman" w:hAnsi="Times New Roman"/>
          <w:b w:val="0"/>
          <w:sz w:val="24"/>
        </w:rPr>
        <w:t>1. Bagaimana merancang arsitektur basis data relasional yang ternormalisasi untuk sistem manajemen apotek yang melibatkan entitas Obat, Supplier, dan Pembelian?</w:t>
      </w:r>
    </w:p>
    <w:p>
      <w:pPr>
        <w:spacing w:line="360" w:lineRule="auto" w:after="120" w:before="0"/>
        <w:jc w:val="both"/>
      </w:pPr>
      <w:r>
        <w:rPr>
          <w:rFonts w:ascii="Times New Roman" w:hAnsi="Times New Roman"/>
          <w:b w:val="0"/>
          <w:sz w:val="24"/>
        </w:rPr>
        <w:t>2. Bagaimana mengimplementasikan sistem antrean pengeluaran barang berbasis First Expired, First Out (FEFO) secara otomatis pada saat proses transaksi kasir (Point of Sales) berlangsung?</w:t>
      </w:r>
    </w:p>
    <w:p>
      <w:pPr>
        <w:spacing w:line="360" w:lineRule="auto" w:after="120" w:before="0"/>
        <w:jc w:val="both"/>
      </w:pPr>
      <w:r>
        <w:rPr>
          <w:rFonts w:ascii="Times New Roman" w:hAnsi="Times New Roman"/>
          <w:b w:val="0"/>
          <w:sz w:val="24"/>
        </w:rPr>
        <w:t>3. Bagaimana membangun sistem informasi apotek dengan mematuhi prinsip Clean Code dan Separation of Concerns (SoC) menggunakan integrasi kerangka kerja Next.js dan Supabase?</w:t>
      </w:r>
    </w:p>
    <w:p>
      <w:pPr>
        <w:spacing w:line="360" w:lineRule="auto" w:after="120" w:before="0"/>
        <w:jc w:val="both"/>
      </w:pPr>
      <w:r>
        <w:rPr>
          <w:rFonts w:ascii="Times New Roman" w:hAnsi="Times New Roman"/>
          <w:b w:val="0"/>
          <w:sz w:val="24"/>
        </w:rPr>
        <w:t>4. Bagaimana mengamankan transaksi data finansial dan operasional apotek dari manipulasi siber sisi klien menggunakan kebijakan keamanan database yang kokoh?</w:t>
      </w:r>
    </w:p>
    <w:p>
      <w:pPr>
        <w:keepNext/>
        <w:spacing w:before="240" w:after="120"/>
        <w:jc w:val="left"/>
      </w:pPr>
      <w:r>
        <w:rPr>
          <w:rFonts w:ascii="Times New Roman" w:hAnsi="Times New Roman"/>
          <w:b/>
          <w:sz w:val="24"/>
        </w:rPr>
        <w:t>1.3 Batasan Masalah</w:t>
      </w:r>
    </w:p>
    <w:p>
      <w:pPr>
        <w:spacing w:line="360" w:lineRule="auto" w:after="120" w:before="0"/>
        <w:jc w:val="both"/>
      </w:pPr>
      <w:r>
        <w:rPr>
          <w:rFonts w:ascii="Times New Roman" w:hAnsi="Times New Roman"/>
          <w:b w:val="0"/>
          <w:sz w:val="24"/>
        </w:rPr>
        <w:t>1. Sistem mencakup pengelolaan data master obat, supplier, pencatatan transaksi pembelian (restock) berbasis batch, pencatatan transaksi kasir (POS), skrining resep dokter, dan dasbor analitik visual sederhana.</w:t>
      </w:r>
    </w:p>
    <w:p>
      <w:pPr>
        <w:spacing w:line="360" w:lineRule="auto" w:after="120" w:before="0"/>
        <w:jc w:val="both"/>
      </w:pPr>
      <w:r>
        <w:rPr>
          <w:rFonts w:ascii="Times New Roman" w:hAnsi="Times New Roman"/>
          <w:b w:val="0"/>
          <w:sz w:val="24"/>
        </w:rPr>
        <w:t>2. Basis data dan layanan infrastruktur server sepenuhnya menggunakan ekosistem Supabase BaaS (PostgreSQL).</w:t>
      </w:r>
    </w:p>
    <w:p>
      <w:pPr>
        <w:spacing w:line="360" w:lineRule="auto" w:after="120" w:before="0"/>
        <w:jc w:val="both"/>
      </w:pPr>
      <w:r>
        <w:rPr>
          <w:rFonts w:ascii="Times New Roman" w:hAnsi="Times New Roman"/>
          <w:b w:val="0"/>
          <w:sz w:val="24"/>
        </w:rPr>
        <w:t>3. Sisi frontend menggunakan Next.js, TypeScript, Tailwind CSS, dan komponen Shadcn/ui.</w:t>
      </w:r>
    </w:p>
    <w:p>
      <w:pPr>
        <w:spacing w:line="360" w:lineRule="auto" w:after="120" w:before="0"/>
        <w:jc w:val="both"/>
      </w:pPr>
      <w:r>
        <w:rPr>
          <w:rFonts w:ascii="Times New Roman" w:hAnsi="Times New Roman"/>
          <w:b w:val="0"/>
          <w:sz w:val="24"/>
        </w:rPr>
        <w:t>4. Sistem diasumsikan berjalan secara online-first agar sinkronisasi data real-time dapat berfungsi dengan baik.</w:t>
      </w:r>
    </w:p>
    <w:p>
      <w:pPr>
        <w:keepNext/>
        <w:spacing w:before="240" w:after="120"/>
        <w:jc w:val="left"/>
      </w:pPr>
      <w:r>
        <w:rPr>
          <w:rFonts w:ascii="Times New Roman" w:hAnsi="Times New Roman"/>
          <w:b/>
          <w:sz w:val="24"/>
        </w:rPr>
        <w:t>1.4 Tujuan Proyek</w:t>
      </w:r>
    </w:p>
    <w:p>
      <w:pPr>
        <w:spacing w:line="360" w:lineRule="auto" w:after="120" w:before="0"/>
        <w:jc w:val="both"/>
      </w:pPr>
      <w:r>
        <w:rPr>
          <w:rFonts w:ascii="Times New Roman" w:hAnsi="Times New Roman"/>
          <w:b w:val="0"/>
          <w:sz w:val="24"/>
        </w:rPr>
        <w:t>1. Menghasilkan rancangan arsitektur basis data relasional yang skalabel dan ternormalisasi guna menghindari redundansi data obat, supplier, dan transaksi.</w:t>
      </w:r>
    </w:p>
    <w:p>
      <w:pPr>
        <w:spacing w:line="360" w:lineRule="auto" w:after="120" w:before="0"/>
        <w:jc w:val="both"/>
      </w:pPr>
      <w:r>
        <w:rPr>
          <w:rFonts w:ascii="Times New Roman" w:hAnsi="Times New Roman"/>
          <w:b w:val="0"/>
          <w:sz w:val="24"/>
        </w:rPr>
        <w:t>2. Mengembangkan antarmuka pengguna kasir digital (POS) yang cepat, intuitif, dan responsif guna menekan waktu tunggu transaksi.</w:t>
      </w:r>
    </w:p>
    <w:p>
      <w:pPr>
        <w:spacing w:line="360" w:lineRule="auto" w:after="120" w:before="0"/>
        <w:jc w:val="both"/>
      </w:pPr>
      <w:r>
        <w:rPr>
          <w:rFonts w:ascii="Times New Roman" w:hAnsi="Times New Roman"/>
          <w:b w:val="0"/>
          <w:sz w:val="24"/>
        </w:rPr>
        <w:t>3. Mengotomatisasikan pelacakan tanggal kedaluwarsa serta batas minimum stok obat guna mempermudah proses pengambilan keputusan pengadaan obat kembali.</w:t>
      </w:r>
    </w:p>
    <w:p>
      <w:pPr>
        <w:spacing w:line="360" w:lineRule="auto" w:after="120" w:before="0"/>
        <w:jc w:val="both"/>
      </w:pPr>
      <w:r>
        <w:rPr>
          <w:rFonts w:ascii="Times New Roman" w:hAnsi="Times New Roman"/>
          <w:b w:val="0"/>
          <w:sz w:val="24"/>
        </w:rPr>
        <w:t>4. Mengimplementasikan kebijakan keamanan tingkat baris data (Row Level Security) pada Supabase guna memastikan hak akses data yang presisi antara Admin, Apoteker, dan Kasir.</w:t>
      </w:r>
    </w:p>
    <w:p>
      <w:pPr>
        <w:keepNext/>
        <w:spacing w:before="240" w:after="120"/>
        <w:jc w:val="left"/>
      </w:pPr>
      <w:r>
        <w:rPr>
          <w:rFonts w:ascii="Times New Roman" w:hAnsi="Times New Roman"/>
          <w:b/>
          <w:sz w:val="24"/>
        </w:rPr>
        <w:t>1.5 Manfaat Proyek</w:t>
      </w:r>
    </w:p>
    <w:p>
      <w:pPr>
        <w:spacing w:line="360" w:lineRule="auto" w:after="120" w:before="0"/>
        <w:jc w:val="both"/>
      </w:pPr>
      <w:r>
        <w:rPr>
          <w:rFonts w:ascii="Times New Roman" w:hAnsi="Times New Roman"/>
          <w:b w:val="0"/>
          <w:sz w:val="24"/>
        </w:rPr>
        <w:t>Membantu pemilik apotek mengoptimalkan efisiensi kerja staf, meminimalkan kerugian finansial akibat obat kedaluwarsa lewat sistem FEFO otomatis, mempermudah kasir mengeliminasi proses pengecekan fisik secara manual, serta menjadi referensis akademis penerapan arsitektur web modern full-stack (Serverless / Cloud-native) dalam memecahkan kasus bisnis dunia nyata.</w:t>
      </w:r>
    </w:p>
    <w:p>
      <w:r>
        <w:br w:type="page"/>
      </w:r>
    </w:p>
    <w:p>
      <w:pPr>
        <w:keepNext/>
        <w:spacing w:before="240" w:after="240"/>
        <w:jc w:val="center"/>
      </w:pPr>
      <w:r>
        <w:rPr>
          <w:rFonts w:ascii="Times New Roman" w:hAnsi="Times New Roman"/>
          <w:b/>
          <w:sz w:val="28"/>
        </w:rPr>
        <w:t>BAB II LANDASAN TEORI</w:t>
      </w:r>
    </w:p>
    <w:p>
      <w:pPr>
        <w:keepNext/>
        <w:spacing w:before="240" w:after="120"/>
        <w:jc w:val="left"/>
      </w:pPr>
      <w:r>
        <w:rPr>
          <w:rFonts w:ascii="Times New Roman" w:hAnsi="Times New Roman"/>
          <w:b/>
          <w:sz w:val="24"/>
        </w:rPr>
        <w:t>2.1 Sistem Informasi Manajemen (SIM) Apotek</w:t>
      </w:r>
    </w:p>
    <w:p>
      <w:pPr>
        <w:spacing w:line="360" w:lineRule="auto" w:after="120" w:before="0"/>
        <w:jc w:val="both"/>
      </w:pPr>
      <w:r>
        <w:rPr>
          <w:rFonts w:ascii="Times New Roman" w:hAnsi="Times New Roman"/>
          <w:b w:val="0"/>
          <w:sz w:val="24"/>
        </w:rPr>
        <w:t>Sistem Informasi Manajemen (SIM) berfungsi mengintegrasikan seluruh alur informasi barang masuk (pengadaan), barang keluar (penjualan kasir), sirkulasi keuangan, serta dokumentasi administratif medis secara konsisten pada setiap titik operasional guna menghindari terjadinya selisih data stok maupun kesalahan kalkulasi kasir.</w:t>
      </w:r>
    </w:p>
    <w:p>
      <w:pPr>
        <w:keepNext/>
        <w:spacing w:before="240" w:after="120"/>
        <w:jc w:val="left"/>
      </w:pPr>
      <w:r>
        <w:rPr>
          <w:rFonts w:ascii="Times New Roman" w:hAnsi="Times New Roman"/>
          <w:b/>
          <w:sz w:val="24"/>
        </w:rPr>
        <w:t>2.2 Manajemen Inventaris Metode FEFO (First Expired, First Out)</w:t>
      </w:r>
    </w:p>
    <w:p>
      <w:pPr>
        <w:spacing w:line="360" w:lineRule="auto" w:after="120" w:before="0"/>
        <w:jc w:val="both"/>
      </w:pPr>
      <w:r>
        <w:rPr>
          <w:rFonts w:ascii="Times New Roman" w:hAnsi="Times New Roman"/>
          <w:b w:val="0"/>
          <w:sz w:val="24"/>
        </w:rPr>
        <w:t>Dalam industri farmasi, metode FEFO menetapkan bahwa barang yang memiliki tanggal kedaluwarsa paling dekat harus dikeluarkan atau dijual terlebih dahulu. Formulasi alokasi stok berdasarkan antrean FEFO didefinisikan sebagai berikut:</w:t>
      </w:r>
    </w:p>
    <w:p>
      <w:pPr>
        <w:spacing w:line="360" w:lineRule="auto" w:after="120" w:before="0"/>
        <w:jc w:val="both"/>
      </w:pPr>
      <w:r>
        <w:rPr>
          <w:rFonts w:ascii="Times New Roman" w:hAnsi="Times New Roman"/>
          <w:b w:val="0"/>
          <w:sz w:val="24"/>
        </w:rPr>
        <w:t>Misalkan suatu jenis obat O memiliki beberapa batch persediaan B = {b1, b2, ..., bn}, di mana setiap batch memiliki kuantitas q_i dan tanggal kedaluwarsa E(b_i) yang diurutkan berdasarkan relasi:</w:t>
      </w:r>
    </w:p>
    <w:p>
      <w:pPr>
        <w:spacing w:line="360" w:lineRule="auto" w:after="120" w:before="0"/>
        <w:jc w:val="center"/>
      </w:pPr>
      <w:r>
        <w:rPr>
          <w:rFonts w:ascii="Times New Roman" w:hAnsi="Times New Roman"/>
          <w:b/>
          <w:sz w:val="24"/>
        </w:rPr>
        <w:t>E(b1) &lt;= E(b2) &lt;= ... &lt;= E(bn)</w:t>
      </w:r>
    </w:p>
    <w:p>
      <w:pPr>
        <w:spacing w:line="360" w:lineRule="auto" w:after="120" w:before="0"/>
        <w:jc w:val="both"/>
      </w:pPr>
      <w:r>
        <w:rPr>
          <w:rFonts w:ascii="Times New Roman" w:hAnsi="Times New Roman"/>
          <w:b w:val="0"/>
          <w:sz w:val="24"/>
        </w:rPr>
        <w:t>Ketika terjadi permintaan transaksi penjualan sejumlah unit Q, sistem harus mengalokasikan pengurangan stok secara berurutan mulai dari b1. Untuk setiap batch b_i dalam urutan tersebut, jumlah pengurangan d_i ditentukan oleh formula:</w:t>
      </w:r>
    </w:p>
    <w:p>
      <w:pPr>
        <w:spacing w:line="360" w:lineRule="auto" w:after="120" w:before="0"/>
        <w:jc w:val="center"/>
      </w:pPr>
      <w:r>
        <w:rPr>
          <w:rFonts w:ascii="Times New Roman" w:hAnsi="Times New Roman"/>
          <w:b/>
          <w:sz w:val="24"/>
        </w:rPr>
        <w:t>d_i = min(Q_sisa, q_i)</w:t>
      </w:r>
    </w:p>
    <w:p>
      <w:pPr>
        <w:spacing w:line="360" w:lineRule="auto" w:after="120" w:before="0"/>
        <w:jc w:val="both"/>
      </w:pPr>
      <w:r>
        <w:rPr>
          <w:rFonts w:ascii="Times New Roman" w:hAnsi="Times New Roman"/>
          <w:b w:val="0"/>
          <w:sz w:val="24"/>
        </w:rPr>
        <w:t>Di mana Q_sisa diperbarui pada setiap iterasi: Q_sisa^(i) = Q_sisa^(i-1) - d_i dengan Q_sisa^(0) = Q. Proses ini terus berjalan hingga Q_sisa = 0.</w:t>
      </w:r>
    </w:p>
    <w:p>
      <w:pPr>
        <w:keepNext/>
        <w:spacing w:before="240" w:after="120"/>
        <w:jc w:val="left"/>
      </w:pPr>
      <w:r>
        <w:rPr>
          <w:rFonts w:ascii="Times New Roman" w:hAnsi="Times New Roman"/>
          <w:b/>
          <w:sz w:val="24"/>
        </w:rPr>
        <w:t>2.3 Arsitektur Modern Full-Stack (Next.js &amp; TypeScript)</w:t>
      </w:r>
    </w:p>
    <w:p>
      <w:pPr>
        <w:spacing w:line="360" w:lineRule="auto" w:after="120" w:before="0"/>
        <w:jc w:val="both"/>
      </w:pPr>
      <w:r>
        <w:rPr>
          <w:rFonts w:ascii="Times New Roman" w:hAnsi="Times New Roman"/>
          <w:b w:val="0"/>
          <w:sz w:val="24"/>
        </w:rPr>
        <w:t>Next.js sebagai kerangka kerja React modern mengintegrasikan Server-Side Rendering (SSR) dan Static Site Generation (SSG) dengan Hydration di sisi klien. Penggunaan TypeScript menambahkan lapisan keamanan statis (static type-safety) di atas JavaScript sehingga mencegah runtime errors yang dapat mengacaukan perhitungan matematis total omset penjualan.</w:t>
      </w:r>
    </w:p>
    <w:p>
      <w:pPr>
        <w:keepNext/>
        <w:spacing w:before="240" w:after="120"/>
        <w:jc w:val="left"/>
      </w:pPr>
      <w:r>
        <w:rPr>
          <w:rFonts w:ascii="Times New Roman" w:hAnsi="Times New Roman"/>
          <w:b/>
          <w:sz w:val="24"/>
        </w:rPr>
        <w:t>2.4 Cloud Backend-as-a-Service (Supabase &amp; PostgreSQL)</w:t>
      </w:r>
    </w:p>
    <w:p>
      <w:pPr>
        <w:spacing w:line="360" w:lineRule="auto" w:after="120" w:before="0"/>
        <w:jc w:val="both"/>
      </w:pPr>
      <w:r>
        <w:rPr>
          <w:rFonts w:ascii="Times New Roman" w:hAnsi="Times New Roman"/>
          <w:b w:val="0"/>
          <w:sz w:val="24"/>
        </w:rPr>
        <w:t>Supabase merupakan platform BaaS sumber terbuka yang ditenagai oleh mesin basis data PostgreSQL. Fitur utama yang dimanfaatkan meliputi Supabase Auth (manajemen JWT), Supabase Realtime (WebSockets sync), dan PostgreSQL Row Level Security (RLS) untuk perlindungan mutasi data di sisi server.</w:t>
      </w:r>
    </w:p>
    <w:p>
      <w:r>
        <w:br w:type="page"/>
      </w:r>
    </w:p>
    <w:p>
      <w:pPr>
        <w:keepNext/>
        <w:spacing w:before="240" w:after="240"/>
        <w:jc w:val="center"/>
      </w:pPr>
      <w:r>
        <w:rPr>
          <w:rFonts w:ascii="Times New Roman" w:hAnsi="Times New Roman"/>
          <w:b/>
          <w:sz w:val="28"/>
        </w:rPr>
        <w:t>BAB III ANALISIS DAN PERANCANGAN SISTEM</w:t>
      </w:r>
    </w:p>
    <w:p>
      <w:pPr>
        <w:keepNext/>
        <w:spacing w:before="240" w:after="120"/>
        <w:jc w:val="left"/>
      </w:pPr>
      <w:r>
        <w:rPr>
          <w:rFonts w:ascii="Times New Roman" w:hAnsi="Times New Roman"/>
          <w:b/>
          <w:sz w:val="24"/>
        </w:rPr>
        <w:t>3.1 Diagram Konteks</w:t>
      </w:r>
    </w:p>
    <w:p>
      <w:pPr>
        <w:spacing w:line="360" w:lineRule="auto" w:after="120" w:before="0"/>
        <w:jc w:val="both"/>
      </w:pPr>
      <w:r>
        <w:rPr>
          <w:rFonts w:ascii="Times New Roman" w:hAnsi="Times New Roman"/>
          <w:b w:val="0"/>
          <w:sz w:val="24"/>
        </w:rPr>
        <w:t>Diagram konteks di bawah ini menggambarkan batasan sistem informasi manajemen ApotekSim dengan entitas luar (Admin, Apoteker, Kasir, Supplier):</w:t>
      </w:r>
    </w:p>
    <w:p>
      <w:pPr>
        <w:jc w:val="center"/>
      </w:pPr>
      <w:r>
        <w:drawing>
          <wp:inline xmlns:a="http://schemas.openxmlformats.org/drawingml/2006/main" xmlns:pic="http://schemas.openxmlformats.org/drawingml/2006/picture">
            <wp:extent cx="4572000" cy="2706624"/>
            <wp:docPr id="2" name="Picture 2"/>
            <wp:cNvGraphicFramePr>
              <a:graphicFrameLocks noChangeAspect="1"/>
            </wp:cNvGraphicFramePr>
            <a:graphic>
              <a:graphicData uri="http://schemas.openxmlformats.org/drawingml/2006/picture">
                <pic:pic>
                  <pic:nvPicPr>
                    <pic:cNvPr id="0" name="diagram_konteks.png"/>
                    <pic:cNvPicPr/>
                  </pic:nvPicPr>
                  <pic:blipFill>
                    <a:blip r:embed="rId12"/>
                    <a:stretch>
                      <a:fillRect/>
                    </a:stretch>
                  </pic:blipFill>
                  <pic:spPr>
                    <a:xfrm>
                      <a:off x="0" y="0"/>
                      <a:ext cx="4572000" cy="2706624"/>
                    </a:xfrm>
                    <a:prstGeom prst="rect"/>
                  </pic:spPr>
                </pic:pic>
              </a:graphicData>
            </a:graphic>
          </wp:inline>
        </w:drawing>
      </w:r>
    </w:p>
    <w:p>
      <w:pPr>
        <w:spacing w:before="80" w:after="240"/>
        <w:jc w:val="center"/>
      </w:pPr>
      <w:r>
        <w:rPr>
          <w:rFonts w:ascii="Times New Roman" w:hAnsi="Times New Roman"/>
          <w:i/>
          <w:sz w:val="20"/>
        </w:rPr>
        <w:t>Gambar 3.1 Diagram Konteks Sistem ApotekSim</w:t>
      </w:r>
    </w:p>
    <w:p>
      <w:pPr>
        <w:keepNext/>
        <w:spacing w:before="240" w:after="120"/>
        <w:jc w:val="left"/>
      </w:pPr>
      <w:r>
        <w:rPr>
          <w:rFonts w:ascii="Times New Roman" w:hAnsi="Times New Roman"/>
          <w:b/>
          <w:sz w:val="24"/>
        </w:rPr>
        <w:t>3.2 Data Flow Diagram (DFD) Level 0</w:t>
      </w:r>
    </w:p>
    <w:p>
      <w:pPr>
        <w:spacing w:line="360" w:lineRule="auto" w:after="120" w:before="0"/>
        <w:jc w:val="both"/>
      </w:pPr>
      <w:r>
        <w:rPr>
          <w:rFonts w:ascii="Times New Roman" w:hAnsi="Times New Roman"/>
          <w:b w:val="0"/>
          <w:sz w:val="24"/>
        </w:rPr>
        <w:t>DFD Level 0 memecah sistem menjadi sub-proses utama: Katalogisasi Master Data, Manajemen Pasokan (Restock Batch), Penjualan Kasir (POS) Berbasis FEFO, dan Pelaporan Real-Time:</w:t>
      </w:r>
    </w:p>
    <w:p>
      <w:pPr>
        <w:jc w:val="center"/>
      </w:pPr>
      <w:r>
        <w:drawing>
          <wp:inline xmlns:a="http://schemas.openxmlformats.org/drawingml/2006/main" xmlns:pic="http://schemas.openxmlformats.org/drawingml/2006/picture">
            <wp:extent cx="4572000" cy="2706624"/>
            <wp:docPr id="3" name="Picture 3"/>
            <wp:cNvGraphicFramePr>
              <a:graphicFrameLocks noChangeAspect="1"/>
            </wp:cNvGraphicFramePr>
            <a:graphic>
              <a:graphicData uri="http://schemas.openxmlformats.org/drawingml/2006/picture">
                <pic:pic>
                  <pic:nvPicPr>
                    <pic:cNvPr id="0" name="dfd_level0.png"/>
                    <pic:cNvPicPr/>
                  </pic:nvPicPr>
                  <pic:blipFill>
                    <a:blip r:embed="rId13"/>
                    <a:stretch>
                      <a:fillRect/>
                    </a:stretch>
                  </pic:blipFill>
                  <pic:spPr>
                    <a:xfrm>
                      <a:off x="0" y="0"/>
                      <a:ext cx="4572000" cy="2706624"/>
                    </a:xfrm>
                    <a:prstGeom prst="rect"/>
                  </pic:spPr>
                </pic:pic>
              </a:graphicData>
            </a:graphic>
          </wp:inline>
        </w:drawing>
      </w:r>
    </w:p>
    <w:p>
      <w:pPr>
        <w:spacing w:before="80" w:after="240"/>
        <w:jc w:val="center"/>
      </w:pPr>
      <w:r>
        <w:rPr>
          <w:rFonts w:ascii="Times New Roman" w:hAnsi="Times New Roman"/>
          <w:i/>
          <w:sz w:val="20"/>
        </w:rPr>
        <w:t>Gambar 3.2 Data Flow Diagram (DFD) Level 0</w:t>
      </w:r>
    </w:p>
    <w:p>
      <w:pPr>
        <w:keepNext/>
        <w:spacing w:before="240" w:after="120"/>
        <w:jc w:val="left"/>
      </w:pPr>
      <w:r>
        <w:rPr>
          <w:rFonts w:ascii="Times New Roman" w:hAnsi="Times New Roman"/>
          <w:b/>
          <w:sz w:val="24"/>
        </w:rPr>
        <w:t>3.3 Entity Relationship Diagram (ERD)</w:t>
      </w:r>
    </w:p>
    <w:p>
      <w:pPr>
        <w:spacing w:line="360" w:lineRule="auto" w:after="120" w:before="0"/>
        <w:jc w:val="both"/>
      </w:pPr>
      <w:r>
        <w:rPr>
          <w:rFonts w:ascii="Times New Roman" w:hAnsi="Times New Roman"/>
          <w:b w:val="0"/>
          <w:sz w:val="24"/>
        </w:rPr>
        <w:t>ERD di bawah ini memetakan hubungan entitas logis logistik dan transaksional pada database ApotekSim:</w:t>
      </w:r>
    </w:p>
    <w:p>
      <w:pPr>
        <w:jc w:val="center"/>
      </w:pPr>
      <w:r>
        <w:drawing>
          <wp:inline xmlns:a="http://schemas.openxmlformats.org/drawingml/2006/main" xmlns:pic="http://schemas.openxmlformats.org/drawingml/2006/picture">
            <wp:extent cx="4572000" cy="2706624"/>
            <wp:docPr id="4" name="Picture 4"/>
            <wp:cNvGraphicFramePr>
              <a:graphicFrameLocks noChangeAspect="1"/>
            </wp:cNvGraphicFramePr>
            <a:graphic>
              <a:graphicData uri="http://schemas.openxmlformats.org/drawingml/2006/picture">
                <pic:pic>
                  <pic:nvPicPr>
                    <pic:cNvPr id="0" name="erd_database.png"/>
                    <pic:cNvPicPr/>
                  </pic:nvPicPr>
                  <pic:blipFill>
                    <a:blip r:embed="rId14"/>
                    <a:stretch>
                      <a:fillRect/>
                    </a:stretch>
                  </pic:blipFill>
                  <pic:spPr>
                    <a:xfrm>
                      <a:off x="0" y="0"/>
                      <a:ext cx="4572000" cy="2706624"/>
                    </a:xfrm>
                    <a:prstGeom prst="rect"/>
                  </pic:spPr>
                </pic:pic>
              </a:graphicData>
            </a:graphic>
          </wp:inline>
        </w:drawing>
      </w:r>
    </w:p>
    <w:p>
      <w:pPr>
        <w:spacing w:before="80" w:after="240"/>
        <w:jc w:val="center"/>
      </w:pPr>
      <w:r>
        <w:rPr>
          <w:rFonts w:ascii="Times New Roman" w:hAnsi="Times New Roman"/>
          <w:i/>
          <w:sz w:val="20"/>
        </w:rPr>
        <w:t>Gambar 3.3 Entity Relationship Diagram (ERD) Relasi Database ApotekSim</w:t>
      </w:r>
    </w:p>
    <w:p>
      <w:pPr>
        <w:keepNext/>
        <w:spacing w:before="240" w:after="120"/>
        <w:jc w:val="left"/>
      </w:pPr>
      <w:r>
        <w:rPr>
          <w:rFonts w:ascii="Times New Roman" w:hAnsi="Times New Roman"/>
          <w:b/>
          <w:sz w:val="24"/>
        </w:rPr>
        <w:t>3.4 Perancangan Arsitektur Basis Data Relasional</w:t>
      </w:r>
    </w:p>
    <w:p>
      <w:pPr>
        <w:spacing w:line="360" w:lineRule="auto" w:after="120" w:before="0"/>
        <w:jc w:val="both"/>
      </w:pPr>
      <w:r>
        <w:rPr>
          <w:rFonts w:ascii="Times New Roman" w:hAnsi="Times New Roman"/>
          <w:b w:val="0"/>
          <w:sz w:val="24"/>
        </w:rPr>
        <w:t>Berikut adalah spesifikasi teknis komponen database relasional utama yang diterapkan:</w:t>
      </w:r>
    </w:p>
    <w:p>
      <w:pPr>
        <w:spacing w:line="360" w:lineRule="auto" w:after="120" w:before="0"/>
        <w:jc w:val="both"/>
      </w:pPr>
      <w:r>
        <w:rPr>
          <w:rFonts w:ascii="Times New Roman" w:hAnsi="Times New Roman"/>
          <w:b/>
          <w:sz w:val="24"/>
        </w:rPr>
        <w:t>1. Tabel Master: Supplier</w:t>
      </w:r>
    </w:p>
    <w:tbl>
      <w:tblPr>
        <w:tblStyle w:val="LightShading-Accent1"/>
        <w:tblW w:type="auto" w:w="0"/>
        <w:tblLook w:firstColumn="1" w:firstRow="1" w:lastColumn="0" w:lastRow="0" w:noHBand="0" w:noVBand="1" w:val="04A0"/>
      </w:tblPr>
      <w:tblGrid>
        <w:gridCol w:w="2070"/>
        <w:gridCol w:w="2070"/>
        <w:gridCol w:w="2070"/>
        <w:gridCol w:w="2070"/>
      </w:tblGrid>
      <w:tr>
        <w:tc>
          <w:tcPr>
            <w:tcW w:type="dxa" w:w="2070"/>
          </w:tcPr>
          <w:p>
            <w:pPr>
              <w:spacing w:before="60" w:after="60" w:line="276" w:lineRule="auto"/>
              <w:jc w:val="left"/>
            </w:pPr>
            <w:r>
              <w:rPr>
                <w:rFonts w:ascii="Times New Roman" w:hAnsi="Times New Roman"/>
                <w:b/>
                <w:sz w:val="20"/>
              </w:rPr>
              <w:t>Nama Field</w:t>
            </w:r>
          </w:p>
        </w:tc>
        <w:tc>
          <w:tcPr>
            <w:tcW w:type="dxa" w:w="2070"/>
          </w:tcPr>
          <w:p>
            <w:pPr>
              <w:spacing w:before="60" w:after="60" w:line="276" w:lineRule="auto"/>
              <w:jc w:val="left"/>
            </w:pPr>
            <w:r>
              <w:rPr>
                <w:rFonts w:ascii="Times New Roman" w:hAnsi="Times New Roman"/>
                <w:b/>
                <w:sz w:val="20"/>
              </w:rPr>
              <w:t>Tipe Data</w:t>
            </w:r>
          </w:p>
        </w:tc>
        <w:tc>
          <w:tcPr>
            <w:tcW w:type="dxa" w:w="2070"/>
          </w:tcPr>
          <w:p>
            <w:pPr>
              <w:spacing w:before="60" w:after="60" w:line="276" w:lineRule="auto"/>
              <w:jc w:val="left"/>
            </w:pPr>
            <w:r>
              <w:rPr>
                <w:rFonts w:ascii="Times New Roman" w:hAnsi="Times New Roman"/>
                <w:b/>
                <w:sz w:val="20"/>
              </w:rPr>
              <w:t>Constraint</w:t>
            </w:r>
          </w:p>
        </w:tc>
        <w:tc>
          <w:tcPr>
            <w:tcW w:type="dxa" w:w="2070"/>
          </w:tcPr>
          <w:p>
            <w:pPr>
              <w:spacing w:before="60" w:after="60" w:line="276" w:lineRule="auto"/>
              <w:jc w:val="left"/>
            </w:pPr>
            <w:r>
              <w:rPr>
                <w:rFonts w:ascii="Times New Roman" w:hAnsi="Times New Roman"/>
                <w:b/>
                <w:sz w:val="20"/>
              </w:rPr>
              <w:t>Keterangan</w:t>
            </w:r>
          </w:p>
        </w:tc>
      </w:tr>
      <w:tr>
        <w:tc>
          <w:tcPr>
            <w:tcW w:type="dxa" w:w="2070"/>
          </w:tcPr>
          <w:p>
            <w:pPr>
              <w:spacing w:before="60" w:after="60" w:line="276" w:lineRule="auto"/>
              <w:jc w:val="left"/>
            </w:pPr>
            <w:r>
              <w:rPr>
                <w:rFonts w:ascii="Times New Roman" w:hAnsi="Times New Roman"/>
                <w:b w:val="0"/>
                <w:sz w:val="20"/>
              </w:rPr>
              <w:t>ID_Supplier</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PK, Default: gen_random_uuid()</w:t>
            </w:r>
          </w:p>
        </w:tc>
        <w:tc>
          <w:tcPr>
            <w:tcW w:type="dxa" w:w="2070"/>
          </w:tcPr>
          <w:p>
            <w:pPr>
              <w:spacing w:before="60" w:after="60" w:line="276" w:lineRule="auto"/>
              <w:jc w:val="left"/>
            </w:pPr>
            <w:r>
              <w:rPr>
                <w:rFonts w:ascii="Times New Roman" w:hAnsi="Times New Roman"/>
                <w:b w:val="0"/>
                <w:sz w:val="20"/>
              </w:rPr>
              <w:t>ID Unik Supplier</w:t>
            </w:r>
          </w:p>
        </w:tc>
      </w:tr>
      <w:tr>
        <w:tc>
          <w:tcPr>
            <w:tcW w:type="dxa" w:w="2070"/>
          </w:tcPr>
          <w:p>
            <w:pPr>
              <w:spacing w:before="60" w:after="60" w:line="276" w:lineRule="auto"/>
              <w:jc w:val="left"/>
            </w:pPr>
            <w:r>
              <w:rPr>
                <w:rFonts w:ascii="Times New Roman" w:hAnsi="Times New Roman"/>
                <w:b w:val="0"/>
                <w:sz w:val="20"/>
              </w:rPr>
              <w:t>Nama_Supplier</w:t>
            </w:r>
          </w:p>
        </w:tc>
        <w:tc>
          <w:tcPr>
            <w:tcW w:type="dxa" w:w="2070"/>
          </w:tcPr>
          <w:p>
            <w:pPr>
              <w:spacing w:before="60" w:after="60" w:line="276" w:lineRule="auto"/>
              <w:jc w:val="left"/>
            </w:pPr>
            <w:r>
              <w:rPr>
                <w:rFonts w:ascii="Times New Roman" w:hAnsi="Times New Roman"/>
                <w:b w:val="0"/>
                <w:sz w:val="20"/>
              </w:rPr>
              <w:t>VARCHAR(150)</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Nama Vendor Pemasok</w:t>
            </w:r>
          </w:p>
        </w:tc>
      </w:tr>
      <w:tr>
        <w:tc>
          <w:tcPr>
            <w:tcW w:type="dxa" w:w="2070"/>
          </w:tcPr>
          <w:p>
            <w:pPr>
              <w:spacing w:before="60" w:after="60" w:line="276" w:lineRule="auto"/>
              <w:jc w:val="left"/>
            </w:pPr>
            <w:r>
              <w:rPr>
                <w:rFonts w:ascii="Times New Roman" w:hAnsi="Times New Roman"/>
                <w:b w:val="0"/>
                <w:sz w:val="20"/>
              </w:rPr>
              <w:t>No_Telepon</w:t>
            </w:r>
          </w:p>
        </w:tc>
        <w:tc>
          <w:tcPr>
            <w:tcW w:type="dxa" w:w="2070"/>
          </w:tcPr>
          <w:p>
            <w:pPr>
              <w:spacing w:before="60" w:after="60" w:line="276" w:lineRule="auto"/>
              <w:jc w:val="left"/>
            </w:pPr>
            <w:r>
              <w:rPr>
                <w:rFonts w:ascii="Times New Roman" w:hAnsi="Times New Roman"/>
                <w:b w:val="0"/>
                <w:sz w:val="20"/>
              </w:rPr>
              <w:t>VARCHAR(20)</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Nomor Kontak Aktif</w:t>
            </w:r>
          </w:p>
        </w:tc>
      </w:tr>
      <w:tr>
        <w:tc>
          <w:tcPr>
            <w:tcW w:type="dxa" w:w="2070"/>
          </w:tcPr>
          <w:p>
            <w:pPr>
              <w:spacing w:before="60" w:after="60" w:line="276" w:lineRule="auto"/>
              <w:jc w:val="left"/>
            </w:pPr>
            <w:r>
              <w:rPr>
                <w:rFonts w:ascii="Times New Roman" w:hAnsi="Times New Roman"/>
                <w:b w:val="0"/>
                <w:sz w:val="20"/>
              </w:rPr>
              <w:t>Alamat</w:t>
            </w:r>
          </w:p>
        </w:tc>
        <w:tc>
          <w:tcPr>
            <w:tcW w:type="dxa" w:w="2070"/>
          </w:tcPr>
          <w:p>
            <w:pPr>
              <w:spacing w:before="60" w:after="60" w:line="276" w:lineRule="auto"/>
              <w:jc w:val="left"/>
            </w:pPr>
            <w:r>
              <w:rPr>
                <w:rFonts w:ascii="Times New Roman" w:hAnsi="Times New Roman"/>
                <w:b w:val="0"/>
                <w:sz w:val="20"/>
              </w:rPr>
              <w:t>TEXT</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Alamat Fisik Kantor Vendor</w:t>
            </w:r>
          </w:p>
        </w:tc>
      </w:tr>
      <w:tr>
        <w:tc>
          <w:tcPr>
            <w:tcW w:type="dxa" w:w="2070"/>
          </w:tcPr>
          <w:p>
            <w:pPr>
              <w:spacing w:before="60" w:after="60" w:line="276" w:lineRule="auto"/>
              <w:jc w:val="left"/>
            </w:pPr>
            <w:r>
              <w:rPr>
                <w:rFonts w:ascii="Times New Roman" w:hAnsi="Times New Roman"/>
                <w:b w:val="0"/>
                <w:sz w:val="20"/>
              </w:rPr>
              <w:t>Created_At</w:t>
            </w:r>
          </w:p>
        </w:tc>
        <w:tc>
          <w:tcPr>
            <w:tcW w:type="dxa" w:w="2070"/>
          </w:tcPr>
          <w:p>
            <w:pPr>
              <w:spacing w:before="60" w:after="60" w:line="276" w:lineRule="auto"/>
              <w:jc w:val="left"/>
            </w:pPr>
            <w:r>
              <w:rPr>
                <w:rFonts w:ascii="Times New Roman" w:hAnsi="Times New Roman"/>
                <w:b w:val="0"/>
                <w:sz w:val="20"/>
              </w:rPr>
              <w:t>TIMESTAMP</w:t>
            </w:r>
          </w:p>
        </w:tc>
        <w:tc>
          <w:tcPr>
            <w:tcW w:type="dxa" w:w="2070"/>
          </w:tcPr>
          <w:p>
            <w:pPr>
              <w:spacing w:before="60" w:after="60" w:line="276" w:lineRule="auto"/>
              <w:jc w:val="left"/>
            </w:pPr>
            <w:r>
              <w:rPr>
                <w:rFonts w:ascii="Times New Roman" w:hAnsi="Times New Roman"/>
                <w:b w:val="0"/>
                <w:sz w:val="20"/>
              </w:rPr>
              <w:t>Default: now()</w:t>
            </w:r>
          </w:p>
        </w:tc>
        <w:tc>
          <w:tcPr>
            <w:tcW w:type="dxa" w:w="2070"/>
          </w:tcPr>
          <w:p>
            <w:pPr>
              <w:spacing w:before="60" w:after="60" w:line="276" w:lineRule="auto"/>
              <w:jc w:val="left"/>
            </w:pPr>
            <w:r>
              <w:rPr>
                <w:rFonts w:ascii="Times New Roman" w:hAnsi="Times New Roman"/>
                <w:b w:val="0"/>
                <w:sz w:val="20"/>
              </w:rPr>
              <w:t>Waktu Registrasi Data</w:t>
            </w:r>
          </w:p>
        </w:tc>
      </w:tr>
    </w:tbl>
    <w:p/>
    <w:p>
      <w:pPr>
        <w:spacing w:line="360" w:lineRule="auto" w:after="120" w:before="0"/>
        <w:jc w:val="both"/>
      </w:pPr>
      <w:r>
        <w:rPr>
          <w:rFonts w:ascii="Times New Roman" w:hAnsi="Times New Roman"/>
          <w:b/>
          <w:sz w:val="24"/>
        </w:rPr>
        <w:t>2. Tabel Master: Obat</w:t>
      </w:r>
    </w:p>
    <w:tbl>
      <w:tblPr>
        <w:tblStyle w:val="LightShading-Accent1"/>
        <w:tblW w:type="auto" w:w="0"/>
        <w:tblLook w:firstColumn="1" w:firstRow="1" w:lastColumn="0" w:lastRow="0" w:noHBand="0" w:noVBand="1" w:val="04A0"/>
      </w:tblPr>
      <w:tblGrid>
        <w:gridCol w:w="2070"/>
        <w:gridCol w:w="2070"/>
        <w:gridCol w:w="2070"/>
        <w:gridCol w:w="2070"/>
      </w:tblGrid>
      <w:tr>
        <w:tc>
          <w:tcPr>
            <w:tcW w:type="dxa" w:w="2070"/>
          </w:tcPr>
          <w:p>
            <w:pPr>
              <w:spacing w:before="60" w:after="60" w:line="276" w:lineRule="auto"/>
              <w:jc w:val="left"/>
            </w:pPr>
            <w:r>
              <w:rPr>
                <w:rFonts w:ascii="Times New Roman" w:hAnsi="Times New Roman"/>
                <w:b/>
                <w:sz w:val="20"/>
              </w:rPr>
              <w:t>Nama Field</w:t>
            </w:r>
          </w:p>
        </w:tc>
        <w:tc>
          <w:tcPr>
            <w:tcW w:type="dxa" w:w="2070"/>
          </w:tcPr>
          <w:p>
            <w:pPr>
              <w:spacing w:before="60" w:after="60" w:line="276" w:lineRule="auto"/>
              <w:jc w:val="left"/>
            </w:pPr>
            <w:r>
              <w:rPr>
                <w:rFonts w:ascii="Times New Roman" w:hAnsi="Times New Roman"/>
                <w:b/>
                <w:sz w:val="20"/>
              </w:rPr>
              <w:t>Tipe Data</w:t>
            </w:r>
          </w:p>
        </w:tc>
        <w:tc>
          <w:tcPr>
            <w:tcW w:type="dxa" w:w="2070"/>
          </w:tcPr>
          <w:p>
            <w:pPr>
              <w:spacing w:before="60" w:after="60" w:line="276" w:lineRule="auto"/>
              <w:jc w:val="left"/>
            </w:pPr>
            <w:r>
              <w:rPr>
                <w:rFonts w:ascii="Times New Roman" w:hAnsi="Times New Roman"/>
                <w:b/>
                <w:sz w:val="20"/>
              </w:rPr>
              <w:t>Constraint</w:t>
            </w:r>
          </w:p>
        </w:tc>
        <w:tc>
          <w:tcPr>
            <w:tcW w:type="dxa" w:w="2070"/>
          </w:tcPr>
          <w:p>
            <w:pPr>
              <w:spacing w:before="60" w:after="60" w:line="276" w:lineRule="auto"/>
              <w:jc w:val="left"/>
            </w:pPr>
            <w:r>
              <w:rPr>
                <w:rFonts w:ascii="Times New Roman" w:hAnsi="Times New Roman"/>
                <w:b/>
                <w:sz w:val="20"/>
              </w:rPr>
              <w:t>Keterangan</w:t>
            </w:r>
          </w:p>
        </w:tc>
      </w:tr>
      <w:tr>
        <w:tc>
          <w:tcPr>
            <w:tcW w:type="dxa" w:w="2070"/>
          </w:tcPr>
          <w:p>
            <w:pPr>
              <w:spacing w:before="60" w:after="60" w:line="276" w:lineRule="auto"/>
              <w:jc w:val="left"/>
            </w:pPr>
            <w:r>
              <w:rPr>
                <w:rFonts w:ascii="Times New Roman" w:hAnsi="Times New Roman"/>
                <w:b w:val="0"/>
                <w:sz w:val="20"/>
              </w:rPr>
              <w:t>ID_Obat</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PK, Default: gen_random_uuid()</w:t>
            </w:r>
          </w:p>
        </w:tc>
        <w:tc>
          <w:tcPr>
            <w:tcW w:type="dxa" w:w="2070"/>
          </w:tcPr>
          <w:p>
            <w:pPr>
              <w:spacing w:before="60" w:after="60" w:line="276" w:lineRule="auto"/>
              <w:jc w:val="left"/>
            </w:pPr>
            <w:r>
              <w:rPr>
                <w:rFonts w:ascii="Times New Roman" w:hAnsi="Times New Roman"/>
                <w:b w:val="0"/>
                <w:sz w:val="20"/>
              </w:rPr>
              <w:t>ID Unik Obat</w:t>
            </w:r>
          </w:p>
        </w:tc>
      </w:tr>
      <w:tr>
        <w:tc>
          <w:tcPr>
            <w:tcW w:type="dxa" w:w="2070"/>
          </w:tcPr>
          <w:p>
            <w:pPr>
              <w:spacing w:before="60" w:after="60" w:line="276" w:lineRule="auto"/>
              <w:jc w:val="left"/>
            </w:pPr>
            <w:r>
              <w:rPr>
                <w:rFonts w:ascii="Times New Roman" w:hAnsi="Times New Roman"/>
                <w:b w:val="0"/>
                <w:sz w:val="20"/>
              </w:rPr>
              <w:t>Nama_Obat</w:t>
            </w:r>
          </w:p>
        </w:tc>
        <w:tc>
          <w:tcPr>
            <w:tcW w:type="dxa" w:w="2070"/>
          </w:tcPr>
          <w:p>
            <w:pPr>
              <w:spacing w:before="60" w:after="60" w:line="276" w:lineRule="auto"/>
              <w:jc w:val="left"/>
            </w:pPr>
            <w:r>
              <w:rPr>
                <w:rFonts w:ascii="Times New Roman" w:hAnsi="Times New Roman"/>
                <w:b w:val="0"/>
                <w:sz w:val="20"/>
              </w:rPr>
              <w:t>VARCHAR(150)</w:t>
            </w:r>
          </w:p>
        </w:tc>
        <w:tc>
          <w:tcPr>
            <w:tcW w:type="dxa" w:w="2070"/>
          </w:tcPr>
          <w:p>
            <w:pPr>
              <w:spacing w:before="60" w:after="60" w:line="276" w:lineRule="auto"/>
              <w:jc w:val="left"/>
            </w:pPr>
            <w:r>
              <w:rPr>
                <w:rFonts w:ascii="Times New Roman" w:hAnsi="Times New Roman"/>
                <w:b w:val="0"/>
                <w:sz w:val="20"/>
              </w:rPr>
              <w:t>NOT NULL, UNIQUE</w:t>
            </w:r>
          </w:p>
        </w:tc>
        <w:tc>
          <w:tcPr>
            <w:tcW w:type="dxa" w:w="2070"/>
          </w:tcPr>
          <w:p>
            <w:pPr>
              <w:spacing w:before="60" w:after="60" w:line="276" w:lineRule="auto"/>
              <w:jc w:val="left"/>
            </w:pPr>
            <w:r>
              <w:rPr>
                <w:rFonts w:ascii="Times New Roman" w:hAnsi="Times New Roman"/>
                <w:b w:val="0"/>
                <w:sz w:val="20"/>
              </w:rPr>
              <w:t>Nama Dagang Obat</w:t>
            </w:r>
          </w:p>
        </w:tc>
      </w:tr>
      <w:tr>
        <w:tc>
          <w:tcPr>
            <w:tcW w:type="dxa" w:w="2070"/>
          </w:tcPr>
          <w:p>
            <w:pPr>
              <w:spacing w:before="60" w:after="60" w:line="276" w:lineRule="auto"/>
              <w:jc w:val="left"/>
            </w:pPr>
            <w:r>
              <w:rPr>
                <w:rFonts w:ascii="Times New Roman" w:hAnsi="Times New Roman"/>
                <w:b w:val="0"/>
                <w:sz w:val="20"/>
              </w:rPr>
              <w:t>Kategori_Obat</w:t>
            </w:r>
          </w:p>
        </w:tc>
        <w:tc>
          <w:tcPr>
            <w:tcW w:type="dxa" w:w="2070"/>
          </w:tcPr>
          <w:p>
            <w:pPr>
              <w:spacing w:before="60" w:after="60" w:line="276" w:lineRule="auto"/>
              <w:jc w:val="left"/>
            </w:pPr>
            <w:r>
              <w:rPr>
                <w:rFonts w:ascii="Times New Roman" w:hAnsi="Times New Roman"/>
                <w:b w:val="0"/>
                <w:sz w:val="20"/>
              </w:rPr>
              <w:t>VARCHAR(50)</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Pengelompokan Medis</w:t>
            </w:r>
          </w:p>
        </w:tc>
      </w:tr>
      <w:tr>
        <w:tc>
          <w:tcPr>
            <w:tcW w:type="dxa" w:w="2070"/>
          </w:tcPr>
          <w:p>
            <w:pPr>
              <w:spacing w:before="60" w:after="60" w:line="276" w:lineRule="auto"/>
              <w:jc w:val="left"/>
            </w:pPr>
            <w:r>
              <w:rPr>
                <w:rFonts w:ascii="Times New Roman" w:hAnsi="Times New Roman"/>
                <w:b w:val="0"/>
                <w:sz w:val="20"/>
              </w:rPr>
              <w:t>Harga_Jual</w:t>
            </w:r>
          </w:p>
        </w:tc>
        <w:tc>
          <w:tcPr>
            <w:tcW w:type="dxa" w:w="2070"/>
          </w:tcPr>
          <w:p>
            <w:pPr>
              <w:spacing w:before="60" w:after="60" w:line="276" w:lineRule="auto"/>
              <w:jc w:val="left"/>
            </w:pPr>
            <w:r>
              <w:rPr>
                <w:rFonts w:ascii="Times New Roman" w:hAnsi="Times New Roman"/>
                <w:b w:val="0"/>
                <w:sz w:val="20"/>
              </w:rPr>
              <w:t>DECIMAL(12, 2)</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Harga Jual ke Pelanggan</w:t>
            </w:r>
          </w:p>
        </w:tc>
      </w:tr>
      <w:tr>
        <w:tc>
          <w:tcPr>
            <w:tcW w:type="dxa" w:w="2070"/>
          </w:tcPr>
          <w:p>
            <w:pPr>
              <w:spacing w:before="60" w:after="60" w:line="276" w:lineRule="auto"/>
              <w:jc w:val="left"/>
            </w:pPr>
            <w:r>
              <w:rPr>
                <w:rFonts w:ascii="Times New Roman" w:hAnsi="Times New Roman"/>
                <w:b w:val="0"/>
                <w:sz w:val="20"/>
              </w:rPr>
              <w:t>Batas_Minimum_Stok</w:t>
            </w:r>
          </w:p>
        </w:tc>
        <w:tc>
          <w:tcPr>
            <w:tcW w:type="dxa" w:w="2070"/>
          </w:tcPr>
          <w:p>
            <w:pPr>
              <w:spacing w:before="60" w:after="60" w:line="276" w:lineRule="auto"/>
              <w:jc w:val="left"/>
            </w:pPr>
            <w:r>
              <w:rPr>
                <w:rFonts w:ascii="Times New Roman" w:hAnsi="Times New Roman"/>
                <w:b w:val="0"/>
                <w:sz w:val="20"/>
              </w:rPr>
              <w:t>INT</w:t>
            </w:r>
          </w:p>
        </w:tc>
        <w:tc>
          <w:tcPr>
            <w:tcW w:type="dxa" w:w="2070"/>
          </w:tcPr>
          <w:p>
            <w:pPr>
              <w:spacing w:before="60" w:after="60" w:line="276" w:lineRule="auto"/>
              <w:jc w:val="left"/>
            </w:pPr>
            <w:r>
              <w:rPr>
                <w:rFonts w:ascii="Times New Roman" w:hAnsi="Times New Roman"/>
                <w:b w:val="0"/>
                <w:sz w:val="20"/>
              </w:rPr>
              <w:t>Default: 10</w:t>
            </w:r>
          </w:p>
        </w:tc>
        <w:tc>
          <w:tcPr>
            <w:tcW w:type="dxa" w:w="2070"/>
          </w:tcPr>
          <w:p>
            <w:pPr>
              <w:spacing w:before="60" w:after="60" w:line="276" w:lineRule="auto"/>
              <w:jc w:val="left"/>
            </w:pPr>
            <w:r>
              <w:rPr>
                <w:rFonts w:ascii="Times New Roman" w:hAnsi="Times New Roman"/>
                <w:b w:val="0"/>
                <w:sz w:val="20"/>
              </w:rPr>
              <w:t>Threshold Alert Stok Tipis</w:t>
            </w:r>
          </w:p>
        </w:tc>
      </w:tr>
      <w:tr>
        <w:tc>
          <w:tcPr>
            <w:tcW w:type="dxa" w:w="2070"/>
          </w:tcPr>
          <w:p>
            <w:pPr>
              <w:spacing w:before="60" w:after="60" w:line="276" w:lineRule="auto"/>
              <w:jc w:val="left"/>
            </w:pPr>
            <w:r>
              <w:rPr>
                <w:rFonts w:ascii="Times New Roman" w:hAnsi="Times New Roman"/>
                <w:b w:val="0"/>
                <w:sz w:val="20"/>
              </w:rPr>
              <w:t>Stok_Total</w:t>
            </w:r>
          </w:p>
        </w:tc>
        <w:tc>
          <w:tcPr>
            <w:tcW w:type="dxa" w:w="2070"/>
          </w:tcPr>
          <w:p>
            <w:pPr>
              <w:spacing w:before="60" w:after="60" w:line="276" w:lineRule="auto"/>
              <w:jc w:val="left"/>
            </w:pPr>
            <w:r>
              <w:rPr>
                <w:rFonts w:ascii="Times New Roman" w:hAnsi="Times New Roman"/>
                <w:b w:val="0"/>
                <w:sz w:val="20"/>
              </w:rPr>
              <w:t>INT</w:t>
            </w:r>
          </w:p>
        </w:tc>
        <w:tc>
          <w:tcPr>
            <w:tcW w:type="dxa" w:w="2070"/>
          </w:tcPr>
          <w:p>
            <w:pPr>
              <w:spacing w:before="60" w:after="60" w:line="276" w:lineRule="auto"/>
              <w:jc w:val="left"/>
            </w:pPr>
            <w:r>
              <w:rPr>
                <w:rFonts w:ascii="Times New Roman" w:hAnsi="Times New Roman"/>
                <w:b w:val="0"/>
                <w:sz w:val="20"/>
              </w:rPr>
              <w:t>Default: 0</w:t>
            </w:r>
          </w:p>
        </w:tc>
        <w:tc>
          <w:tcPr>
            <w:tcW w:type="dxa" w:w="2070"/>
          </w:tcPr>
          <w:p>
            <w:pPr>
              <w:spacing w:before="60" w:after="60" w:line="276" w:lineRule="auto"/>
              <w:jc w:val="left"/>
            </w:pPr>
            <w:r>
              <w:rPr>
                <w:rFonts w:ascii="Times New Roman" w:hAnsi="Times New Roman"/>
                <w:b w:val="0"/>
                <w:sz w:val="20"/>
              </w:rPr>
              <w:t>Kuantitas Agregat Seluruh Batch</w:t>
            </w:r>
          </w:p>
        </w:tc>
      </w:tr>
    </w:tbl>
    <w:p/>
    <w:p>
      <w:pPr>
        <w:spacing w:line="360" w:lineRule="auto" w:after="120" w:before="0"/>
        <w:jc w:val="both"/>
      </w:pPr>
      <w:r>
        <w:rPr>
          <w:rFonts w:ascii="Times New Roman" w:hAnsi="Times New Roman"/>
          <w:b/>
          <w:sz w:val="24"/>
        </w:rPr>
        <w:t>3. Tabel Transaksi Induk: Pembelian_Obat (Restock)</w:t>
      </w:r>
    </w:p>
    <w:tbl>
      <w:tblPr>
        <w:tblStyle w:val="LightShading-Accent1"/>
        <w:tblW w:type="auto" w:w="0"/>
        <w:tblLook w:firstColumn="1" w:firstRow="1" w:lastColumn="0" w:lastRow="0" w:noHBand="0" w:noVBand="1" w:val="04A0"/>
      </w:tblPr>
      <w:tblGrid>
        <w:gridCol w:w="2070"/>
        <w:gridCol w:w="2070"/>
        <w:gridCol w:w="2070"/>
        <w:gridCol w:w="2070"/>
      </w:tblGrid>
      <w:tr>
        <w:tc>
          <w:tcPr>
            <w:tcW w:type="dxa" w:w="2070"/>
          </w:tcPr>
          <w:p>
            <w:pPr>
              <w:spacing w:before="60" w:after="60" w:line="276" w:lineRule="auto"/>
              <w:jc w:val="left"/>
            </w:pPr>
            <w:r>
              <w:rPr>
                <w:rFonts w:ascii="Times New Roman" w:hAnsi="Times New Roman"/>
                <w:b/>
                <w:sz w:val="20"/>
              </w:rPr>
              <w:t>Nama Field</w:t>
            </w:r>
          </w:p>
        </w:tc>
        <w:tc>
          <w:tcPr>
            <w:tcW w:type="dxa" w:w="2070"/>
          </w:tcPr>
          <w:p>
            <w:pPr>
              <w:spacing w:before="60" w:after="60" w:line="276" w:lineRule="auto"/>
              <w:jc w:val="left"/>
            </w:pPr>
            <w:r>
              <w:rPr>
                <w:rFonts w:ascii="Times New Roman" w:hAnsi="Times New Roman"/>
                <w:b/>
                <w:sz w:val="20"/>
              </w:rPr>
              <w:t>Tipe Data</w:t>
            </w:r>
          </w:p>
        </w:tc>
        <w:tc>
          <w:tcPr>
            <w:tcW w:type="dxa" w:w="2070"/>
          </w:tcPr>
          <w:p>
            <w:pPr>
              <w:spacing w:before="60" w:after="60" w:line="276" w:lineRule="auto"/>
              <w:jc w:val="left"/>
            </w:pPr>
            <w:r>
              <w:rPr>
                <w:rFonts w:ascii="Times New Roman" w:hAnsi="Times New Roman"/>
                <w:b/>
                <w:sz w:val="20"/>
              </w:rPr>
              <w:t>Constraint</w:t>
            </w:r>
          </w:p>
        </w:tc>
        <w:tc>
          <w:tcPr>
            <w:tcW w:type="dxa" w:w="2070"/>
          </w:tcPr>
          <w:p>
            <w:pPr>
              <w:spacing w:before="60" w:after="60" w:line="276" w:lineRule="auto"/>
              <w:jc w:val="left"/>
            </w:pPr>
            <w:r>
              <w:rPr>
                <w:rFonts w:ascii="Times New Roman" w:hAnsi="Times New Roman"/>
                <w:b/>
                <w:sz w:val="20"/>
              </w:rPr>
              <w:t>Keterangan</w:t>
            </w:r>
          </w:p>
        </w:tc>
      </w:tr>
      <w:tr>
        <w:tc>
          <w:tcPr>
            <w:tcW w:type="dxa" w:w="2070"/>
          </w:tcPr>
          <w:p>
            <w:pPr>
              <w:spacing w:before="60" w:after="60" w:line="276" w:lineRule="auto"/>
              <w:jc w:val="left"/>
            </w:pPr>
            <w:r>
              <w:rPr>
                <w:rFonts w:ascii="Times New Roman" w:hAnsi="Times New Roman"/>
                <w:b w:val="0"/>
                <w:sz w:val="20"/>
              </w:rPr>
              <w:t>ID_Pembelian</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PK, Default: gen_random_uuid()</w:t>
            </w:r>
          </w:p>
        </w:tc>
        <w:tc>
          <w:tcPr>
            <w:tcW w:type="dxa" w:w="2070"/>
          </w:tcPr>
          <w:p>
            <w:pPr>
              <w:spacing w:before="60" w:after="60" w:line="276" w:lineRule="auto"/>
              <w:jc w:val="left"/>
            </w:pPr>
            <w:r>
              <w:rPr>
                <w:rFonts w:ascii="Times New Roman" w:hAnsi="Times New Roman"/>
                <w:b w:val="0"/>
                <w:sz w:val="20"/>
              </w:rPr>
              <w:t>ID Unik Faktur Masuk</w:t>
            </w:r>
          </w:p>
        </w:tc>
      </w:tr>
      <w:tr>
        <w:tc>
          <w:tcPr>
            <w:tcW w:type="dxa" w:w="2070"/>
          </w:tcPr>
          <w:p>
            <w:pPr>
              <w:spacing w:before="60" w:after="60" w:line="276" w:lineRule="auto"/>
              <w:jc w:val="left"/>
            </w:pPr>
            <w:r>
              <w:rPr>
                <w:rFonts w:ascii="Times New Roman" w:hAnsi="Times New Roman"/>
                <w:b w:val="0"/>
                <w:sz w:val="20"/>
              </w:rPr>
              <w:t>No_Faktur</w:t>
            </w:r>
          </w:p>
        </w:tc>
        <w:tc>
          <w:tcPr>
            <w:tcW w:type="dxa" w:w="2070"/>
          </w:tcPr>
          <w:p>
            <w:pPr>
              <w:spacing w:before="60" w:after="60" w:line="276" w:lineRule="auto"/>
              <w:jc w:val="left"/>
            </w:pPr>
            <w:r>
              <w:rPr>
                <w:rFonts w:ascii="Times New Roman" w:hAnsi="Times New Roman"/>
                <w:b w:val="0"/>
                <w:sz w:val="20"/>
              </w:rPr>
              <w:t>VARCHAR(100)</w:t>
            </w:r>
          </w:p>
        </w:tc>
        <w:tc>
          <w:tcPr>
            <w:tcW w:type="dxa" w:w="2070"/>
          </w:tcPr>
          <w:p>
            <w:pPr>
              <w:spacing w:before="60" w:after="60" w:line="276" w:lineRule="auto"/>
              <w:jc w:val="left"/>
            </w:pPr>
            <w:r>
              <w:rPr>
                <w:rFonts w:ascii="Times New Roman" w:hAnsi="Times New Roman"/>
                <w:b w:val="0"/>
                <w:sz w:val="20"/>
              </w:rPr>
              <w:t>NOT NULL, UNIQUE</w:t>
            </w:r>
          </w:p>
        </w:tc>
        <w:tc>
          <w:tcPr>
            <w:tcW w:type="dxa" w:w="2070"/>
          </w:tcPr>
          <w:p>
            <w:pPr>
              <w:spacing w:before="60" w:after="60" w:line="276" w:lineRule="auto"/>
              <w:jc w:val="left"/>
            </w:pPr>
            <w:r>
              <w:rPr>
                <w:rFonts w:ascii="Times New Roman" w:hAnsi="Times New Roman"/>
                <w:b w:val="0"/>
                <w:sz w:val="20"/>
              </w:rPr>
              <w:t>Nomor Faktur dari Supplier</w:t>
            </w:r>
          </w:p>
        </w:tc>
      </w:tr>
      <w:tr>
        <w:tc>
          <w:tcPr>
            <w:tcW w:type="dxa" w:w="2070"/>
          </w:tcPr>
          <w:p>
            <w:pPr>
              <w:spacing w:before="60" w:after="60" w:line="276" w:lineRule="auto"/>
              <w:jc w:val="left"/>
            </w:pPr>
            <w:r>
              <w:rPr>
                <w:rFonts w:ascii="Times New Roman" w:hAnsi="Times New Roman"/>
                <w:b w:val="0"/>
                <w:sz w:val="20"/>
              </w:rPr>
              <w:t>ID_Supplier</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FK (Supplier.ID_Supplier)</w:t>
            </w:r>
          </w:p>
        </w:tc>
        <w:tc>
          <w:tcPr>
            <w:tcW w:type="dxa" w:w="2070"/>
          </w:tcPr>
          <w:p>
            <w:pPr>
              <w:spacing w:before="60" w:after="60" w:line="276" w:lineRule="auto"/>
              <w:jc w:val="left"/>
            </w:pPr>
            <w:r>
              <w:rPr>
                <w:rFonts w:ascii="Times New Roman" w:hAnsi="Times New Roman"/>
                <w:b w:val="0"/>
                <w:sz w:val="20"/>
              </w:rPr>
              <w:t>Referensi Supplier Pemasok</w:t>
            </w:r>
          </w:p>
        </w:tc>
      </w:tr>
      <w:tr>
        <w:tc>
          <w:tcPr>
            <w:tcW w:type="dxa" w:w="2070"/>
          </w:tcPr>
          <w:p>
            <w:pPr>
              <w:spacing w:before="60" w:after="60" w:line="276" w:lineRule="auto"/>
              <w:jc w:val="left"/>
            </w:pPr>
            <w:r>
              <w:rPr>
                <w:rFonts w:ascii="Times New Roman" w:hAnsi="Times New Roman"/>
                <w:b w:val="0"/>
                <w:sz w:val="20"/>
              </w:rPr>
              <w:t>Tanggal_Pembelian</w:t>
            </w:r>
          </w:p>
        </w:tc>
        <w:tc>
          <w:tcPr>
            <w:tcW w:type="dxa" w:w="2070"/>
          </w:tcPr>
          <w:p>
            <w:pPr>
              <w:spacing w:before="60" w:after="60" w:line="276" w:lineRule="auto"/>
              <w:jc w:val="left"/>
            </w:pPr>
            <w:r>
              <w:rPr>
                <w:rFonts w:ascii="Times New Roman" w:hAnsi="Times New Roman"/>
                <w:b w:val="0"/>
                <w:sz w:val="20"/>
              </w:rPr>
              <w:t>DATE</w:t>
            </w:r>
          </w:p>
        </w:tc>
        <w:tc>
          <w:tcPr>
            <w:tcW w:type="dxa" w:w="2070"/>
          </w:tcPr>
          <w:p>
            <w:pPr>
              <w:spacing w:before="60" w:after="60" w:line="276" w:lineRule="auto"/>
              <w:jc w:val="left"/>
            </w:pPr>
            <w:r>
              <w:rPr>
                <w:rFonts w:ascii="Times New Roman" w:hAnsi="Times New Roman"/>
                <w:b w:val="0"/>
                <w:sz w:val="20"/>
              </w:rPr>
              <w:t>Default: CURRENT_DATE</w:t>
            </w:r>
          </w:p>
        </w:tc>
        <w:tc>
          <w:tcPr>
            <w:tcW w:type="dxa" w:w="2070"/>
          </w:tcPr>
          <w:p>
            <w:pPr>
              <w:spacing w:before="60" w:after="60" w:line="276" w:lineRule="auto"/>
              <w:jc w:val="left"/>
            </w:pPr>
            <w:r>
              <w:rPr>
                <w:rFonts w:ascii="Times New Roman" w:hAnsi="Times New Roman"/>
                <w:b w:val="0"/>
                <w:sz w:val="20"/>
              </w:rPr>
              <w:t>Tanggal Penerimaan Barang</w:t>
            </w:r>
          </w:p>
        </w:tc>
      </w:tr>
      <w:tr>
        <w:tc>
          <w:tcPr>
            <w:tcW w:type="dxa" w:w="2070"/>
          </w:tcPr>
          <w:p>
            <w:pPr>
              <w:spacing w:before="60" w:after="60" w:line="276" w:lineRule="auto"/>
              <w:jc w:val="left"/>
            </w:pPr>
            <w:r>
              <w:rPr>
                <w:rFonts w:ascii="Times New Roman" w:hAnsi="Times New Roman"/>
                <w:b w:val="0"/>
                <w:sz w:val="20"/>
              </w:rPr>
              <w:t>Total_Pengeluaran</w:t>
            </w:r>
          </w:p>
        </w:tc>
        <w:tc>
          <w:tcPr>
            <w:tcW w:type="dxa" w:w="2070"/>
          </w:tcPr>
          <w:p>
            <w:pPr>
              <w:spacing w:before="60" w:after="60" w:line="276" w:lineRule="auto"/>
              <w:jc w:val="left"/>
            </w:pPr>
            <w:r>
              <w:rPr>
                <w:rFonts w:ascii="Times New Roman" w:hAnsi="Times New Roman"/>
                <w:b w:val="0"/>
                <w:sz w:val="20"/>
              </w:rPr>
              <w:t>DECIMAL(15, 2)</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Total Finansial Faktur</w:t>
            </w:r>
          </w:p>
        </w:tc>
      </w:tr>
      <w:tr>
        <w:tc>
          <w:tcPr>
            <w:tcW w:type="dxa" w:w="2070"/>
          </w:tcPr>
          <w:p>
            <w:pPr>
              <w:spacing w:before="60" w:after="60" w:line="276" w:lineRule="auto"/>
              <w:jc w:val="left"/>
            </w:pPr>
            <w:r>
              <w:rPr>
                <w:rFonts w:ascii="Times New Roman" w:hAnsi="Times New Roman"/>
                <w:b w:val="0"/>
                <w:sz w:val="20"/>
              </w:rPr>
              <w:t>Admin_Penginput</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FK (Auth.users)</w:t>
            </w:r>
          </w:p>
        </w:tc>
        <w:tc>
          <w:tcPr>
            <w:tcW w:type="dxa" w:w="2070"/>
          </w:tcPr>
          <w:p>
            <w:pPr>
              <w:spacing w:before="60" w:after="60" w:line="276" w:lineRule="auto"/>
              <w:jc w:val="left"/>
            </w:pPr>
            <w:r>
              <w:rPr>
                <w:rFonts w:ascii="Times New Roman" w:hAnsi="Times New Roman"/>
                <w:b w:val="0"/>
                <w:sz w:val="20"/>
              </w:rPr>
              <w:t>User yang Melakukan Input</w:t>
            </w:r>
          </w:p>
        </w:tc>
      </w:tr>
    </w:tbl>
    <w:p/>
    <w:p>
      <w:pPr>
        <w:spacing w:line="360" w:lineRule="auto" w:after="120" w:before="0"/>
        <w:jc w:val="both"/>
      </w:pPr>
      <w:r>
        <w:rPr>
          <w:rFonts w:ascii="Times New Roman" w:hAnsi="Times New Roman"/>
          <w:b/>
          <w:sz w:val="24"/>
        </w:rPr>
        <w:t>4. Tabel Transaksi Detail: Detail_Pembelian_Obat (Batch Inventory)</w:t>
      </w:r>
    </w:p>
    <w:tbl>
      <w:tblPr>
        <w:tblStyle w:val="LightShading-Accent1"/>
        <w:tblW w:type="auto" w:w="0"/>
        <w:tblLook w:firstColumn="1" w:firstRow="1" w:lastColumn="0" w:lastRow="0" w:noHBand="0" w:noVBand="1" w:val="04A0"/>
      </w:tblPr>
      <w:tblGrid>
        <w:gridCol w:w="2070"/>
        <w:gridCol w:w="2070"/>
        <w:gridCol w:w="2070"/>
        <w:gridCol w:w="2070"/>
      </w:tblGrid>
      <w:tr>
        <w:tc>
          <w:tcPr>
            <w:tcW w:type="dxa" w:w="2070"/>
          </w:tcPr>
          <w:p>
            <w:pPr>
              <w:spacing w:before="60" w:after="60" w:line="276" w:lineRule="auto"/>
              <w:jc w:val="left"/>
            </w:pPr>
            <w:r>
              <w:rPr>
                <w:rFonts w:ascii="Times New Roman" w:hAnsi="Times New Roman"/>
                <w:b/>
                <w:sz w:val="20"/>
              </w:rPr>
              <w:t>Nama Field</w:t>
            </w:r>
          </w:p>
        </w:tc>
        <w:tc>
          <w:tcPr>
            <w:tcW w:type="dxa" w:w="2070"/>
          </w:tcPr>
          <w:p>
            <w:pPr>
              <w:spacing w:before="60" w:after="60" w:line="276" w:lineRule="auto"/>
              <w:jc w:val="left"/>
            </w:pPr>
            <w:r>
              <w:rPr>
                <w:rFonts w:ascii="Times New Roman" w:hAnsi="Times New Roman"/>
                <w:b/>
                <w:sz w:val="20"/>
              </w:rPr>
              <w:t>Tipe Data</w:t>
            </w:r>
          </w:p>
        </w:tc>
        <w:tc>
          <w:tcPr>
            <w:tcW w:type="dxa" w:w="2070"/>
          </w:tcPr>
          <w:p>
            <w:pPr>
              <w:spacing w:before="60" w:after="60" w:line="276" w:lineRule="auto"/>
              <w:jc w:val="left"/>
            </w:pPr>
            <w:r>
              <w:rPr>
                <w:rFonts w:ascii="Times New Roman" w:hAnsi="Times New Roman"/>
                <w:b/>
                <w:sz w:val="20"/>
              </w:rPr>
              <w:t>Constraint</w:t>
            </w:r>
          </w:p>
        </w:tc>
        <w:tc>
          <w:tcPr>
            <w:tcW w:type="dxa" w:w="2070"/>
          </w:tcPr>
          <w:p>
            <w:pPr>
              <w:spacing w:before="60" w:after="60" w:line="276" w:lineRule="auto"/>
              <w:jc w:val="left"/>
            </w:pPr>
            <w:r>
              <w:rPr>
                <w:rFonts w:ascii="Times New Roman" w:hAnsi="Times New Roman"/>
                <w:b/>
                <w:sz w:val="20"/>
              </w:rPr>
              <w:t>Keterangan</w:t>
            </w:r>
          </w:p>
        </w:tc>
      </w:tr>
      <w:tr>
        <w:tc>
          <w:tcPr>
            <w:tcW w:type="dxa" w:w="2070"/>
          </w:tcPr>
          <w:p>
            <w:pPr>
              <w:spacing w:before="60" w:after="60" w:line="276" w:lineRule="auto"/>
              <w:jc w:val="left"/>
            </w:pPr>
            <w:r>
              <w:rPr>
                <w:rFonts w:ascii="Times New Roman" w:hAnsi="Times New Roman"/>
                <w:b w:val="0"/>
                <w:sz w:val="20"/>
              </w:rPr>
              <w:t>ID_Detail_Pembelian</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PK, Default: gen_random_uuid()</w:t>
            </w:r>
          </w:p>
        </w:tc>
        <w:tc>
          <w:tcPr>
            <w:tcW w:type="dxa" w:w="2070"/>
          </w:tcPr>
          <w:p>
            <w:pPr>
              <w:spacing w:before="60" w:after="60" w:line="276" w:lineRule="auto"/>
              <w:jc w:val="left"/>
            </w:pPr>
            <w:r>
              <w:rPr>
                <w:rFonts w:ascii="Times New Roman" w:hAnsi="Times New Roman"/>
                <w:b w:val="0"/>
                <w:sz w:val="20"/>
              </w:rPr>
              <w:t>ID Unik Detail Item</w:t>
            </w:r>
          </w:p>
        </w:tc>
      </w:tr>
      <w:tr>
        <w:tc>
          <w:tcPr>
            <w:tcW w:type="dxa" w:w="2070"/>
          </w:tcPr>
          <w:p>
            <w:pPr>
              <w:spacing w:before="60" w:after="60" w:line="276" w:lineRule="auto"/>
              <w:jc w:val="left"/>
            </w:pPr>
            <w:r>
              <w:rPr>
                <w:rFonts w:ascii="Times New Roman" w:hAnsi="Times New Roman"/>
                <w:b w:val="0"/>
                <w:sz w:val="20"/>
              </w:rPr>
              <w:t>ID_Pembelian</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FK (Pembelian_Obat.ID_Pembelian)</w:t>
            </w:r>
          </w:p>
        </w:tc>
        <w:tc>
          <w:tcPr>
            <w:tcW w:type="dxa" w:w="2070"/>
          </w:tcPr>
          <w:p>
            <w:pPr>
              <w:spacing w:before="60" w:after="60" w:line="276" w:lineRule="auto"/>
              <w:jc w:val="left"/>
            </w:pPr>
            <w:r>
              <w:rPr>
                <w:rFonts w:ascii="Times New Roman" w:hAnsi="Times New Roman"/>
                <w:b w:val="0"/>
                <w:sz w:val="20"/>
              </w:rPr>
              <w:t>Relasi Induk Faktur</w:t>
            </w:r>
          </w:p>
        </w:tc>
      </w:tr>
      <w:tr>
        <w:tc>
          <w:tcPr>
            <w:tcW w:type="dxa" w:w="2070"/>
          </w:tcPr>
          <w:p>
            <w:pPr>
              <w:spacing w:before="60" w:after="60" w:line="276" w:lineRule="auto"/>
              <w:jc w:val="left"/>
            </w:pPr>
            <w:r>
              <w:rPr>
                <w:rFonts w:ascii="Times New Roman" w:hAnsi="Times New Roman"/>
                <w:b w:val="0"/>
                <w:sz w:val="20"/>
              </w:rPr>
              <w:t>ID_Obat</w:t>
            </w:r>
          </w:p>
        </w:tc>
        <w:tc>
          <w:tcPr>
            <w:tcW w:type="dxa" w:w="2070"/>
          </w:tcPr>
          <w:p>
            <w:pPr>
              <w:spacing w:before="60" w:after="60" w:line="276" w:lineRule="auto"/>
              <w:jc w:val="left"/>
            </w:pPr>
            <w:r>
              <w:rPr>
                <w:rFonts w:ascii="Times New Roman" w:hAnsi="Times New Roman"/>
                <w:b w:val="0"/>
                <w:sz w:val="20"/>
              </w:rPr>
              <w:t>UUID</w:t>
            </w:r>
          </w:p>
        </w:tc>
        <w:tc>
          <w:tcPr>
            <w:tcW w:type="dxa" w:w="2070"/>
          </w:tcPr>
          <w:p>
            <w:pPr>
              <w:spacing w:before="60" w:after="60" w:line="276" w:lineRule="auto"/>
              <w:jc w:val="left"/>
            </w:pPr>
            <w:r>
              <w:rPr>
                <w:rFonts w:ascii="Times New Roman" w:hAnsi="Times New Roman"/>
                <w:b w:val="0"/>
                <w:sz w:val="20"/>
              </w:rPr>
              <w:t>FK (Obat.ID_Obat)</w:t>
            </w:r>
          </w:p>
        </w:tc>
        <w:tc>
          <w:tcPr>
            <w:tcW w:type="dxa" w:w="2070"/>
          </w:tcPr>
          <w:p>
            <w:pPr>
              <w:spacing w:before="60" w:after="60" w:line="276" w:lineRule="auto"/>
              <w:jc w:val="left"/>
            </w:pPr>
            <w:r>
              <w:rPr>
                <w:rFonts w:ascii="Times New Roman" w:hAnsi="Times New Roman"/>
                <w:b w:val="0"/>
                <w:sz w:val="20"/>
              </w:rPr>
              <w:t>Relasi Produk Obat</w:t>
            </w:r>
          </w:p>
        </w:tc>
      </w:tr>
      <w:tr>
        <w:tc>
          <w:tcPr>
            <w:tcW w:type="dxa" w:w="2070"/>
          </w:tcPr>
          <w:p>
            <w:pPr>
              <w:spacing w:before="60" w:after="60" w:line="276" w:lineRule="auto"/>
              <w:jc w:val="left"/>
            </w:pPr>
            <w:r>
              <w:rPr>
                <w:rFonts w:ascii="Times New Roman" w:hAnsi="Times New Roman"/>
                <w:b w:val="0"/>
                <w:sz w:val="20"/>
              </w:rPr>
              <w:t>Nomor_Batch</w:t>
            </w:r>
          </w:p>
        </w:tc>
        <w:tc>
          <w:tcPr>
            <w:tcW w:type="dxa" w:w="2070"/>
          </w:tcPr>
          <w:p>
            <w:pPr>
              <w:spacing w:before="60" w:after="60" w:line="276" w:lineRule="auto"/>
              <w:jc w:val="left"/>
            </w:pPr>
            <w:r>
              <w:rPr>
                <w:rFonts w:ascii="Times New Roman" w:hAnsi="Times New Roman"/>
                <w:b w:val="0"/>
                <w:sz w:val="20"/>
              </w:rPr>
              <w:t>VARCHAR(50)</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Kode Batch Produksi Pabrik</w:t>
            </w:r>
          </w:p>
        </w:tc>
      </w:tr>
      <w:tr>
        <w:tc>
          <w:tcPr>
            <w:tcW w:type="dxa" w:w="2070"/>
          </w:tcPr>
          <w:p>
            <w:pPr>
              <w:spacing w:before="60" w:after="60" w:line="276" w:lineRule="auto"/>
              <w:jc w:val="left"/>
            </w:pPr>
            <w:r>
              <w:rPr>
                <w:rFonts w:ascii="Times New Roman" w:hAnsi="Times New Roman"/>
                <w:b w:val="0"/>
                <w:sz w:val="20"/>
              </w:rPr>
              <w:t>Jumlah_Masuk</w:t>
            </w:r>
          </w:p>
        </w:tc>
        <w:tc>
          <w:tcPr>
            <w:tcW w:type="dxa" w:w="2070"/>
          </w:tcPr>
          <w:p>
            <w:pPr>
              <w:spacing w:before="60" w:after="60" w:line="276" w:lineRule="auto"/>
              <w:jc w:val="left"/>
            </w:pPr>
            <w:r>
              <w:rPr>
                <w:rFonts w:ascii="Times New Roman" w:hAnsi="Times New Roman"/>
                <w:b w:val="0"/>
                <w:sz w:val="20"/>
              </w:rPr>
              <w:t>INT</w:t>
            </w:r>
          </w:p>
        </w:tc>
        <w:tc>
          <w:tcPr>
            <w:tcW w:type="dxa" w:w="2070"/>
          </w:tcPr>
          <w:p>
            <w:pPr>
              <w:spacing w:before="60" w:after="60" w:line="276" w:lineRule="auto"/>
              <w:jc w:val="left"/>
            </w:pPr>
            <w:r>
              <w:rPr>
                <w:rFonts w:ascii="Times New Roman" w:hAnsi="Times New Roman"/>
                <w:b w:val="0"/>
                <w:sz w:val="20"/>
              </w:rPr>
              <w:t>NOT NULL, &gt; 0</w:t>
            </w:r>
          </w:p>
        </w:tc>
        <w:tc>
          <w:tcPr>
            <w:tcW w:type="dxa" w:w="2070"/>
          </w:tcPr>
          <w:p>
            <w:pPr>
              <w:spacing w:before="60" w:after="60" w:line="276" w:lineRule="auto"/>
              <w:jc w:val="left"/>
            </w:pPr>
            <w:r>
              <w:rPr>
                <w:rFonts w:ascii="Times New Roman" w:hAnsi="Times New Roman"/>
                <w:b w:val="0"/>
                <w:sz w:val="20"/>
              </w:rPr>
              <w:t>Kuantitas Masuk</w:t>
            </w:r>
          </w:p>
        </w:tc>
      </w:tr>
      <w:tr>
        <w:tc>
          <w:tcPr>
            <w:tcW w:type="dxa" w:w="2070"/>
          </w:tcPr>
          <w:p>
            <w:pPr>
              <w:spacing w:before="60" w:after="60" w:line="276" w:lineRule="auto"/>
              <w:jc w:val="left"/>
            </w:pPr>
            <w:r>
              <w:rPr>
                <w:rFonts w:ascii="Times New Roman" w:hAnsi="Times New Roman"/>
                <w:b w:val="0"/>
                <w:sz w:val="20"/>
              </w:rPr>
              <w:t>Stok_Sisa_Batch</w:t>
            </w:r>
          </w:p>
        </w:tc>
        <w:tc>
          <w:tcPr>
            <w:tcW w:type="dxa" w:w="2070"/>
          </w:tcPr>
          <w:p>
            <w:pPr>
              <w:spacing w:before="60" w:after="60" w:line="276" w:lineRule="auto"/>
              <w:jc w:val="left"/>
            </w:pPr>
            <w:r>
              <w:rPr>
                <w:rFonts w:ascii="Times New Roman" w:hAnsi="Times New Roman"/>
                <w:b w:val="0"/>
                <w:sz w:val="20"/>
              </w:rPr>
              <w:t>INT</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Sisa Kuantitas Batch (FEFO Target)</w:t>
            </w:r>
          </w:p>
        </w:tc>
      </w:tr>
      <w:tr>
        <w:tc>
          <w:tcPr>
            <w:tcW w:type="dxa" w:w="2070"/>
          </w:tcPr>
          <w:p>
            <w:pPr>
              <w:spacing w:before="60" w:after="60" w:line="276" w:lineRule="auto"/>
              <w:jc w:val="left"/>
            </w:pPr>
            <w:r>
              <w:rPr>
                <w:rFonts w:ascii="Times New Roman" w:hAnsi="Times New Roman"/>
                <w:b w:val="0"/>
                <w:sz w:val="20"/>
              </w:rPr>
              <w:t>Harga_Beli_Satuan</w:t>
            </w:r>
          </w:p>
        </w:tc>
        <w:tc>
          <w:tcPr>
            <w:tcW w:type="dxa" w:w="2070"/>
          </w:tcPr>
          <w:p>
            <w:pPr>
              <w:spacing w:before="60" w:after="60" w:line="276" w:lineRule="auto"/>
              <w:jc w:val="left"/>
            </w:pPr>
            <w:r>
              <w:rPr>
                <w:rFonts w:ascii="Times New Roman" w:hAnsi="Times New Roman"/>
                <w:b w:val="0"/>
                <w:sz w:val="20"/>
              </w:rPr>
              <w:t>DECIMAL(12, 2)</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Harga Pokok Pembelian</w:t>
            </w:r>
          </w:p>
        </w:tc>
      </w:tr>
      <w:tr>
        <w:tc>
          <w:tcPr>
            <w:tcW w:type="dxa" w:w="2070"/>
          </w:tcPr>
          <w:p>
            <w:pPr>
              <w:spacing w:before="60" w:after="60" w:line="276" w:lineRule="auto"/>
              <w:jc w:val="left"/>
            </w:pPr>
            <w:r>
              <w:rPr>
                <w:rFonts w:ascii="Times New Roman" w:hAnsi="Times New Roman"/>
                <w:b w:val="0"/>
                <w:sz w:val="20"/>
              </w:rPr>
              <w:t>Tanggal_Kedaluwarsa</w:t>
            </w:r>
          </w:p>
        </w:tc>
        <w:tc>
          <w:tcPr>
            <w:tcW w:type="dxa" w:w="2070"/>
          </w:tcPr>
          <w:p>
            <w:pPr>
              <w:spacing w:before="60" w:after="60" w:line="276" w:lineRule="auto"/>
              <w:jc w:val="left"/>
            </w:pPr>
            <w:r>
              <w:rPr>
                <w:rFonts w:ascii="Times New Roman" w:hAnsi="Times New Roman"/>
                <w:b w:val="0"/>
                <w:sz w:val="20"/>
              </w:rPr>
              <w:t>DATE</w:t>
            </w:r>
          </w:p>
        </w:tc>
        <w:tc>
          <w:tcPr>
            <w:tcW w:type="dxa" w:w="2070"/>
          </w:tcPr>
          <w:p>
            <w:pPr>
              <w:spacing w:before="60" w:after="60" w:line="276" w:lineRule="auto"/>
              <w:jc w:val="left"/>
            </w:pPr>
            <w:r>
              <w:rPr>
                <w:rFonts w:ascii="Times New Roman" w:hAnsi="Times New Roman"/>
                <w:b w:val="0"/>
                <w:sz w:val="20"/>
              </w:rPr>
              <w:t>NOT NULL</w:t>
            </w:r>
          </w:p>
        </w:tc>
        <w:tc>
          <w:tcPr>
            <w:tcW w:type="dxa" w:w="2070"/>
          </w:tcPr>
          <w:p>
            <w:pPr>
              <w:spacing w:before="60" w:after="60" w:line="276" w:lineRule="auto"/>
              <w:jc w:val="left"/>
            </w:pPr>
            <w:r>
              <w:rPr>
                <w:rFonts w:ascii="Times New Roman" w:hAnsi="Times New Roman"/>
                <w:b w:val="0"/>
                <w:sz w:val="20"/>
              </w:rPr>
              <w:t>Acuan Utama Algoritma FEFO</w:t>
            </w:r>
          </w:p>
        </w:tc>
      </w:tr>
    </w:tbl>
    <w:p>
      <w:pPr>
        <w:keepNext/>
        <w:spacing w:before="240" w:after="120"/>
        <w:jc w:val="left"/>
      </w:pPr>
      <w:r>
        <w:rPr>
          <w:rFonts w:ascii="Times New Roman" w:hAnsi="Times New Roman"/>
          <w:b/>
          <w:sz w:val="24"/>
        </w:rPr>
        <w:t>3.5 Alur Kerja Bisnis Sistem (End-to-End Workflow)</w:t>
      </w:r>
    </w:p>
    <w:p>
      <w:pPr>
        <w:spacing w:line="360" w:lineRule="auto" w:after="120" w:before="0"/>
        <w:jc w:val="both"/>
      </w:pPr>
      <w:r>
        <w:rPr>
          <w:rFonts w:ascii="Times New Roman" w:hAnsi="Times New Roman"/>
          <w:b w:val="0"/>
          <w:sz w:val="24"/>
        </w:rPr>
        <w:t>Sistem diawali dengan pendaftaran data master supplier dan katalog produk obat oleh Administrator. Saat obat baru dipasok, Admin memasukkan faktur pembelian detail dengan nomor batch dan tanggal kedaluwarsa spesifik per item. Data ini masuk ke detail pembelian dan secara otomatis memperbarui Stok_Total pada tabel Obat via trigger database.</w:t>
      </w:r>
    </w:p>
    <w:p>
      <w:pPr>
        <w:spacing w:line="360" w:lineRule="auto" w:after="120" w:before="0"/>
        <w:jc w:val="both"/>
      </w:pPr>
      <w:r>
        <w:rPr>
          <w:rFonts w:ascii="Times New Roman" w:hAnsi="Times New Roman"/>
          <w:b w:val="0"/>
          <w:sz w:val="24"/>
        </w:rPr>
        <w:t>Pada sisi kasir, menu Point of Sales memanggil katalog obat aktif yang diurutkan sekuensial berdasarkan tanggal kedaluwarsa terdekat (FEFO Order). Apabila kasir melakukan checkout, sistem memicu fungsi transaksi server-side secara atomik guna mengurangi Stok_Sisa_Batch pada batch terdekat serta Stok_Total pada katalog utama obat, meminimalisir kegagalan sinkronisasi data.</w:t>
      </w:r>
    </w:p>
    <w:p>
      <w:r>
        <w:br w:type="page"/>
      </w:r>
    </w:p>
    <w:p>
      <w:pPr>
        <w:keepNext/>
        <w:spacing w:before="240" w:after="240"/>
        <w:jc w:val="center"/>
      </w:pPr>
      <w:r>
        <w:rPr>
          <w:rFonts w:ascii="Times New Roman" w:hAnsi="Times New Roman"/>
          <w:b/>
          <w:sz w:val="28"/>
        </w:rPr>
        <w:t>BAB IV IMPLEMENTASI DAN PENGUJIAN</w:t>
      </w:r>
    </w:p>
    <w:p>
      <w:pPr>
        <w:keepNext/>
        <w:spacing w:before="240" w:after="120"/>
        <w:jc w:val="left"/>
      </w:pPr>
      <w:r>
        <w:rPr>
          <w:rFonts w:ascii="Times New Roman" w:hAnsi="Times New Roman"/>
          <w:b/>
          <w:sz w:val="24"/>
        </w:rPr>
        <w:t>4.1 Deskripsi Lingkungan Implementasi</w:t>
      </w:r>
    </w:p>
    <w:p>
      <w:pPr>
        <w:spacing w:line="360" w:lineRule="auto" w:after="120" w:before="0"/>
        <w:jc w:val="both"/>
      </w:pPr>
      <w:r>
        <w:rPr>
          <w:rFonts w:ascii="Times New Roman" w:hAnsi="Times New Roman"/>
          <w:b w:val="0"/>
          <w:sz w:val="24"/>
        </w:rPr>
        <w:t>ApotekSim dijalankan dengan Next.js 14, TypeScript, Tailwind CSS, serta library antarmuka Shadcn/ui. Backend terintegrasi penuh dengan ekosistem database cloud Supabase PostgreSQL.</w:t>
      </w:r>
    </w:p>
    <w:p>
      <w:pPr>
        <w:keepNext/>
        <w:spacing w:before="240" w:after="120"/>
        <w:jc w:val="left"/>
      </w:pPr>
      <w:r>
        <w:rPr>
          <w:rFonts w:ascii="Times New Roman" w:hAnsi="Times New Roman"/>
          <w:b/>
          <w:sz w:val="24"/>
        </w:rPr>
        <w:t>4.2 Keamanan Row Level Security (RLS) Supabase</w:t>
      </w:r>
    </w:p>
    <w:p>
      <w:pPr>
        <w:spacing w:line="360" w:lineRule="auto" w:after="120" w:before="0"/>
        <w:jc w:val="both"/>
      </w:pPr>
      <w:r>
        <w:rPr>
          <w:rFonts w:ascii="Times New Roman" w:hAnsi="Times New Roman"/>
          <w:b w:val="0"/>
          <w:sz w:val="24"/>
        </w:rPr>
        <w:t>Untuk melindungi data dari manipulasi langsung sisi klien, kebijakan Row Level Security diaktifkan pada PostgreSQL. Hak akses menulis (INSERT, UPDATE, DELETE) dikunci ketat khusus untuk pengguna terautentikasi dengan JSON Web Token (JWT) yang memiliki metadata role = 'admin'. Sedangkan staf kasir dan apoteker hanya diberikan otorisasi membaca (SELECT).</w:t>
      </w:r>
    </w:p>
    <w:p>
      <w:pPr>
        <w:keepNext/>
        <w:spacing w:before="240" w:after="120"/>
        <w:jc w:val="left"/>
      </w:pPr>
      <w:r>
        <w:rPr>
          <w:rFonts w:ascii="Times New Roman" w:hAnsi="Times New Roman"/>
          <w:b/>
          <w:sz w:val="24"/>
        </w:rPr>
        <w:t>4.3 Hasil Tampilan Program</w:t>
      </w:r>
    </w:p>
    <w:p>
      <w:pPr>
        <w:spacing w:line="360" w:lineRule="auto" w:after="120" w:before="0"/>
        <w:jc w:val="both"/>
      </w:pPr>
      <w:r>
        <w:rPr>
          <w:rFonts w:ascii="Times New Roman" w:hAnsi="Times New Roman"/>
          <w:b w:val="0"/>
          <w:sz w:val="24"/>
        </w:rPr>
        <w:t>Berikut adalah hasil visualisasi dari antarmuka dinamis sistem informasi ApotekSim:</w:t>
      </w:r>
    </w:p>
    <w:p>
      <w:pPr>
        <w:jc w:val="center"/>
      </w:pPr>
      <w:r>
        <w:drawing>
          <wp:inline xmlns:a="http://schemas.openxmlformats.org/drawingml/2006/main" xmlns:pic="http://schemas.openxmlformats.org/drawingml/2006/picture">
            <wp:extent cx="4572000" cy="2710480"/>
            <wp:docPr id="5" name="Picture 5"/>
            <wp:cNvGraphicFramePr>
              <a:graphicFrameLocks noChangeAspect="1"/>
            </wp:cNvGraphicFramePr>
            <a:graphic>
              <a:graphicData uri="http://schemas.openxmlformats.org/drawingml/2006/picture">
                <pic:pic>
                  <pic:nvPicPr>
                    <pic:cNvPr id="0" name="ui_katalog_obat.png"/>
                    <pic:cNvPicPr/>
                  </pic:nvPicPr>
                  <pic:blipFill>
                    <a:blip r:embed="rId15"/>
                    <a:stretch>
                      <a:fillRect/>
                    </a:stretch>
                  </pic:blipFill>
                  <pic:spPr>
                    <a:xfrm>
                      <a:off x="0" y="0"/>
                      <a:ext cx="4572000" cy="2710480"/>
                    </a:xfrm>
                    <a:prstGeom prst="rect"/>
                  </pic:spPr>
                </pic:pic>
              </a:graphicData>
            </a:graphic>
          </wp:inline>
        </w:drawing>
      </w:r>
    </w:p>
    <w:p>
      <w:pPr>
        <w:spacing w:before="80" w:after="240"/>
        <w:jc w:val="center"/>
      </w:pPr>
      <w:r>
        <w:rPr>
          <w:rFonts w:ascii="Times New Roman" w:hAnsi="Times New Roman"/>
          <w:i/>
          <w:sz w:val="20"/>
        </w:rPr>
        <w:t>Gambar 4.1 Visualisasi Antrean Batch FEFO Aktif</w:t>
      </w:r>
    </w:p>
    <w:p>
      <w:pPr>
        <w:jc w:val="center"/>
      </w:pPr>
      <w:r>
        <w:drawing>
          <wp:inline xmlns:a="http://schemas.openxmlformats.org/drawingml/2006/main" xmlns:pic="http://schemas.openxmlformats.org/drawingml/2006/picture">
            <wp:extent cx="4572000" cy="2710480"/>
            <wp:docPr id="6" name="Picture 6"/>
            <wp:cNvGraphicFramePr>
              <a:graphicFrameLocks noChangeAspect="1"/>
            </wp:cNvGraphicFramePr>
            <a:graphic>
              <a:graphicData uri="http://schemas.openxmlformats.org/drawingml/2006/picture">
                <pic:pic>
                  <pic:nvPicPr>
                    <pic:cNvPr id="0" name="ui_pos_kasir.png"/>
                    <pic:cNvPicPr/>
                  </pic:nvPicPr>
                  <pic:blipFill>
                    <a:blip r:embed="rId16"/>
                    <a:stretch>
                      <a:fillRect/>
                    </a:stretch>
                  </pic:blipFill>
                  <pic:spPr>
                    <a:xfrm>
                      <a:off x="0" y="0"/>
                      <a:ext cx="4572000" cy="2710480"/>
                    </a:xfrm>
                    <a:prstGeom prst="rect"/>
                  </pic:spPr>
                </pic:pic>
              </a:graphicData>
            </a:graphic>
          </wp:inline>
        </w:drawing>
      </w:r>
    </w:p>
    <w:p>
      <w:pPr>
        <w:spacing w:before="80" w:after="240"/>
        <w:jc w:val="center"/>
      </w:pPr>
      <w:r>
        <w:rPr>
          <w:rFonts w:ascii="Times New Roman" w:hAnsi="Times New Roman"/>
          <w:i/>
          <w:sz w:val="20"/>
        </w:rPr>
        <w:t>Gambar 4.2 Antarmuka Point of Sales (POS) dengan Skrining Resep</w:t>
      </w:r>
    </w:p>
    <w:p>
      <w:pPr>
        <w:jc w:val="center"/>
      </w:pPr>
      <w:r>
        <w:drawing>
          <wp:inline xmlns:a="http://schemas.openxmlformats.org/drawingml/2006/main" xmlns:pic="http://schemas.openxmlformats.org/drawingml/2006/picture">
            <wp:extent cx="4572000" cy="2710480"/>
            <wp:docPr id="7" name="Picture 7"/>
            <wp:cNvGraphicFramePr>
              <a:graphicFrameLocks noChangeAspect="1"/>
            </wp:cNvGraphicFramePr>
            <a:graphic>
              <a:graphicData uri="http://schemas.openxmlformats.org/drawingml/2006/picture">
                <pic:pic>
                  <pic:nvPicPr>
                    <pic:cNvPr id="0" name="ui_dashboard_admin.png"/>
                    <pic:cNvPicPr/>
                  </pic:nvPicPr>
                  <pic:blipFill>
                    <a:blip r:embed="rId17"/>
                    <a:stretch>
                      <a:fillRect/>
                    </a:stretch>
                  </pic:blipFill>
                  <pic:spPr>
                    <a:xfrm>
                      <a:off x="0" y="0"/>
                      <a:ext cx="4572000" cy="2710480"/>
                    </a:xfrm>
                    <a:prstGeom prst="rect"/>
                  </pic:spPr>
                </pic:pic>
              </a:graphicData>
            </a:graphic>
          </wp:inline>
        </w:drawing>
      </w:r>
    </w:p>
    <w:p>
      <w:pPr>
        <w:spacing w:before="80" w:after="240"/>
        <w:jc w:val="center"/>
      </w:pPr>
      <w:r>
        <w:rPr>
          <w:rFonts w:ascii="Times New Roman" w:hAnsi="Times New Roman"/>
          <w:i/>
          <w:sz w:val="20"/>
        </w:rPr>
        <w:t>Gambar 4.3 Panel Kontrol Dashboard Manajemen dan Log Audit Trail</w:t>
      </w:r>
    </w:p>
    <w:p>
      <w:pPr>
        <w:jc w:val="center"/>
      </w:pPr>
      <w:r>
        <w:drawing>
          <wp:inline xmlns:a="http://schemas.openxmlformats.org/drawingml/2006/main" xmlns:pic="http://schemas.openxmlformats.org/drawingml/2006/picture">
            <wp:extent cx="4572000" cy="2710480"/>
            <wp:docPr id="8" name="Picture 8"/>
            <wp:cNvGraphicFramePr>
              <a:graphicFrameLocks noChangeAspect="1"/>
            </wp:cNvGraphicFramePr>
            <a:graphic>
              <a:graphicData uri="http://schemas.openxmlformats.org/drawingml/2006/picture">
                <pic:pic>
                  <pic:nvPicPr>
                    <pic:cNvPr id="0" name="ui_tabel_restock.png"/>
                    <pic:cNvPicPr/>
                  </pic:nvPicPr>
                  <pic:blipFill>
                    <a:blip r:embed="rId18"/>
                    <a:stretch>
                      <a:fillRect/>
                    </a:stretch>
                  </pic:blipFill>
                  <pic:spPr>
                    <a:xfrm>
                      <a:off x="0" y="0"/>
                      <a:ext cx="4572000" cy="2710480"/>
                    </a:xfrm>
                    <a:prstGeom prst="rect"/>
                  </pic:spPr>
                </pic:pic>
              </a:graphicData>
            </a:graphic>
          </wp:inline>
        </w:drawing>
      </w:r>
    </w:p>
    <w:p>
      <w:pPr>
        <w:spacing w:before="80" w:after="240"/>
        <w:jc w:val="center"/>
      </w:pPr>
      <w:r>
        <w:rPr>
          <w:rFonts w:ascii="Times New Roman" w:hAnsi="Times New Roman"/>
          <w:i/>
          <w:sz w:val="20"/>
        </w:rPr>
        <w:t>Gambar 4.4 Form Faktur Pembelian (Restock) dan Log Transaksi Multi-Item</w:t>
      </w:r>
    </w:p>
    <w:p>
      <w:pPr>
        <w:keepNext/>
        <w:spacing w:before="240" w:after="120"/>
        <w:jc w:val="left"/>
      </w:pPr>
      <w:r>
        <w:rPr>
          <w:rFonts w:ascii="Times New Roman" w:hAnsi="Times New Roman"/>
          <w:b/>
          <w:sz w:val="24"/>
        </w:rPr>
        <w:t>4.4 Skenario Pengujian Sistem (Black-Box Testing)</w:t>
      </w:r>
    </w:p>
    <w:p>
      <w:pPr>
        <w:spacing w:line="360" w:lineRule="auto" w:after="120" w:before="0"/>
        <w:jc w:val="both"/>
      </w:pPr>
      <w:r>
        <w:rPr>
          <w:rFonts w:ascii="Times New Roman" w:hAnsi="Times New Roman"/>
          <w:b w:val="0"/>
          <w:sz w:val="24"/>
        </w:rPr>
        <w:t>Sistem diuji menggunakan metode Black-Box Testing untuk memvalidasi kesesuaian operasional sistem:</w:t>
      </w:r>
    </w:p>
    <w:tbl>
      <w:tblPr>
        <w:tblStyle w:val="LightShading-Accent1"/>
        <w:tblW w:type="auto" w:w="0"/>
        <w:tblLook w:firstColumn="1" w:firstRow="1" w:lastColumn="0" w:lastRow="0" w:noHBand="0" w:noVBand="1" w:val="04A0"/>
      </w:tblPr>
      <w:tblGrid>
        <w:gridCol w:w="2070"/>
        <w:gridCol w:w="2070"/>
        <w:gridCol w:w="2070"/>
        <w:gridCol w:w="2070"/>
      </w:tblGrid>
      <w:tr>
        <w:tc>
          <w:tcPr>
            <w:tcW w:type="dxa" w:w="2070"/>
          </w:tcPr>
          <w:p>
            <w:pPr>
              <w:spacing w:before="60" w:after="60" w:line="276" w:lineRule="auto"/>
              <w:jc w:val="left"/>
            </w:pPr>
            <w:r>
              <w:rPr>
                <w:rFonts w:ascii="Times New Roman" w:hAnsi="Times New Roman"/>
                <w:b/>
                <w:sz w:val="20"/>
              </w:rPr>
              <w:t>ID Uji</w:t>
            </w:r>
          </w:p>
        </w:tc>
        <w:tc>
          <w:tcPr>
            <w:tcW w:type="dxa" w:w="2070"/>
          </w:tcPr>
          <w:p>
            <w:pPr>
              <w:spacing w:before="60" w:after="60" w:line="276" w:lineRule="auto"/>
              <w:jc w:val="left"/>
            </w:pPr>
            <w:r>
              <w:rPr>
                <w:rFonts w:ascii="Times New Roman" w:hAnsi="Times New Roman"/>
                <w:b/>
                <w:sz w:val="20"/>
              </w:rPr>
              <w:t>Skenario Pengujian</w:t>
            </w:r>
          </w:p>
        </w:tc>
        <w:tc>
          <w:tcPr>
            <w:tcW w:type="dxa" w:w="2070"/>
          </w:tcPr>
          <w:p>
            <w:pPr>
              <w:spacing w:before="60" w:after="60" w:line="276" w:lineRule="auto"/>
              <w:jc w:val="left"/>
            </w:pPr>
            <w:r>
              <w:rPr>
                <w:rFonts w:ascii="Times New Roman" w:hAnsi="Times New Roman"/>
                <w:b/>
                <w:sz w:val="20"/>
              </w:rPr>
              <w:t>Hasil yang Diharapkan</w:t>
            </w:r>
          </w:p>
        </w:tc>
        <w:tc>
          <w:tcPr>
            <w:tcW w:type="dxa" w:w="2070"/>
          </w:tcPr>
          <w:p>
            <w:pPr>
              <w:spacing w:before="60" w:after="60" w:line="276" w:lineRule="auto"/>
              <w:jc w:val="left"/>
            </w:pPr>
            <w:r>
              <w:rPr>
                <w:rFonts w:ascii="Times New Roman" w:hAnsi="Times New Roman"/>
                <w:b/>
                <w:sz w:val="20"/>
              </w:rPr>
              <w:t>Status</w:t>
            </w:r>
          </w:p>
        </w:tc>
      </w:tr>
      <w:tr>
        <w:tc>
          <w:tcPr>
            <w:tcW w:type="dxa" w:w="2070"/>
          </w:tcPr>
          <w:p>
            <w:pPr>
              <w:spacing w:before="60" w:after="60" w:line="276" w:lineRule="auto"/>
              <w:jc w:val="left"/>
            </w:pPr>
            <w:r>
              <w:rPr>
                <w:rFonts w:ascii="Times New Roman" w:hAnsi="Times New Roman"/>
                <w:b w:val="0"/>
                <w:sz w:val="20"/>
              </w:rPr>
              <w:t>TC-01</w:t>
            </w:r>
          </w:p>
        </w:tc>
        <w:tc>
          <w:tcPr>
            <w:tcW w:type="dxa" w:w="2070"/>
          </w:tcPr>
          <w:p>
            <w:pPr>
              <w:spacing w:before="60" w:after="60" w:line="276" w:lineRule="auto"/>
              <w:jc w:val="left"/>
            </w:pPr>
            <w:r>
              <w:rPr>
                <w:rFonts w:ascii="Times New Roman" w:hAnsi="Times New Roman"/>
                <w:b w:val="0"/>
                <w:sz w:val="20"/>
              </w:rPr>
              <w:t>Akses Dasbor Admin via Akun Kasir</w:t>
            </w:r>
          </w:p>
        </w:tc>
        <w:tc>
          <w:tcPr>
            <w:tcW w:type="dxa" w:w="2070"/>
          </w:tcPr>
          <w:p>
            <w:pPr>
              <w:spacing w:before="60" w:after="60" w:line="276" w:lineRule="auto"/>
              <w:jc w:val="left"/>
            </w:pPr>
            <w:r>
              <w:rPr>
                <w:rFonts w:ascii="Times New Roman" w:hAnsi="Times New Roman"/>
                <w:b w:val="0"/>
                <w:sz w:val="20"/>
              </w:rPr>
              <w:t>Sistem mendeteksi role JWT kasir dan melakukan redirect proteksi (Access Denied).</w:t>
            </w:r>
          </w:p>
        </w:tc>
        <w:tc>
          <w:tcPr>
            <w:tcW w:type="dxa" w:w="2070"/>
          </w:tcPr>
          <w:p>
            <w:pPr>
              <w:spacing w:before="60" w:after="60" w:line="276" w:lineRule="auto"/>
              <w:jc w:val="left"/>
            </w:pPr>
            <w:r>
              <w:rPr>
                <w:rFonts w:ascii="Times New Roman" w:hAnsi="Times New Roman"/>
                <w:b w:val="0"/>
                <w:sz w:val="20"/>
              </w:rPr>
              <w:t>BERHASIL</w:t>
            </w:r>
          </w:p>
        </w:tc>
      </w:tr>
      <w:tr>
        <w:tc>
          <w:tcPr>
            <w:tcW w:type="dxa" w:w="2070"/>
          </w:tcPr>
          <w:p>
            <w:pPr>
              <w:spacing w:before="60" w:after="60" w:line="276" w:lineRule="auto"/>
              <w:jc w:val="left"/>
            </w:pPr>
            <w:r>
              <w:rPr>
                <w:rFonts w:ascii="Times New Roman" w:hAnsi="Times New Roman"/>
                <w:b w:val="0"/>
                <w:sz w:val="20"/>
              </w:rPr>
              <w:t>TC-02</w:t>
            </w:r>
          </w:p>
        </w:tc>
        <w:tc>
          <w:tcPr>
            <w:tcW w:type="dxa" w:w="2070"/>
          </w:tcPr>
          <w:p>
            <w:pPr>
              <w:spacing w:before="60" w:after="60" w:line="276" w:lineRule="auto"/>
              <w:jc w:val="left"/>
            </w:pPr>
            <w:r>
              <w:rPr>
                <w:rFonts w:ascii="Times New Roman" w:hAnsi="Times New Roman"/>
                <w:b w:val="0"/>
                <w:sz w:val="20"/>
              </w:rPr>
              <w:t>Transaksi Kasir Kategori Obat Keras</w:t>
            </w:r>
          </w:p>
        </w:tc>
        <w:tc>
          <w:tcPr>
            <w:tcW w:type="dxa" w:w="2070"/>
          </w:tcPr>
          <w:p>
            <w:pPr>
              <w:spacing w:before="60" w:after="60" w:line="276" w:lineRule="auto"/>
              <w:jc w:val="left"/>
            </w:pPr>
            <w:r>
              <w:rPr>
                <w:rFonts w:ascii="Times New Roman" w:hAnsi="Times New Roman"/>
                <w:b w:val="0"/>
                <w:sz w:val="20"/>
              </w:rPr>
              <w:t>Sistem mengunci tombol bayar dan menampilkan form skrining resep dokter wajib isi.</w:t>
            </w:r>
          </w:p>
        </w:tc>
        <w:tc>
          <w:tcPr>
            <w:tcW w:type="dxa" w:w="2070"/>
          </w:tcPr>
          <w:p>
            <w:pPr>
              <w:spacing w:before="60" w:after="60" w:line="276" w:lineRule="auto"/>
              <w:jc w:val="left"/>
            </w:pPr>
            <w:r>
              <w:rPr>
                <w:rFonts w:ascii="Times New Roman" w:hAnsi="Times New Roman"/>
                <w:b w:val="0"/>
                <w:sz w:val="20"/>
              </w:rPr>
              <w:t>BERHASIL</w:t>
            </w:r>
          </w:p>
        </w:tc>
      </w:tr>
      <w:tr>
        <w:tc>
          <w:tcPr>
            <w:tcW w:type="dxa" w:w="2070"/>
          </w:tcPr>
          <w:p>
            <w:pPr>
              <w:spacing w:before="60" w:after="60" w:line="276" w:lineRule="auto"/>
              <w:jc w:val="left"/>
            </w:pPr>
            <w:r>
              <w:rPr>
                <w:rFonts w:ascii="Times New Roman" w:hAnsi="Times New Roman"/>
                <w:b w:val="0"/>
                <w:sz w:val="20"/>
              </w:rPr>
              <w:t>TC-03</w:t>
            </w:r>
          </w:p>
        </w:tc>
        <w:tc>
          <w:tcPr>
            <w:tcW w:type="dxa" w:w="2070"/>
          </w:tcPr>
          <w:p>
            <w:pPr>
              <w:spacing w:before="60" w:after="60" w:line="276" w:lineRule="auto"/>
              <w:jc w:val="left"/>
            </w:pPr>
            <w:r>
              <w:rPr>
                <w:rFonts w:ascii="Times New Roman" w:hAnsi="Times New Roman"/>
                <w:b w:val="0"/>
                <w:sz w:val="20"/>
              </w:rPr>
              <w:t>Checkout Multi-Batch FEFO Otomatis</w:t>
            </w:r>
          </w:p>
        </w:tc>
        <w:tc>
          <w:tcPr>
            <w:tcW w:type="dxa" w:w="2070"/>
          </w:tcPr>
          <w:p>
            <w:pPr>
              <w:spacing w:before="60" w:after="60" w:line="276" w:lineRule="auto"/>
              <w:jc w:val="left"/>
            </w:pPr>
            <w:r>
              <w:rPr>
                <w:rFonts w:ascii="Times New Roman" w:hAnsi="Times New Roman"/>
                <w:b w:val="0"/>
                <w:sz w:val="20"/>
              </w:rPr>
              <w:t>Sistem memotong stok Batch A (ED terdekat) hingga habis, lalu melanjutkan sisa potongan ke Batch B.</w:t>
            </w:r>
          </w:p>
        </w:tc>
        <w:tc>
          <w:tcPr>
            <w:tcW w:type="dxa" w:w="2070"/>
          </w:tcPr>
          <w:p>
            <w:pPr>
              <w:spacing w:before="60" w:after="60" w:line="276" w:lineRule="auto"/>
              <w:jc w:val="left"/>
            </w:pPr>
            <w:r>
              <w:rPr>
                <w:rFonts w:ascii="Times New Roman" w:hAnsi="Times New Roman"/>
                <w:b w:val="0"/>
                <w:sz w:val="20"/>
              </w:rPr>
              <w:t>BERHASIL</w:t>
            </w:r>
          </w:p>
        </w:tc>
      </w:tr>
      <w:tr>
        <w:tc>
          <w:tcPr>
            <w:tcW w:type="dxa" w:w="2070"/>
          </w:tcPr>
          <w:p>
            <w:pPr>
              <w:spacing w:before="60" w:after="60" w:line="276" w:lineRule="auto"/>
              <w:jc w:val="left"/>
            </w:pPr>
            <w:r>
              <w:rPr>
                <w:rFonts w:ascii="Times New Roman" w:hAnsi="Times New Roman"/>
                <w:b w:val="0"/>
                <w:sz w:val="20"/>
              </w:rPr>
              <w:t>TC-04</w:t>
            </w:r>
          </w:p>
        </w:tc>
        <w:tc>
          <w:tcPr>
            <w:tcW w:type="dxa" w:w="2070"/>
          </w:tcPr>
          <w:p>
            <w:pPr>
              <w:spacing w:before="60" w:after="60" w:line="276" w:lineRule="auto"/>
              <w:jc w:val="left"/>
            </w:pPr>
            <w:r>
              <w:rPr>
                <w:rFonts w:ascii="Times New Roman" w:hAnsi="Times New Roman"/>
                <w:b w:val="0"/>
                <w:sz w:val="20"/>
              </w:rPr>
              <w:t>Konsolidasi Alert Stok Minimum</w:t>
            </w:r>
          </w:p>
        </w:tc>
        <w:tc>
          <w:tcPr>
            <w:tcW w:type="dxa" w:w="2070"/>
          </w:tcPr>
          <w:p>
            <w:pPr>
              <w:spacing w:before="60" w:after="60" w:line="276" w:lineRule="auto"/>
              <w:jc w:val="left"/>
            </w:pPr>
            <w:r>
              <w:rPr>
                <w:rFonts w:ascii="Times New Roman" w:hAnsi="Times New Roman"/>
                <w:b w:val="0"/>
                <w:sz w:val="20"/>
              </w:rPr>
              <w:t>Ketika stok total jatuh di bawah threshold minimal, indikator visual di dasbor menyala merah secara real-time.</w:t>
            </w:r>
          </w:p>
        </w:tc>
        <w:tc>
          <w:tcPr>
            <w:tcW w:type="dxa" w:w="2070"/>
          </w:tcPr>
          <w:p>
            <w:pPr>
              <w:spacing w:before="60" w:after="60" w:line="276" w:lineRule="auto"/>
              <w:jc w:val="left"/>
            </w:pPr>
            <w:r>
              <w:rPr>
                <w:rFonts w:ascii="Times New Roman" w:hAnsi="Times New Roman"/>
                <w:b w:val="0"/>
                <w:sz w:val="20"/>
              </w:rPr>
              <w:t>BERHASIL</w:t>
            </w:r>
          </w:p>
        </w:tc>
      </w:tr>
    </w:tbl>
    <w:p>
      <w:r>
        <w:br w:type="page"/>
      </w:r>
    </w:p>
    <w:p>
      <w:pPr>
        <w:keepNext/>
        <w:spacing w:before="240" w:after="240"/>
        <w:jc w:val="center"/>
      </w:pPr>
      <w:r>
        <w:rPr>
          <w:rFonts w:ascii="Times New Roman" w:hAnsi="Times New Roman"/>
          <w:b/>
          <w:sz w:val="28"/>
        </w:rPr>
        <w:t>BAB V PENUTUP</w:t>
      </w:r>
    </w:p>
    <w:p>
      <w:pPr>
        <w:keepNext/>
        <w:spacing w:before="240" w:after="120"/>
        <w:jc w:val="left"/>
      </w:pPr>
      <w:r>
        <w:rPr>
          <w:rFonts w:ascii="Times New Roman" w:hAnsi="Times New Roman"/>
          <w:b/>
          <w:sz w:val="24"/>
        </w:rPr>
        <w:t>5.1 Kesimpulan</w:t>
      </w:r>
    </w:p>
    <w:p>
      <w:pPr>
        <w:spacing w:line="360" w:lineRule="auto" w:after="120" w:before="0"/>
        <w:jc w:val="both"/>
      </w:pPr>
      <w:r>
        <w:rPr>
          <w:rFonts w:ascii="Times New Roman" w:hAnsi="Times New Roman"/>
          <w:b w:val="0"/>
          <w:sz w:val="24"/>
        </w:rPr>
        <w:t>1. Purwarupa Sistem Informasi Apotek (ApotekSim) berhasil dibangun dengan mengimplementasikan arsitektur modern full-stack menggunakan Next.js dan Supabase cloud database.</w:t>
      </w:r>
    </w:p>
    <w:p>
      <w:pPr>
        <w:spacing w:line="360" w:lineRule="auto" w:after="120" w:before="0"/>
        <w:jc w:val="both"/>
      </w:pPr>
      <w:r>
        <w:rPr>
          <w:rFonts w:ascii="Times New Roman" w:hAnsi="Times New Roman"/>
          <w:b w:val="0"/>
          <w:sz w:val="24"/>
        </w:rPr>
        <w:t>2. Perancangan basis data relasional yang dinormalisasi dengan memisahkan tabel master obat statis dan tabel mutasi detail batch berhasil meminimalisir redundansi data.</w:t>
      </w:r>
    </w:p>
    <w:p>
      <w:pPr>
        <w:spacing w:line="360" w:lineRule="auto" w:after="120" w:before="0"/>
        <w:jc w:val="both"/>
      </w:pPr>
      <w:r>
        <w:rPr>
          <w:rFonts w:ascii="Times New Roman" w:hAnsi="Times New Roman"/>
          <w:b w:val="0"/>
          <w:sz w:val="24"/>
        </w:rPr>
        <w:t>3. Otomatisasi pengeluaran barang berbasis metode FEFO berhasil berjalan secara transaksional di tingkat database server-side, menekan risiko human error dalam distribusi obat kedaluwarsa.</w:t>
      </w:r>
    </w:p>
    <w:p>
      <w:pPr>
        <w:spacing w:line="360" w:lineRule="auto" w:after="120" w:before="0"/>
        <w:jc w:val="both"/>
      </w:pPr>
      <w:r>
        <w:rPr>
          <w:rFonts w:ascii="Times New Roman" w:hAnsi="Times New Roman"/>
          <w:b w:val="0"/>
          <w:sz w:val="24"/>
        </w:rPr>
        <w:t>4. Kebijakan Row Level Security terbukti andal menyaring hak akses mutasi data secara langsung berdasarkan validasi identitas JWT pengguna.</w:t>
      </w:r>
    </w:p>
    <w:p>
      <w:pPr>
        <w:keepNext/>
        <w:spacing w:before="240" w:after="120"/>
        <w:jc w:val="left"/>
      </w:pPr>
      <w:r>
        <w:rPr>
          <w:rFonts w:ascii="Times New Roman" w:hAnsi="Times New Roman"/>
          <w:b/>
          <w:sz w:val="24"/>
        </w:rPr>
        <w:t>5.2 Saran Pengembangan Selanjutnya</w:t>
      </w:r>
    </w:p>
    <w:p>
      <w:pPr>
        <w:spacing w:line="360" w:lineRule="auto" w:after="120" w:before="0"/>
        <w:jc w:val="both"/>
      </w:pPr>
      <w:r>
        <w:rPr>
          <w:rFonts w:ascii="Times New Roman" w:hAnsi="Times New Roman"/>
          <w:b w:val="0"/>
          <w:sz w:val="24"/>
        </w:rPr>
        <w:t>1. Disarankan bagi pengembangan selanjutnya untuk mengintegrasikan modul kemampuan Offline-First menggunakan Progressive Web App (PWA) agar operasional kasir tidak terganggu saat internet putus.</w:t>
      </w:r>
    </w:p>
    <w:p>
      <w:pPr>
        <w:spacing w:line="360" w:lineRule="auto" w:after="120" w:before="0"/>
        <w:jc w:val="both"/>
      </w:pPr>
      <w:r>
        <w:rPr>
          <w:rFonts w:ascii="Times New Roman" w:hAnsi="Times New Roman"/>
          <w:b w:val="0"/>
          <w:sz w:val="24"/>
        </w:rPr>
        <w:t>2. Mengintegrasikan API interaksi obat medis otomatis guna mendeteksi potensi bahaya kombinasi resep dokter secara digital.</w:t>
      </w:r>
    </w:p>
    <w:p>
      <w:r>
        <w:br w:type="page"/>
      </w:r>
    </w:p>
    <w:p>
      <w:pPr>
        <w:keepNext/>
        <w:spacing w:before="240" w:after="240"/>
        <w:jc w:val="center"/>
      </w:pPr>
      <w:r>
        <w:rPr>
          <w:rFonts w:ascii="Times New Roman" w:hAnsi="Times New Roman"/>
          <w:b/>
          <w:sz w:val="28"/>
        </w:rPr>
        <w:t>DAFTAR PUSTAKA</w:t>
      </w:r>
    </w:p>
    <w:p>
      <w:pPr>
        <w:spacing w:line="360" w:lineRule="auto" w:after="120" w:before="0"/>
        <w:jc w:val="both"/>
      </w:pPr>
      <w:r>
        <w:rPr>
          <w:rFonts w:ascii="Times New Roman" w:hAnsi="Times New Roman"/>
          <w:b w:val="0"/>
          <w:sz w:val="24"/>
        </w:rPr>
        <w:t>1. Connolly, T., &amp; Begg, C. (2015). Database Systems: A Practical Approach to Design, Implementation, and Management (6th ed.). Boston: Pearson Education.</w:t>
      </w:r>
    </w:p>
    <w:p>
      <w:pPr>
        <w:spacing w:line="360" w:lineRule="auto" w:after="120" w:before="0"/>
        <w:jc w:val="both"/>
      </w:pPr>
      <w:r>
        <w:rPr>
          <w:rFonts w:ascii="Times New Roman" w:hAnsi="Times New Roman"/>
          <w:b w:val="0"/>
          <w:sz w:val="24"/>
        </w:rPr>
        <w:t>2. Fowler, M. (2018). Refactoring: Improving the Design of Existing Code (2nd ed.). Boston: Addison-Wesley.</w:t>
      </w:r>
    </w:p>
    <w:p>
      <w:pPr>
        <w:spacing w:line="360" w:lineRule="auto" w:after="120" w:before="0"/>
        <w:jc w:val="both"/>
      </w:pPr>
      <w:r>
        <w:rPr>
          <w:rFonts w:ascii="Times New Roman" w:hAnsi="Times New Roman"/>
          <w:b w:val="0"/>
          <w:sz w:val="24"/>
        </w:rPr>
        <w:t>3. Pressman, R. S., &amp; Maxim, B. R. (2020). Software Engineering: A Practitioner's Approach (9th ed.). New York: McGraw-Hill Education.</w:t>
      </w:r>
    </w:p>
    <w:p>
      <w:pPr>
        <w:spacing w:line="360" w:lineRule="auto" w:after="120" w:before="0"/>
        <w:jc w:val="both"/>
      </w:pPr>
      <w:r>
        <w:rPr>
          <w:rFonts w:ascii="Times New Roman" w:hAnsi="Times New Roman"/>
          <w:b w:val="0"/>
          <w:sz w:val="24"/>
        </w:rPr>
        <w:t>4. Supabase. (2026). Supabase Documentation: Database Policies and Row Level Security. Diakses dari https://supabase.com/docs.</w:t>
      </w:r>
    </w:p>
    <w:p>
      <w:pPr>
        <w:spacing w:line="360" w:lineRule="auto" w:after="120" w:before="0"/>
        <w:jc w:val="both"/>
      </w:pPr>
      <w:r>
        <w:rPr>
          <w:rFonts w:ascii="Times New Roman" w:hAnsi="Times New Roman"/>
          <w:b w:val="0"/>
          <w:sz w:val="24"/>
        </w:rPr>
        <w:t>5. Vercel. (2026). Next.js Documentation: Server Actions and Client Components. Diakses dari https://nextjs.org/docs.</w:t>
      </w:r>
    </w:p>
    <w:sectPr w:rsidR="00FC693F" w:rsidRPr="0006063C" w:rsidSect="00034616">
      <w:footerReference w:type="default" r:id="rId11"/>
      <w:pgSz w:w="12240" w:h="15840"/>
      <w:pgMar w:top="1699" w:right="1699" w:bottom="1699" w:left="2261" w:header="720" w:footer="720" w:gutter="0"/>
      <w:cols w:space="720"/>
      <w:docGrid w:linePitch="360"/>
      <w:pgNumType w:fmt="arabic"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