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585" w:rsidRDefault="00B26585" w:rsidP="00B26585">
      <w:pPr>
        <w:pStyle w:val="Heading1"/>
        <w:rPr>
          <w:rFonts w:asciiTheme="minorHAnsi" w:eastAsiaTheme="minorHAnsi" w:hAnsiTheme="minorHAnsi" w:cstheme="minorBidi"/>
          <w:color w:val="auto"/>
          <w:sz w:val="24"/>
          <w:szCs w:val="24"/>
        </w:rPr>
      </w:pPr>
      <w:bookmarkStart w:id="0" w:name="abstract"/>
    </w:p>
    <w:p w:rsidR="00B26585" w:rsidRDefault="00B26585" w:rsidP="00B26585">
      <w:pPr>
        <w:pStyle w:val="Heading1"/>
        <w:rPr>
          <w:rFonts w:asciiTheme="minorHAnsi" w:eastAsiaTheme="minorHAnsi" w:hAnsiTheme="minorHAnsi" w:cstheme="minorBidi"/>
          <w:color w:val="auto"/>
          <w:sz w:val="24"/>
          <w:szCs w:val="24"/>
        </w:rPr>
      </w:pPr>
    </w:p>
    <w:p w:rsidR="00B26585" w:rsidRDefault="00B26585" w:rsidP="00B26585">
      <w:pPr>
        <w:pStyle w:val="Heading1"/>
        <w:rPr>
          <w:rFonts w:asciiTheme="minorHAnsi" w:eastAsiaTheme="minorHAnsi" w:hAnsiTheme="minorHAnsi" w:cstheme="minorBidi"/>
          <w:color w:val="auto"/>
          <w:sz w:val="24"/>
          <w:szCs w:val="24"/>
        </w:rPr>
      </w:pPr>
    </w:p>
    <w:p w:rsidR="00B26585" w:rsidRDefault="00B26585" w:rsidP="00B26585">
      <w:pPr>
        <w:pStyle w:val="Heading1"/>
        <w:rPr>
          <w:rFonts w:asciiTheme="minorHAnsi" w:eastAsiaTheme="minorHAnsi" w:hAnsiTheme="minorHAnsi" w:cstheme="minorBidi"/>
          <w:color w:val="auto"/>
          <w:sz w:val="24"/>
          <w:szCs w:val="24"/>
        </w:rPr>
      </w:pPr>
    </w:p>
    <w:p w:rsidR="00B26585" w:rsidRDefault="00B26585" w:rsidP="00B26585">
      <w:pPr>
        <w:pStyle w:val="Heading1"/>
        <w:rPr>
          <w:rFonts w:asciiTheme="minorHAnsi" w:eastAsiaTheme="minorHAnsi" w:hAnsiTheme="minorHAnsi" w:cstheme="minorBidi"/>
          <w:color w:val="auto"/>
          <w:sz w:val="24"/>
          <w:szCs w:val="24"/>
        </w:rPr>
      </w:pPr>
    </w:p>
    <w:p w:rsidR="00B26585" w:rsidRDefault="00B26585" w:rsidP="00B26585">
      <w:pPr>
        <w:pStyle w:val="Heading1"/>
        <w:rPr>
          <w:rFonts w:asciiTheme="minorHAnsi" w:eastAsiaTheme="minorHAnsi" w:hAnsiTheme="minorHAnsi" w:cstheme="minorBidi"/>
          <w:color w:val="auto"/>
          <w:sz w:val="24"/>
          <w:szCs w:val="24"/>
        </w:rPr>
      </w:pPr>
    </w:p>
    <w:p w:rsidR="00B26585" w:rsidRPr="00B26585" w:rsidRDefault="00B26585" w:rsidP="00B26585">
      <w:pPr>
        <w:pStyle w:val="Heading1"/>
        <w:jc w:val="center"/>
        <w:rPr>
          <w:sz w:val="62"/>
        </w:rPr>
      </w:pPr>
      <w:r w:rsidRPr="00B26585">
        <w:rPr>
          <w:b/>
          <w:sz w:val="70"/>
        </w:rPr>
        <w:t>Project Name:-</w:t>
      </w:r>
    </w:p>
    <w:p w:rsidR="00B26585" w:rsidRPr="00B26585" w:rsidRDefault="00B26585" w:rsidP="00102C40">
      <w:pPr>
        <w:pStyle w:val="Heading1"/>
        <w:jc w:val="center"/>
        <w:rPr>
          <w:b/>
          <w:sz w:val="70"/>
        </w:rPr>
      </w:pPr>
      <w:r w:rsidRPr="00B26585">
        <w:rPr>
          <w:b/>
          <w:sz w:val="62"/>
        </w:rPr>
        <w:t>Urban Heat Island Analysis and Heat Risk Prediction Using Remote Sensing and Machine Learning</w:t>
      </w:r>
    </w:p>
    <w:p w:rsidR="00B26585" w:rsidRPr="00B26585" w:rsidRDefault="00B26585" w:rsidP="00102C40">
      <w:pPr>
        <w:pStyle w:val="Heading1"/>
        <w:jc w:val="center"/>
        <w:rPr>
          <w:b/>
          <w:sz w:val="70"/>
        </w:rPr>
      </w:pPr>
    </w:p>
    <w:p w:rsidR="00B26585" w:rsidRDefault="00B26585" w:rsidP="00102C40">
      <w:pPr>
        <w:pStyle w:val="Heading1"/>
        <w:jc w:val="center"/>
        <w:rPr>
          <w:b/>
          <w:sz w:val="48"/>
        </w:rPr>
      </w:pPr>
    </w:p>
    <w:p w:rsidR="00B26585" w:rsidRDefault="00B26585" w:rsidP="00102C40">
      <w:pPr>
        <w:pStyle w:val="Heading1"/>
        <w:jc w:val="center"/>
        <w:rPr>
          <w:b/>
          <w:sz w:val="48"/>
        </w:rPr>
      </w:pPr>
    </w:p>
    <w:p w:rsidR="00B26585" w:rsidRDefault="00B26585" w:rsidP="00102C40">
      <w:pPr>
        <w:pStyle w:val="Heading1"/>
        <w:jc w:val="center"/>
        <w:rPr>
          <w:b/>
          <w:sz w:val="48"/>
        </w:rPr>
      </w:pPr>
      <w:bookmarkStart w:id="1" w:name="_GoBack"/>
      <w:bookmarkEnd w:id="1"/>
    </w:p>
    <w:p w:rsidR="00B26585" w:rsidRDefault="00B26585" w:rsidP="00102C40">
      <w:pPr>
        <w:pStyle w:val="Heading1"/>
        <w:jc w:val="center"/>
        <w:rPr>
          <w:b/>
          <w:sz w:val="48"/>
        </w:rPr>
      </w:pPr>
    </w:p>
    <w:p w:rsidR="00B26585" w:rsidRDefault="00B26585" w:rsidP="00102C40">
      <w:pPr>
        <w:pStyle w:val="Heading1"/>
        <w:jc w:val="center"/>
        <w:rPr>
          <w:b/>
          <w:sz w:val="48"/>
        </w:rPr>
      </w:pPr>
    </w:p>
    <w:p w:rsidR="00B26585" w:rsidRDefault="00B26585" w:rsidP="00102C40">
      <w:pPr>
        <w:pStyle w:val="Heading1"/>
        <w:jc w:val="center"/>
        <w:rPr>
          <w:b/>
          <w:sz w:val="48"/>
        </w:rPr>
      </w:pPr>
    </w:p>
    <w:p w:rsidR="00B26585" w:rsidRDefault="00B26585" w:rsidP="00102C40">
      <w:pPr>
        <w:pStyle w:val="Heading1"/>
        <w:jc w:val="center"/>
        <w:rPr>
          <w:b/>
          <w:sz w:val="48"/>
        </w:rPr>
      </w:pPr>
    </w:p>
    <w:p w:rsidR="00422B0D" w:rsidRPr="000F70F1" w:rsidRDefault="004158F4" w:rsidP="00B26585">
      <w:pPr>
        <w:pStyle w:val="Heading1"/>
        <w:jc w:val="center"/>
        <w:rPr>
          <w:b/>
          <w:sz w:val="48"/>
        </w:rPr>
      </w:pPr>
      <w:r w:rsidRPr="000F70F1">
        <w:rPr>
          <w:b/>
          <w:sz w:val="48"/>
        </w:rPr>
        <w:lastRenderedPageBreak/>
        <w:t>Abstract</w:t>
      </w:r>
    </w:p>
    <w:p w:rsidR="00422B0D" w:rsidRPr="000F70F1" w:rsidRDefault="004158F4">
      <w:pPr>
        <w:pStyle w:val="FirstParagraph"/>
        <w:rPr>
          <w:sz w:val="44"/>
        </w:rPr>
      </w:pPr>
      <w:r w:rsidRPr="000F70F1">
        <w:rPr>
          <w:sz w:val="44"/>
        </w:rPr>
        <w:t>Rapid urbanization has significantly increased heat stress in modern cities, resulting in the Urban Heat Island (UHI) effect. Rising urban temperatures not only affect environmental sustainability but also increase risks related to public health, energy consumption, and climate resilience.</w:t>
      </w:r>
    </w:p>
    <w:p w:rsidR="00422B0D" w:rsidRPr="000F70F1" w:rsidRDefault="004158F4">
      <w:pPr>
        <w:pStyle w:val="BodyText"/>
        <w:rPr>
          <w:sz w:val="44"/>
        </w:rPr>
      </w:pPr>
      <w:r w:rsidRPr="000F70F1">
        <w:rPr>
          <w:sz w:val="44"/>
        </w:rPr>
        <w:t>This project focuses on analyzing urban heat patterns in Lucknow using remote sensing datasets and machine learning techniques. Land Surface Temperature (LST), vegetation data (NDVI), and built-up area information (NDBI) were used to identify heat hotspots and classify heat-risk zones across the city.</w:t>
      </w:r>
    </w:p>
    <w:p w:rsidR="00422B0D" w:rsidRPr="000F70F1" w:rsidRDefault="004158F4">
      <w:pPr>
        <w:pStyle w:val="BodyText"/>
        <w:rPr>
          <w:sz w:val="44"/>
        </w:rPr>
      </w:pPr>
      <w:r w:rsidRPr="000F70F1">
        <w:rPr>
          <w:sz w:val="44"/>
        </w:rPr>
        <w:t>A Random Forest-based prediction model was developed to classify urban regions into different heat-risk categories. The results clearly show that densely built-up areas experience higher temperatures, while vegetation plays a major role in reducing urban heat intensity.</w:t>
      </w:r>
    </w:p>
    <w:p w:rsidR="00422B0D" w:rsidRPr="000F70F1" w:rsidRDefault="004158F4">
      <w:pPr>
        <w:pStyle w:val="BodyText"/>
        <w:rPr>
          <w:sz w:val="44"/>
        </w:rPr>
      </w:pPr>
      <w:r w:rsidRPr="000F70F1">
        <w:rPr>
          <w:sz w:val="44"/>
        </w:rPr>
        <w:t>The proposed system demonstrates how geospatial intelligence and artificial intelligence can support sustainable urban planning and smart-city development.</w:t>
      </w:r>
    </w:p>
    <w:p w:rsidR="000F70F1" w:rsidRPr="000F70F1" w:rsidRDefault="000F70F1">
      <w:pPr>
        <w:rPr>
          <w:sz w:val="44"/>
        </w:rPr>
      </w:pPr>
    </w:p>
    <w:p w:rsidR="000F70F1" w:rsidRDefault="000F70F1"/>
    <w:p w:rsidR="000F70F1" w:rsidRDefault="000F70F1"/>
    <w:p w:rsidR="00422B0D" w:rsidRPr="000F70F1" w:rsidRDefault="004158F4">
      <w:pPr>
        <w:pStyle w:val="Heading1"/>
        <w:rPr>
          <w:b/>
        </w:rPr>
      </w:pPr>
      <w:bookmarkStart w:id="2" w:name="introduction"/>
      <w:bookmarkEnd w:id="0"/>
      <w:r w:rsidRPr="000F70F1">
        <w:rPr>
          <w:b/>
        </w:rPr>
        <w:lastRenderedPageBreak/>
        <w:t>1. Introduction</w:t>
      </w:r>
    </w:p>
    <w:p w:rsidR="00422B0D" w:rsidRDefault="004158F4">
      <w:pPr>
        <w:pStyle w:val="FirstParagraph"/>
      </w:pPr>
      <w:r>
        <w:t>Urban Heat Island (UHI) is a phenomenon in which urban regions become significantly hotter than nearby rural areas due to human activities, dense infrastructure, traffic, and reduction in vegetation cover.</w:t>
      </w:r>
    </w:p>
    <w:p w:rsidR="00422B0D" w:rsidRDefault="004158F4">
      <w:pPr>
        <w:pStyle w:val="BodyText"/>
      </w:pPr>
      <w:r>
        <w:t>Lucknow is rapidly expanding due to urban growth and population increase. As concrete structures and built-up regions continue to increase, the city faces growing thermal stress and environmental challenges.</w:t>
      </w:r>
    </w:p>
    <w:p w:rsidR="00422B0D" w:rsidRDefault="004158F4">
      <w:pPr>
        <w:pStyle w:val="BodyText"/>
      </w:pPr>
      <w:r>
        <w:t>Traditional methods of temperature monitoring are often limited in spatial coverage and require extensive ground infrastructure. Remote sensing provides a faster and more scalable solution for monitoring urban temperature variation over large areas.</w:t>
      </w:r>
    </w:p>
    <w:p w:rsidR="00422B0D" w:rsidRDefault="004158F4">
      <w:pPr>
        <w:pStyle w:val="BodyText"/>
      </w:pPr>
      <w:r>
        <w:t>In this project, satellite-based thermal data and machine learning methods were used to:</w:t>
      </w:r>
    </w:p>
    <w:p w:rsidR="00422B0D" w:rsidRDefault="004158F4">
      <w:pPr>
        <w:pStyle w:val="Compact"/>
        <w:numPr>
          <w:ilvl w:val="0"/>
          <w:numId w:val="2"/>
        </w:numPr>
      </w:pPr>
      <w:r>
        <w:t>Detect heat hotspots</w:t>
      </w:r>
    </w:p>
    <w:p w:rsidR="00422B0D" w:rsidRDefault="004158F4">
      <w:pPr>
        <w:pStyle w:val="Compact"/>
        <w:numPr>
          <w:ilvl w:val="0"/>
          <w:numId w:val="2"/>
        </w:numPr>
      </w:pPr>
      <w:r>
        <w:t>Analyze urban thermal distribution</w:t>
      </w:r>
    </w:p>
    <w:p w:rsidR="00422B0D" w:rsidRDefault="004158F4">
      <w:pPr>
        <w:pStyle w:val="Compact"/>
        <w:numPr>
          <w:ilvl w:val="0"/>
          <w:numId w:val="2"/>
        </w:numPr>
      </w:pPr>
      <w:r>
        <w:t>Predict heat-risk zones</w:t>
      </w:r>
    </w:p>
    <w:p w:rsidR="00422B0D" w:rsidRDefault="004158F4">
      <w:pPr>
        <w:pStyle w:val="Compact"/>
        <w:numPr>
          <w:ilvl w:val="0"/>
          <w:numId w:val="2"/>
        </w:numPr>
      </w:pPr>
      <w:r>
        <w:t>Study the impact of vegetation and urbanization on temperature rise</w:t>
      </w:r>
    </w:p>
    <w:p w:rsidR="00422B0D" w:rsidRDefault="00BC5D5E">
      <w:r>
        <w:pict>
          <v:rect id="_x0000_i1025" style="width:0;height:1.5pt" o:hralign="center" o:hrstd="t" o:hr="t"/>
        </w:pict>
      </w:r>
    </w:p>
    <w:p w:rsidR="00422B0D" w:rsidRPr="000F70F1" w:rsidRDefault="004158F4">
      <w:pPr>
        <w:pStyle w:val="Heading1"/>
        <w:rPr>
          <w:b/>
        </w:rPr>
      </w:pPr>
      <w:bookmarkStart w:id="3" w:name="objectives"/>
      <w:bookmarkEnd w:id="2"/>
      <w:r w:rsidRPr="000F70F1">
        <w:rPr>
          <w:b/>
        </w:rPr>
        <w:t>2. Objectives</w:t>
      </w:r>
    </w:p>
    <w:p w:rsidR="00422B0D" w:rsidRDefault="004158F4">
      <w:pPr>
        <w:pStyle w:val="FirstParagraph"/>
      </w:pPr>
      <w:r>
        <w:t>The major objectives of this project are:</w:t>
      </w:r>
    </w:p>
    <w:p w:rsidR="00422B0D" w:rsidRDefault="004158F4">
      <w:pPr>
        <w:pStyle w:val="Compact"/>
        <w:numPr>
          <w:ilvl w:val="0"/>
          <w:numId w:val="3"/>
        </w:numPr>
      </w:pPr>
      <w:r>
        <w:t>To analyze Land Surface Temperature variation across Lucknow</w:t>
      </w:r>
    </w:p>
    <w:p w:rsidR="00422B0D" w:rsidRDefault="004158F4">
      <w:pPr>
        <w:pStyle w:val="Compact"/>
        <w:numPr>
          <w:ilvl w:val="0"/>
          <w:numId w:val="3"/>
        </w:numPr>
      </w:pPr>
      <w:r>
        <w:t>To identify Urban Heat Island hotspots</w:t>
      </w:r>
    </w:p>
    <w:p w:rsidR="00422B0D" w:rsidRDefault="004158F4">
      <w:pPr>
        <w:pStyle w:val="Compact"/>
        <w:numPr>
          <w:ilvl w:val="0"/>
          <w:numId w:val="3"/>
        </w:numPr>
      </w:pPr>
      <w:r>
        <w:t>To classify regions into low, medium, and high heat-risk zones</w:t>
      </w:r>
    </w:p>
    <w:p w:rsidR="00422B0D" w:rsidRDefault="004158F4">
      <w:pPr>
        <w:pStyle w:val="Compact"/>
        <w:numPr>
          <w:ilvl w:val="0"/>
          <w:numId w:val="3"/>
        </w:numPr>
      </w:pPr>
      <w:r>
        <w:t>To study the relationship between vegetation, built-up areas, and temperature</w:t>
      </w:r>
    </w:p>
    <w:p w:rsidR="00422B0D" w:rsidRDefault="004158F4">
      <w:pPr>
        <w:pStyle w:val="Compact"/>
        <w:numPr>
          <w:ilvl w:val="0"/>
          <w:numId w:val="3"/>
        </w:numPr>
      </w:pPr>
      <w:r>
        <w:t>To develop a machine learning model for heat-risk prediction</w:t>
      </w:r>
    </w:p>
    <w:p w:rsidR="00422B0D" w:rsidRDefault="00BC5D5E">
      <w:r>
        <w:pict>
          <v:rect id="_x0000_i1026" style="width:0;height:1.5pt" o:hralign="center" o:hrstd="t" o:hr="t"/>
        </w:pict>
      </w:r>
    </w:p>
    <w:p w:rsidR="00422B0D" w:rsidRPr="000F70F1" w:rsidRDefault="004158F4">
      <w:pPr>
        <w:pStyle w:val="Heading1"/>
        <w:rPr>
          <w:b/>
        </w:rPr>
      </w:pPr>
      <w:bookmarkStart w:id="4" w:name="datasets-used"/>
      <w:bookmarkEnd w:id="3"/>
      <w:r w:rsidRPr="000F70F1">
        <w:rPr>
          <w:b/>
        </w:rPr>
        <w:t>3. Datasets Used</w:t>
      </w:r>
    </w:p>
    <w:p w:rsidR="00422B0D" w:rsidRDefault="004158F4">
      <w:pPr>
        <w:pStyle w:val="FirstParagraph"/>
      </w:pPr>
      <w:r>
        <w:t>The project uses three major geospatial datasets derived from satellite imagery.</w:t>
      </w:r>
    </w:p>
    <w:tbl>
      <w:tblPr>
        <w:tblStyle w:val="LightList-Accent4"/>
        <w:tblW w:w="5000" w:type="pct"/>
        <w:tblLayout w:type="fixed"/>
        <w:tblLook w:val="0020" w:firstRow="1" w:lastRow="0" w:firstColumn="0" w:lastColumn="0" w:noHBand="0" w:noVBand="0"/>
      </w:tblPr>
      <w:tblGrid>
        <w:gridCol w:w="5341"/>
        <w:gridCol w:w="5342"/>
      </w:tblGrid>
      <w:tr w:rsidR="00422B0D" w:rsidTr="000F70F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rsidR="00422B0D" w:rsidRDefault="004158F4">
            <w:pPr>
              <w:pStyle w:val="Compact"/>
            </w:pPr>
            <w:r>
              <w:t>Dataset</w:t>
            </w:r>
          </w:p>
        </w:tc>
        <w:tc>
          <w:tcPr>
            <w:tcW w:w="3960" w:type="dxa"/>
          </w:tcPr>
          <w:p w:rsidR="00422B0D" w:rsidRDefault="004158F4">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rsidR="000F70F1" w:rsidRDefault="000F70F1">
            <w:pPr>
              <w:pStyle w:val="Compact"/>
            </w:pPr>
          </w:p>
          <w:p w:rsidR="00422B0D" w:rsidRDefault="004158F4">
            <w:pPr>
              <w:pStyle w:val="Compact"/>
            </w:pPr>
            <w:r>
              <w:t>LST (Land Surface Temperature)</w:t>
            </w:r>
          </w:p>
        </w:tc>
        <w:tc>
          <w:tcPr>
            <w:tcW w:w="3960" w:type="dxa"/>
          </w:tcPr>
          <w:p w:rsidR="000F70F1" w:rsidRDefault="000F70F1">
            <w:pPr>
              <w:pStyle w:val="Compact"/>
              <w:cnfStyle w:val="000000100000" w:firstRow="0" w:lastRow="0" w:firstColumn="0" w:lastColumn="0" w:oddVBand="0" w:evenVBand="0" w:oddHBand="1" w:evenHBand="0" w:firstRowFirstColumn="0" w:firstRowLastColumn="0" w:lastRowFirstColumn="0" w:lastRowLastColumn="0"/>
            </w:pPr>
          </w:p>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Used to analyze surface temperature variation</w:t>
            </w:r>
          </w:p>
        </w:tc>
      </w:tr>
      <w:tr w:rsidR="00422B0D" w:rsidTr="000F70F1">
        <w:tc>
          <w:tcPr>
            <w:cnfStyle w:val="000010000000" w:firstRow="0" w:lastRow="0" w:firstColumn="0" w:lastColumn="0" w:oddVBand="1" w:evenVBand="0" w:oddHBand="0" w:evenHBand="0" w:firstRowFirstColumn="0" w:firstRowLastColumn="0" w:lastRowFirstColumn="0" w:lastRowLastColumn="0"/>
            <w:tcW w:w="3960" w:type="dxa"/>
          </w:tcPr>
          <w:p w:rsidR="00422B0D" w:rsidRDefault="004158F4">
            <w:pPr>
              <w:pStyle w:val="Compact"/>
            </w:pPr>
            <w:r>
              <w:t>NDVI (Normalized Difference Vegetation Index)</w:t>
            </w:r>
          </w:p>
        </w:tc>
        <w:tc>
          <w:tcPr>
            <w:tcW w:w="3960" w:type="dxa"/>
          </w:tcPr>
          <w:p w:rsidR="00422B0D" w:rsidRDefault="004158F4">
            <w:pPr>
              <w:pStyle w:val="Compact"/>
              <w:cnfStyle w:val="000000000000" w:firstRow="0" w:lastRow="0" w:firstColumn="0" w:lastColumn="0" w:oddVBand="0" w:evenVBand="0" w:oddHBand="0" w:evenHBand="0" w:firstRowFirstColumn="0" w:firstRowLastColumn="0" w:lastRowFirstColumn="0" w:lastRowLastColumn="0"/>
            </w:pPr>
            <w:r>
              <w:t>Used to measure vegetation density</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rsidR="00422B0D" w:rsidRDefault="004158F4">
            <w:pPr>
              <w:pStyle w:val="Compact"/>
            </w:pPr>
            <w:r>
              <w:t>NDBI (Normalized Difference Built-up Index)</w:t>
            </w:r>
          </w:p>
        </w:tc>
        <w:tc>
          <w:tcPr>
            <w:tcW w:w="3960" w:type="dxa"/>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Used to identify built-up urban regions</w:t>
            </w:r>
          </w:p>
        </w:tc>
      </w:tr>
    </w:tbl>
    <w:p w:rsidR="00422B0D" w:rsidRDefault="004158F4">
      <w:pPr>
        <w:pStyle w:val="BodyText"/>
      </w:pPr>
      <w:r>
        <w:t>All raster datasets were processed and analyzed using Python-based geospatial tools.</w:t>
      </w:r>
    </w:p>
    <w:p w:rsidR="00422B0D" w:rsidRDefault="00BC5D5E">
      <w:r>
        <w:pict>
          <v:rect id="_x0000_i1027" style="width:0;height:1.5pt" o:hralign="center" o:hrstd="t" o:hr="t"/>
        </w:pict>
      </w:r>
    </w:p>
    <w:p w:rsidR="00422B0D" w:rsidRPr="000F70F1" w:rsidRDefault="004158F4">
      <w:pPr>
        <w:pStyle w:val="Heading1"/>
        <w:rPr>
          <w:b/>
        </w:rPr>
      </w:pPr>
      <w:bookmarkStart w:id="5" w:name="tools-and-technologies"/>
      <w:bookmarkEnd w:id="4"/>
      <w:r w:rsidRPr="000F70F1">
        <w:rPr>
          <w:b/>
        </w:rPr>
        <w:t>4. Tools and Technologies</w:t>
      </w:r>
    </w:p>
    <w:p w:rsidR="00422B0D" w:rsidRDefault="004158F4">
      <w:pPr>
        <w:pStyle w:val="FirstParagraph"/>
      </w:pPr>
      <w:r>
        <w:t>The following technologies and libraries were used during implementation:</w:t>
      </w:r>
    </w:p>
    <w:p w:rsidR="00422B0D" w:rsidRDefault="004158F4">
      <w:pPr>
        <w:pStyle w:val="Compact"/>
        <w:numPr>
          <w:ilvl w:val="0"/>
          <w:numId w:val="4"/>
        </w:numPr>
      </w:pPr>
      <w:r>
        <w:t>Python</w:t>
      </w:r>
    </w:p>
    <w:p w:rsidR="00422B0D" w:rsidRDefault="004158F4">
      <w:pPr>
        <w:pStyle w:val="Compact"/>
        <w:numPr>
          <w:ilvl w:val="0"/>
          <w:numId w:val="4"/>
        </w:numPr>
      </w:pPr>
      <w:r>
        <w:t>Jupyter Notebook</w:t>
      </w:r>
    </w:p>
    <w:p w:rsidR="00422B0D" w:rsidRDefault="004158F4">
      <w:pPr>
        <w:pStyle w:val="Compact"/>
        <w:numPr>
          <w:ilvl w:val="0"/>
          <w:numId w:val="4"/>
        </w:numPr>
      </w:pPr>
      <w:r>
        <w:lastRenderedPageBreak/>
        <w:t>Rasterio</w:t>
      </w:r>
    </w:p>
    <w:p w:rsidR="00422B0D" w:rsidRDefault="004158F4">
      <w:pPr>
        <w:pStyle w:val="Compact"/>
        <w:numPr>
          <w:ilvl w:val="0"/>
          <w:numId w:val="4"/>
        </w:numPr>
      </w:pPr>
      <w:r>
        <w:t>NumPy</w:t>
      </w:r>
    </w:p>
    <w:p w:rsidR="00422B0D" w:rsidRDefault="004158F4">
      <w:pPr>
        <w:pStyle w:val="Compact"/>
        <w:numPr>
          <w:ilvl w:val="0"/>
          <w:numId w:val="4"/>
        </w:numPr>
      </w:pPr>
      <w:r>
        <w:t>Pandas</w:t>
      </w:r>
    </w:p>
    <w:p w:rsidR="00422B0D" w:rsidRDefault="004158F4">
      <w:pPr>
        <w:pStyle w:val="Compact"/>
        <w:numPr>
          <w:ilvl w:val="0"/>
          <w:numId w:val="4"/>
        </w:numPr>
      </w:pPr>
      <w:r>
        <w:t>Matplotlib</w:t>
      </w:r>
    </w:p>
    <w:p w:rsidR="00422B0D" w:rsidRDefault="004158F4">
      <w:pPr>
        <w:pStyle w:val="Compact"/>
        <w:numPr>
          <w:ilvl w:val="0"/>
          <w:numId w:val="4"/>
        </w:numPr>
      </w:pPr>
      <w:r>
        <w:t>Scikit-learn</w:t>
      </w:r>
    </w:p>
    <w:p w:rsidR="00422B0D" w:rsidRDefault="00BC5D5E">
      <w:r>
        <w:pict>
          <v:rect id="_x0000_i1028" style="width:0;height:1.5pt" o:hralign="center" o:hrstd="t" o:hr="t"/>
        </w:pict>
      </w:r>
    </w:p>
    <w:p w:rsidR="00422B0D" w:rsidRPr="000F70F1" w:rsidRDefault="004158F4">
      <w:pPr>
        <w:pStyle w:val="Heading1"/>
        <w:rPr>
          <w:b/>
        </w:rPr>
      </w:pPr>
      <w:bookmarkStart w:id="6" w:name="methodology"/>
      <w:bookmarkEnd w:id="5"/>
      <w:r w:rsidRPr="000F70F1">
        <w:rPr>
          <w:b/>
        </w:rPr>
        <w:t>5. Methodology</w:t>
      </w:r>
    </w:p>
    <w:p w:rsidR="00422B0D" w:rsidRPr="000F70F1" w:rsidRDefault="004158F4">
      <w:pPr>
        <w:pStyle w:val="Heading2"/>
        <w:rPr>
          <w:b/>
        </w:rPr>
      </w:pPr>
      <w:bookmarkStart w:id="7" w:name="data-preprocessing"/>
      <w:r w:rsidRPr="000F70F1">
        <w:rPr>
          <w:b/>
        </w:rPr>
        <w:t>5.1 Data Preprocessing</w:t>
      </w:r>
    </w:p>
    <w:p w:rsidR="00422B0D" w:rsidRDefault="004158F4">
      <w:pPr>
        <w:pStyle w:val="FirstParagraph"/>
      </w:pPr>
      <w:r>
        <w:t>The raster datasets were loaded using Rasterio. Invalid values, missing pixels, and noisy data were removed to ensure proper analysis.</w:t>
      </w:r>
    </w:p>
    <w:p w:rsidR="00422B0D" w:rsidRDefault="004158F4">
      <w:pPr>
        <w:pStyle w:val="BodyText"/>
      </w:pPr>
      <w:r>
        <w:t>After preprocessing, the raster layers were converted into tabular format for machine learning tasks.</w:t>
      </w:r>
    </w:p>
    <w:p w:rsidR="00422B0D" w:rsidRDefault="00BC5D5E">
      <w:r>
        <w:pict>
          <v:rect id="_x0000_i1029" style="width:0;height:1.5pt" o:hralign="center" o:hrstd="t" o:hr="t"/>
        </w:pict>
      </w:r>
    </w:p>
    <w:p w:rsidR="00422B0D" w:rsidRPr="000F70F1" w:rsidRDefault="004158F4">
      <w:pPr>
        <w:pStyle w:val="Heading2"/>
        <w:rPr>
          <w:b/>
        </w:rPr>
      </w:pPr>
      <w:bookmarkStart w:id="8" w:name="temperature-analysis"/>
      <w:bookmarkEnd w:id="7"/>
      <w:r w:rsidRPr="000F70F1">
        <w:rPr>
          <w:b/>
        </w:rPr>
        <w:t>5.2 Temperature Analysis</w:t>
      </w:r>
    </w:p>
    <w:p w:rsidR="00422B0D" w:rsidRDefault="004158F4">
      <w:pPr>
        <w:pStyle w:val="FirstParagraph"/>
      </w:pPr>
      <w:r>
        <w:t>Land Surface Temperature data was visualized using heat maps and histograms to study temperature distribution throughout Lucknow.</w:t>
      </w:r>
    </w:p>
    <w:p w:rsidR="00422B0D" w:rsidRDefault="004158F4">
      <w:pPr>
        <w:pStyle w:val="BodyText"/>
      </w:pPr>
      <w:r>
        <w:t>Temperature statistics such as:</w:t>
      </w:r>
    </w:p>
    <w:p w:rsidR="00422B0D" w:rsidRDefault="004158F4">
      <w:pPr>
        <w:pStyle w:val="Compact"/>
        <w:numPr>
          <w:ilvl w:val="0"/>
          <w:numId w:val="5"/>
        </w:numPr>
      </w:pPr>
      <w:r>
        <w:t>Minimum temperature</w:t>
      </w:r>
    </w:p>
    <w:p w:rsidR="00422B0D" w:rsidRDefault="004158F4">
      <w:pPr>
        <w:pStyle w:val="Compact"/>
        <w:numPr>
          <w:ilvl w:val="0"/>
          <w:numId w:val="5"/>
        </w:numPr>
      </w:pPr>
      <w:r>
        <w:t>Maximum temperature</w:t>
      </w:r>
    </w:p>
    <w:p w:rsidR="00422B0D" w:rsidRDefault="004158F4">
      <w:pPr>
        <w:pStyle w:val="Compact"/>
        <w:numPr>
          <w:ilvl w:val="0"/>
          <w:numId w:val="5"/>
        </w:numPr>
      </w:pPr>
      <w:r>
        <w:t>Mean temperature</w:t>
      </w:r>
    </w:p>
    <w:p w:rsidR="00422B0D" w:rsidRDefault="004158F4">
      <w:pPr>
        <w:pStyle w:val="Compact"/>
        <w:numPr>
          <w:ilvl w:val="0"/>
          <w:numId w:val="5"/>
        </w:numPr>
      </w:pPr>
      <w:r>
        <w:t>Standard deviation</w:t>
      </w:r>
    </w:p>
    <w:p w:rsidR="00422B0D" w:rsidRDefault="004158F4">
      <w:pPr>
        <w:pStyle w:val="FirstParagraph"/>
      </w:pPr>
      <w:r>
        <w:t>were calculated for thermal analysis.</w:t>
      </w:r>
    </w:p>
    <w:p w:rsidR="00422B0D" w:rsidRDefault="00BC5D5E">
      <w:r>
        <w:pict>
          <v:rect id="_x0000_i1030" style="width:0;height:1.5pt" o:hralign="center" o:hrstd="t" o:hr="t"/>
        </w:pict>
      </w:r>
    </w:p>
    <w:p w:rsidR="00422B0D" w:rsidRPr="004158F4" w:rsidRDefault="004158F4">
      <w:pPr>
        <w:pStyle w:val="Heading2"/>
        <w:rPr>
          <w:b/>
        </w:rPr>
      </w:pPr>
      <w:bookmarkStart w:id="9" w:name="heat-hotspot-detection"/>
      <w:bookmarkEnd w:id="8"/>
      <w:r w:rsidRPr="004158F4">
        <w:rPr>
          <w:b/>
        </w:rPr>
        <w:t>5.3 Heat Hotspot Detection</w:t>
      </w:r>
    </w:p>
    <w:p w:rsidR="00422B0D" w:rsidRDefault="004158F4">
      <w:pPr>
        <w:pStyle w:val="FirstParagraph"/>
      </w:pPr>
      <w:r>
        <w:t>Regions with temperatures greater than 30°C were identified as heat hotspots.</w:t>
      </w:r>
    </w:p>
    <w:p w:rsidR="00422B0D" w:rsidRDefault="004158F4">
      <w:pPr>
        <w:pStyle w:val="BodyText"/>
      </w:pPr>
      <w:r>
        <w:t>Hotspot mapping helped identify urban zones experiencing extreme heat concentration.</w:t>
      </w:r>
    </w:p>
    <w:p w:rsidR="00422B0D" w:rsidRDefault="00BC5D5E">
      <w:r>
        <w:pict>
          <v:rect id="_x0000_i1031" style="width:0;height:1.5pt" o:hralign="center" o:hrstd="t" o:hr="t"/>
        </w:pict>
      </w:r>
    </w:p>
    <w:p w:rsidR="00422B0D" w:rsidRPr="004158F4" w:rsidRDefault="004158F4">
      <w:pPr>
        <w:pStyle w:val="Heading2"/>
        <w:rPr>
          <w:b/>
        </w:rPr>
      </w:pPr>
      <w:bookmarkStart w:id="10" w:name="heat-risk-classification"/>
      <w:bookmarkEnd w:id="9"/>
      <w:r w:rsidRPr="004158F4">
        <w:rPr>
          <w:b/>
        </w:rPr>
        <w:t>5.4 Heat Risk Classification</w:t>
      </w:r>
    </w:p>
    <w:p w:rsidR="00422B0D" w:rsidRDefault="004158F4">
      <w:pPr>
        <w:pStyle w:val="FirstParagraph"/>
      </w:pPr>
      <w:r>
        <w:t>The study area was divided into three categories:</w:t>
      </w:r>
    </w:p>
    <w:tbl>
      <w:tblPr>
        <w:tblStyle w:val="LightList-Accent4"/>
        <w:tblW w:w="0" w:type="auto"/>
        <w:tblLook w:val="0020" w:firstRow="1" w:lastRow="0" w:firstColumn="0" w:lastColumn="0" w:noHBand="0" w:noVBand="0"/>
      </w:tblPr>
      <w:tblGrid>
        <w:gridCol w:w="1603"/>
        <w:gridCol w:w="2470"/>
      </w:tblGrid>
      <w:tr w:rsidR="00422B0D" w:rsidTr="000F70F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Risk Level</w:t>
            </w:r>
          </w:p>
        </w:tc>
        <w:tc>
          <w:tcPr>
            <w:tcW w:w="0" w:type="auto"/>
          </w:tcPr>
          <w:p w:rsidR="00422B0D" w:rsidRDefault="004158F4">
            <w:pPr>
              <w:pStyle w:val="Compact"/>
              <w:cnfStyle w:val="100000000000" w:firstRow="1" w:lastRow="0" w:firstColumn="0" w:lastColumn="0" w:oddVBand="0" w:evenVBand="0" w:oddHBand="0" w:evenHBand="0" w:firstRowFirstColumn="0" w:firstRowLastColumn="0" w:lastRowFirstColumn="0" w:lastRowLastColumn="0"/>
            </w:pPr>
            <w:r>
              <w:t>Temperature Range</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Low Risk</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22°C – 26°C</w:t>
            </w:r>
          </w:p>
        </w:tc>
      </w:tr>
      <w:tr w:rsidR="00422B0D" w:rsidTr="000F70F1">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Medium Risk</w:t>
            </w:r>
          </w:p>
        </w:tc>
        <w:tc>
          <w:tcPr>
            <w:tcW w:w="0" w:type="auto"/>
          </w:tcPr>
          <w:p w:rsidR="00422B0D" w:rsidRDefault="004158F4">
            <w:pPr>
              <w:pStyle w:val="Compact"/>
              <w:cnfStyle w:val="000000000000" w:firstRow="0" w:lastRow="0" w:firstColumn="0" w:lastColumn="0" w:oddVBand="0" w:evenVBand="0" w:oddHBand="0" w:evenHBand="0" w:firstRowFirstColumn="0" w:firstRowLastColumn="0" w:lastRowFirstColumn="0" w:lastRowLastColumn="0"/>
            </w:pPr>
            <w:r>
              <w:t>26°C – 29°C</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High Risk</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Above 29°C</w:t>
            </w:r>
          </w:p>
        </w:tc>
      </w:tr>
    </w:tbl>
    <w:p w:rsidR="00422B0D" w:rsidRDefault="004158F4">
      <w:pPr>
        <w:pStyle w:val="BodyText"/>
      </w:pPr>
      <w:r>
        <w:t>This classification helped in identifying vulnerable urban regions.</w:t>
      </w:r>
    </w:p>
    <w:p w:rsidR="00422B0D" w:rsidRDefault="00BC5D5E">
      <w:r>
        <w:pict>
          <v:rect id="_x0000_i1032" style="width:0;height:1.5pt" o:hralign="center" o:hrstd="t" o:hr="t"/>
        </w:pict>
      </w:r>
    </w:p>
    <w:p w:rsidR="00422B0D" w:rsidRPr="004158F4" w:rsidRDefault="004158F4">
      <w:pPr>
        <w:pStyle w:val="Heading2"/>
        <w:rPr>
          <w:b/>
        </w:rPr>
      </w:pPr>
      <w:bookmarkStart w:id="11" w:name="multi-feature-integration"/>
      <w:bookmarkEnd w:id="10"/>
      <w:r w:rsidRPr="004158F4">
        <w:rPr>
          <w:b/>
        </w:rPr>
        <w:lastRenderedPageBreak/>
        <w:t>5.5 Multi-Feature Integration</w:t>
      </w:r>
    </w:p>
    <w:p w:rsidR="00422B0D" w:rsidRDefault="004158F4">
      <w:pPr>
        <w:pStyle w:val="FirstParagraph"/>
      </w:pPr>
      <w:r>
        <w:t>LST, NDVI, and NDBI layers were combined into a single dataframe to analyze relationships between:</w:t>
      </w:r>
    </w:p>
    <w:p w:rsidR="00422B0D" w:rsidRDefault="004158F4">
      <w:pPr>
        <w:pStyle w:val="Compact"/>
        <w:numPr>
          <w:ilvl w:val="0"/>
          <w:numId w:val="6"/>
        </w:numPr>
      </w:pPr>
      <w:r>
        <w:t>Temperature</w:t>
      </w:r>
    </w:p>
    <w:p w:rsidR="00422B0D" w:rsidRDefault="004158F4">
      <w:pPr>
        <w:pStyle w:val="Compact"/>
        <w:numPr>
          <w:ilvl w:val="0"/>
          <w:numId w:val="6"/>
        </w:numPr>
      </w:pPr>
      <w:r>
        <w:t>Vegetation cover</w:t>
      </w:r>
    </w:p>
    <w:p w:rsidR="00422B0D" w:rsidRDefault="004158F4">
      <w:pPr>
        <w:pStyle w:val="Compact"/>
        <w:numPr>
          <w:ilvl w:val="0"/>
          <w:numId w:val="6"/>
        </w:numPr>
      </w:pPr>
      <w:r>
        <w:t>Built-up density</w:t>
      </w:r>
    </w:p>
    <w:p w:rsidR="00422B0D" w:rsidRDefault="004158F4">
      <w:pPr>
        <w:pStyle w:val="FirstParagraph"/>
      </w:pPr>
      <w:r>
        <w:t>This improved the quality of heat-risk prediction.</w:t>
      </w:r>
    </w:p>
    <w:p w:rsidR="00422B0D" w:rsidRDefault="00BC5D5E">
      <w:r>
        <w:pict>
          <v:rect id="_x0000_i1033" style="width:0;height:1.5pt" o:hralign="center" o:hrstd="t" o:hr="t"/>
        </w:pict>
      </w:r>
    </w:p>
    <w:p w:rsidR="00422B0D" w:rsidRPr="004158F4" w:rsidRDefault="004158F4">
      <w:pPr>
        <w:pStyle w:val="Heading2"/>
        <w:rPr>
          <w:b/>
        </w:rPr>
      </w:pPr>
      <w:bookmarkStart w:id="12" w:name="machine-learning-model"/>
      <w:bookmarkEnd w:id="11"/>
      <w:r w:rsidRPr="004158F4">
        <w:rPr>
          <w:b/>
        </w:rPr>
        <w:t>5.6 Machine Learning Model</w:t>
      </w:r>
    </w:p>
    <w:p w:rsidR="00422B0D" w:rsidRDefault="004158F4">
      <w:pPr>
        <w:pStyle w:val="FirstParagraph"/>
      </w:pPr>
      <w:r>
        <w:t>A Random Forest Classifier was trained using:</w:t>
      </w:r>
    </w:p>
    <w:p w:rsidR="00422B0D" w:rsidRDefault="004158F4">
      <w:pPr>
        <w:pStyle w:val="Compact"/>
        <w:numPr>
          <w:ilvl w:val="0"/>
          <w:numId w:val="7"/>
        </w:numPr>
      </w:pPr>
      <w:r>
        <w:t>LST</w:t>
      </w:r>
    </w:p>
    <w:p w:rsidR="00422B0D" w:rsidRDefault="004158F4">
      <w:pPr>
        <w:pStyle w:val="Compact"/>
        <w:numPr>
          <w:ilvl w:val="0"/>
          <w:numId w:val="7"/>
        </w:numPr>
      </w:pPr>
      <w:r>
        <w:t>NDVI</w:t>
      </w:r>
    </w:p>
    <w:p w:rsidR="00422B0D" w:rsidRDefault="004158F4">
      <w:pPr>
        <w:pStyle w:val="Compact"/>
        <w:numPr>
          <w:ilvl w:val="0"/>
          <w:numId w:val="7"/>
        </w:numPr>
      </w:pPr>
      <w:r>
        <w:t>NDBI</w:t>
      </w:r>
    </w:p>
    <w:p w:rsidR="00422B0D" w:rsidRDefault="004158F4">
      <w:pPr>
        <w:pStyle w:val="FirstParagraph"/>
      </w:pPr>
      <w:r>
        <w:t>The dataset was divided into training and testing sets for evaluation.</w:t>
      </w:r>
    </w:p>
    <w:p w:rsidR="00422B0D" w:rsidRDefault="004158F4">
      <w:pPr>
        <w:pStyle w:val="BodyText"/>
      </w:pPr>
      <w:r>
        <w:t>The model learned patterns between temperature, vegetation, and urbanization to classify heat-risk zones automatically.</w:t>
      </w:r>
    </w:p>
    <w:p w:rsidR="00422B0D" w:rsidRDefault="00BC5D5E">
      <w:r>
        <w:pict>
          <v:rect id="_x0000_i1034" style="width:0;height:1.5pt" o:hralign="center" o:hrstd="t" o:hr="t"/>
        </w:pict>
      </w:r>
    </w:p>
    <w:p w:rsidR="00422B0D" w:rsidRPr="004158F4" w:rsidRDefault="004158F4">
      <w:pPr>
        <w:pStyle w:val="Heading1"/>
        <w:rPr>
          <w:b/>
        </w:rPr>
      </w:pPr>
      <w:bookmarkStart w:id="13" w:name="results-and-analysis"/>
      <w:bookmarkEnd w:id="6"/>
      <w:bookmarkEnd w:id="12"/>
      <w:r w:rsidRPr="004158F4">
        <w:rPr>
          <w:b/>
        </w:rPr>
        <w:t>6. Results and Analysis</w:t>
      </w:r>
    </w:p>
    <w:p w:rsidR="00422B0D" w:rsidRPr="004158F4" w:rsidRDefault="004158F4">
      <w:pPr>
        <w:pStyle w:val="Heading2"/>
        <w:rPr>
          <w:b/>
        </w:rPr>
      </w:pPr>
      <w:bookmarkStart w:id="14" w:name="temperature-statistics"/>
      <w:r w:rsidRPr="004158F4">
        <w:rPr>
          <w:b/>
        </w:rPr>
        <w:t>6.1 Temperature Statistics</w:t>
      </w:r>
    </w:p>
    <w:tbl>
      <w:tblPr>
        <w:tblStyle w:val="LightList-Accent4"/>
        <w:tblW w:w="0" w:type="auto"/>
        <w:tblLook w:val="0020" w:firstRow="1" w:lastRow="0" w:firstColumn="0" w:lastColumn="0" w:noHBand="0" w:noVBand="0"/>
      </w:tblPr>
      <w:tblGrid>
        <w:gridCol w:w="2697"/>
        <w:gridCol w:w="1086"/>
      </w:tblGrid>
      <w:tr w:rsidR="00422B0D" w:rsidTr="000F70F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Parameter</w:t>
            </w:r>
          </w:p>
        </w:tc>
        <w:tc>
          <w:tcPr>
            <w:tcW w:w="0" w:type="auto"/>
          </w:tcPr>
          <w:p w:rsidR="00422B0D" w:rsidRDefault="004158F4">
            <w:pPr>
              <w:pStyle w:val="Compact"/>
              <w:cnfStyle w:val="100000000000" w:firstRow="1" w:lastRow="0" w:firstColumn="0" w:lastColumn="0" w:oddVBand="0" w:evenVBand="0" w:oddHBand="0" w:evenHBand="0" w:firstRowFirstColumn="0" w:firstRowLastColumn="0" w:lastRowFirstColumn="0" w:lastRowLastColumn="0"/>
            </w:pPr>
            <w:r>
              <w:t>Value</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Minimum Temperature</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22.71°C</w:t>
            </w:r>
          </w:p>
        </w:tc>
      </w:tr>
      <w:tr w:rsidR="00422B0D" w:rsidTr="000F70F1">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Maximum Temperature</w:t>
            </w:r>
          </w:p>
        </w:tc>
        <w:tc>
          <w:tcPr>
            <w:tcW w:w="0" w:type="auto"/>
          </w:tcPr>
          <w:p w:rsidR="00422B0D" w:rsidRDefault="004158F4">
            <w:pPr>
              <w:pStyle w:val="Compact"/>
              <w:cnfStyle w:val="000000000000" w:firstRow="0" w:lastRow="0" w:firstColumn="0" w:lastColumn="0" w:oddVBand="0" w:evenVBand="0" w:oddHBand="0" w:evenHBand="0" w:firstRowFirstColumn="0" w:firstRowLastColumn="0" w:lastRowFirstColumn="0" w:lastRowLastColumn="0"/>
            </w:pPr>
            <w:r>
              <w:t>33.06°C</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Average Temperature</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27.40°C</w:t>
            </w:r>
          </w:p>
        </w:tc>
      </w:tr>
      <w:tr w:rsidR="00422B0D" w:rsidTr="000F70F1">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Standard Deviation</w:t>
            </w:r>
          </w:p>
        </w:tc>
        <w:tc>
          <w:tcPr>
            <w:tcW w:w="0" w:type="auto"/>
          </w:tcPr>
          <w:p w:rsidR="00422B0D" w:rsidRDefault="004158F4">
            <w:pPr>
              <w:pStyle w:val="Compact"/>
              <w:cnfStyle w:val="000000000000" w:firstRow="0" w:lastRow="0" w:firstColumn="0" w:lastColumn="0" w:oddVBand="0" w:evenVBand="0" w:oddHBand="0" w:evenHBand="0" w:firstRowFirstColumn="0" w:firstRowLastColumn="0" w:lastRowFirstColumn="0" w:lastRowLastColumn="0"/>
            </w:pPr>
            <w:r>
              <w:t>1.26</w:t>
            </w:r>
          </w:p>
        </w:tc>
      </w:tr>
    </w:tbl>
    <w:p w:rsidR="00422B0D" w:rsidRDefault="004158F4">
      <w:pPr>
        <w:pStyle w:val="BodyText"/>
      </w:pPr>
      <w:r>
        <w:t>The results indicate noticeable thermal variation across different parts of the city.</w:t>
      </w:r>
    </w:p>
    <w:p w:rsidR="00422B0D" w:rsidRDefault="00BC5D5E">
      <w:r>
        <w:pict>
          <v:rect id="_x0000_i1035" style="width:0;height:1.5pt" o:hralign="center" o:hrstd="t" o:hr="t"/>
        </w:pict>
      </w:r>
    </w:p>
    <w:p w:rsidR="00422B0D" w:rsidRPr="004158F4" w:rsidRDefault="004158F4">
      <w:pPr>
        <w:pStyle w:val="Heading2"/>
        <w:rPr>
          <w:b/>
        </w:rPr>
      </w:pPr>
      <w:bookmarkStart w:id="15" w:name="urban-heat-hotspots"/>
      <w:bookmarkEnd w:id="14"/>
      <w:r w:rsidRPr="004158F4">
        <w:rPr>
          <w:b/>
        </w:rPr>
        <w:t>6.2 Urban Heat Hotspots</w:t>
      </w:r>
    </w:p>
    <w:p w:rsidR="00422B0D" w:rsidRDefault="004158F4">
      <w:pPr>
        <w:pStyle w:val="Compact"/>
        <w:numPr>
          <w:ilvl w:val="0"/>
          <w:numId w:val="8"/>
        </w:numPr>
      </w:pPr>
      <w:r>
        <w:t xml:space="preserve">Total hotspot pixels detected: </w:t>
      </w:r>
      <w:r>
        <w:rPr>
          <w:b/>
          <w:bCs/>
        </w:rPr>
        <w:t>10,262</w:t>
      </w:r>
    </w:p>
    <w:p w:rsidR="00422B0D" w:rsidRDefault="004158F4">
      <w:pPr>
        <w:pStyle w:val="Compact"/>
        <w:numPr>
          <w:ilvl w:val="0"/>
          <w:numId w:val="8"/>
        </w:numPr>
      </w:pPr>
      <w:r>
        <w:t xml:space="preserve">Hotspot coverage: </w:t>
      </w:r>
      <w:r>
        <w:rPr>
          <w:b/>
          <w:bCs/>
        </w:rPr>
        <w:t>2.32%</w:t>
      </w:r>
    </w:p>
    <w:p w:rsidR="00422B0D" w:rsidRDefault="004158F4">
      <w:pPr>
        <w:pStyle w:val="FirstParagraph"/>
      </w:pPr>
      <w:r>
        <w:t>The hotspot regions were mainly concentrated in highly urbanized and densely built-up areas.</w:t>
      </w:r>
    </w:p>
    <w:p w:rsidR="00422B0D" w:rsidRDefault="00BC5D5E">
      <w:r>
        <w:pict>
          <v:rect id="_x0000_i1036" style="width:0;height:1.5pt" o:hralign="center" o:hrstd="t" o:hr="t"/>
        </w:pict>
      </w:r>
    </w:p>
    <w:p w:rsidR="00422B0D" w:rsidRPr="004158F4" w:rsidRDefault="004158F4">
      <w:pPr>
        <w:pStyle w:val="Heading2"/>
        <w:rPr>
          <w:b/>
        </w:rPr>
      </w:pPr>
      <w:bookmarkStart w:id="16" w:name="heat-risk-distribution"/>
      <w:bookmarkEnd w:id="15"/>
      <w:r w:rsidRPr="004158F4">
        <w:rPr>
          <w:b/>
        </w:rPr>
        <w:t>6.3 Heat Risk Distribution</w:t>
      </w:r>
    </w:p>
    <w:tbl>
      <w:tblPr>
        <w:tblStyle w:val="LightList-Accent4"/>
        <w:tblW w:w="0" w:type="auto"/>
        <w:tblLook w:val="0020" w:firstRow="1" w:lastRow="0" w:firstColumn="0" w:lastColumn="0" w:noHBand="0" w:noVBand="0"/>
      </w:tblPr>
      <w:tblGrid>
        <w:gridCol w:w="1603"/>
        <w:gridCol w:w="1537"/>
      </w:tblGrid>
      <w:tr w:rsidR="00422B0D" w:rsidTr="000F70F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Risk Level</w:t>
            </w:r>
          </w:p>
        </w:tc>
        <w:tc>
          <w:tcPr>
            <w:tcW w:w="0" w:type="auto"/>
          </w:tcPr>
          <w:p w:rsidR="00422B0D" w:rsidRDefault="004158F4">
            <w:pPr>
              <w:pStyle w:val="Compact"/>
              <w:cnfStyle w:val="100000000000" w:firstRow="1" w:lastRow="0" w:firstColumn="0" w:lastColumn="0" w:oddVBand="0" w:evenVBand="0" w:oddHBand="0" w:evenHBand="0" w:firstRowFirstColumn="0" w:firstRowLastColumn="0" w:lastRowFirstColumn="0" w:lastRowLastColumn="0"/>
            </w:pPr>
            <w:r>
              <w:t>Pixel Count</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Low Risk</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41,192</w:t>
            </w:r>
          </w:p>
        </w:tc>
      </w:tr>
      <w:tr w:rsidR="00422B0D" w:rsidTr="000F70F1">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Medium Risk</w:t>
            </w:r>
          </w:p>
        </w:tc>
        <w:tc>
          <w:tcPr>
            <w:tcW w:w="0" w:type="auto"/>
          </w:tcPr>
          <w:p w:rsidR="00422B0D" w:rsidRDefault="004158F4">
            <w:pPr>
              <w:pStyle w:val="Compact"/>
              <w:cnfStyle w:val="000000000000" w:firstRow="0" w:lastRow="0" w:firstColumn="0" w:lastColumn="0" w:oddVBand="0" w:evenVBand="0" w:oddHBand="0" w:evenHBand="0" w:firstRowFirstColumn="0" w:firstRowLastColumn="0" w:lastRowFirstColumn="0" w:lastRowLastColumn="0"/>
            </w:pPr>
            <w:r>
              <w:t>265,047</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lastRenderedPageBreak/>
              <w:t>High Risk</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36,624</w:t>
            </w:r>
          </w:p>
        </w:tc>
      </w:tr>
    </w:tbl>
    <w:p w:rsidR="00422B0D" w:rsidRDefault="004158F4">
      <w:pPr>
        <w:pStyle w:val="BodyText"/>
      </w:pPr>
      <w:r>
        <w:t>A large portion of Lucknow falls under medium and high-risk heat zones.</w:t>
      </w:r>
    </w:p>
    <w:p w:rsidR="00422B0D" w:rsidRDefault="00BC5D5E">
      <w:r>
        <w:pict>
          <v:rect id="_x0000_i1037" style="width:0;height:1.5pt" o:hralign="center" o:hrstd="t" o:hr="t"/>
        </w:pict>
      </w:r>
    </w:p>
    <w:p w:rsidR="00422B0D" w:rsidRPr="004158F4" w:rsidRDefault="004158F4">
      <w:pPr>
        <w:pStyle w:val="Heading2"/>
        <w:rPr>
          <w:b/>
        </w:rPr>
      </w:pPr>
      <w:bookmarkStart w:id="17" w:name="machine-learning-performance"/>
      <w:bookmarkEnd w:id="16"/>
      <w:r w:rsidRPr="004158F4">
        <w:rPr>
          <w:b/>
        </w:rPr>
        <w:t>6.4 Machine Learning Performance</w:t>
      </w:r>
    </w:p>
    <w:p w:rsidR="00422B0D" w:rsidRDefault="004158F4">
      <w:pPr>
        <w:pStyle w:val="FirstParagraph"/>
      </w:pPr>
      <w:r>
        <w:t>The Random Forest model achieved excellent prediction performance.</w:t>
      </w:r>
    </w:p>
    <w:tbl>
      <w:tblPr>
        <w:tblStyle w:val="LightList-Accent4"/>
        <w:tblW w:w="0" w:type="auto"/>
        <w:tblLook w:val="0020" w:firstRow="1" w:lastRow="0" w:firstColumn="0" w:lastColumn="0" w:noHBand="0" w:noVBand="0"/>
      </w:tblPr>
      <w:tblGrid>
        <w:gridCol w:w="1204"/>
        <w:gridCol w:w="884"/>
      </w:tblGrid>
      <w:tr w:rsidR="00422B0D" w:rsidTr="000F70F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Metric</w:t>
            </w:r>
          </w:p>
        </w:tc>
        <w:tc>
          <w:tcPr>
            <w:tcW w:w="0" w:type="auto"/>
          </w:tcPr>
          <w:p w:rsidR="00422B0D" w:rsidRDefault="004158F4">
            <w:pPr>
              <w:pStyle w:val="Compact"/>
              <w:cnfStyle w:val="100000000000" w:firstRow="1" w:lastRow="0" w:firstColumn="0" w:lastColumn="0" w:oddVBand="0" w:evenVBand="0" w:oddHBand="0" w:evenHBand="0" w:firstRowFirstColumn="0" w:firstRowLastColumn="0" w:lastRowFirstColumn="0" w:lastRowLastColumn="0"/>
            </w:pPr>
            <w:r>
              <w:t>Score</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Accuracy</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100%</w:t>
            </w:r>
          </w:p>
        </w:tc>
      </w:tr>
      <w:tr w:rsidR="00422B0D" w:rsidTr="000F70F1">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Precision</w:t>
            </w:r>
          </w:p>
        </w:tc>
        <w:tc>
          <w:tcPr>
            <w:tcW w:w="0" w:type="auto"/>
          </w:tcPr>
          <w:p w:rsidR="00422B0D" w:rsidRDefault="004158F4">
            <w:pPr>
              <w:pStyle w:val="Compact"/>
              <w:cnfStyle w:val="000000000000" w:firstRow="0" w:lastRow="0" w:firstColumn="0" w:lastColumn="0" w:oddVBand="0" w:evenVBand="0" w:oddHBand="0" w:evenHBand="0" w:firstRowFirstColumn="0" w:firstRowLastColumn="0" w:lastRowFirstColumn="0" w:lastRowLastColumn="0"/>
            </w:pPr>
            <w:r>
              <w:t>1.00</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Recall</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1.00</w:t>
            </w:r>
          </w:p>
        </w:tc>
      </w:tr>
      <w:tr w:rsidR="00422B0D" w:rsidTr="000F70F1">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F1-Score</w:t>
            </w:r>
          </w:p>
        </w:tc>
        <w:tc>
          <w:tcPr>
            <w:tcW w:w="0" w:type="auto"/>
          </w:tcPr>
          <w:p w:rsidR="00422B0D" w:rsidRDefault="004158F4">
            <w:pPr>
              <w:pStyle w:val="Compact"/>
              <w:cnfStyle w:val="000000000000" w:firstRow="0" w:lastRow="0" w:firstColumn="0" w:lastColumn="0" w:oddVBand="0" w:evenVBand="0" w:oddHBand="0" w:evenHBand="0" w:firstRowFirstColumn="0" w:firstRowLastColumn="0" w:lastRowFirstColumn="0" w:lastRowLastColumn="0"/>
            </w:pPr>
            <w:r>
              <w:t>1.00</w:t>
            </w:r>
          </w:p>
        </w:tc>
      </w:tr>
    </w:tbl>
    <w:p w:rsidR="00422B0D" w:rsidRDefault="004158F4">
      <w:pPr>
        <w:pStyle w:val="BodyText"/>
      </w:pPr>
      <w:r>
        <w:t>The confusion matrix also showed highly accurate classification across all risk levels.</w:t>
      </w:r>
    </w:p>
    <w:p w:rsidR="00422B0D" w:rsidRDefault="00BC5D5E">
      <w:r>
        <w:pict>
          <v:rect id="_x0000_i1038" style="width:0;height:1.5pt" o:hralign="center" o:hrstd="t" o:hr="t"/>
        </w:pict>
      </w:r>
    </w:p>
    <w:p w:rsidR="00422B0D" w:rsidRPr="000F70F1" w:rsidRDefault="004158F4">
      <w:pPr>
        <w:pStyle w:val="Heading2"/>
        <w:rPr>
          <w:b/>
        </w:rPr>
      </w:pPr>
      <w:bookmarkStart w:id="18" w:name="feature-importance"/>
      <w:bookmarkEnd w:id="17"/>
      <w:r w:rsidRPr="000F70F1">
        <w:rPr>
          <w:b/>
        </w:rPr>
        <w:t>6.5 Feature Importance</w:t>
      </w:r>
    </w:p>
    <w:p w:rsidR="00422B0D" w:rsidRDefault="004158F4">
      <w:pPr>
        <w:pStyle w:val="FirstParagraph"/>
      </w:pPr>
      <w:r>
        <w:t>Feature importance analysis showed that Land Surface Temperature was the most influential factor in heat-risk prediction.</w:t>
      </w:r>
    </w:p>
    <w:tbl>
      <w:tblPr>
        <w:tblStyle w:val="LightList-Accent4"/>
        <w:tblW w:w="0" w:type="auto"/>
        <w:tblLook w:val="0020" w:firstRow="1" w:lastRow="0" w:firstColumn="0" w:lastColumn="0" w:noHBand="0" w:noVBand="0"/>
      </w:tblPr>
      <w:tblGrid>
        <w:gridCol w:w="1083"/>
        <w:gridCol w:w="1510"/>
      </w:tblGrid>
      <w:tr w:rsidR="00422B0D" w:rsidTr="000F70F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Feature</w:t>
            </w:r>
          </w:p>
        </w:tc>
        <w:tc>
          <w:tcPr>
            <w:tcW w:w="0" w:type="auto"/>
          </w:tcPr>
          <w:p w:rsidR="00422B0D" w:rsidRDefault="004158F4">
            <w:pPr>
              <w:pStyle w:val="Compact"/>
              <w:cnfStyle w:val="100000000000" w:firstRow="1" w:lastRow="0" w:firstColumn="0" w:lastColumn="0" w:oddVBand="0" w:evenVBand="0" w:oddHBand="0" w:evenHBand="0" w:firstRowFirstColumn="0" w:firstRowLastColumn="0" w:lastRowFirstColumn="0" w:lastRowLastColumn="0"/>
            </w:pPr>
            <w:r>
              <w:t>Importance</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LST</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0.893</w:t>
            </w:r>
          </w:p>
        </w:tc>
      </w:tr>
      <w:tr w:rsidR="00422B0D" w:rsidTr="000F70F1">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NDBI</w:t>
            </w:r>
          </w:p>
        </w:tc>
        <w:tc>
          <w:tcPr>
            <w:tcW w:w="0" w:type="auto"/>
          </w:tcPr>
          <w:p w:rsidR="00422B0D" w:rsidRDefault="004158F4">
            <w:pPr>
              <w:pStyle w:val="Compact"/>
              <w:cnfStyle w:val="000000000000" w:firstRow="0" w:lastRow="0" w:firstColumn="0" w:lastColumn="0" w:oddVBand="0" w:evenVBand="0" w:oddHBand="0" w:evenHBand="0" w:firstRowFirstColumn="0" w:firstRowLastColumn="0" w:lastRowFirstColumn="0" w:lastRowLastColumn="0"/>
            </w:pPr>
            <w:r>
              <w:t>0.055</w:t>
            </w:r>
          </w:p>
        </w:tc>
      </w:tr>
      <w:tr w:rsidR="00422B0D" w:rsidTr="000F70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22B0D" w:rsidRDefault="004158F4">
            <w:pPr>
              <w:pStyle w:val="Compact"/>
            </w:pPr>
            <w:r>
              <w:t>NDVI</w:t>
            </w:r>
          </w:p>
        </w:tc>
        <w:tc>
          <w:tcPr>
            <w:tcW w:w="0" w:type="auto"/>
          </w:tcPr>
          <w:p w:rsidR="00422B0D" w:rsidRDefault="004158F4">
            <w:pPr>
              <w:pStyle w:val="Compact"/>
              <w:cnfStyle w:val="000000100000" w:firstRow="0" w:lastRow="0" w:firstColumn="0" w:lastColumn="0" w:oddVBand="0" w:evenVBand="0" w:oddHBand="1" w:evenHBand="0" w:firstRowFirstColumn="0" w:firstRowLastColumn="0" w:lastRowFirstColumn="0" w:lastRowLastColumn="0"/>
            </w:pPr>
            <w:r>
              <w:t>0.050</w:t>
            </w:r>
          </w:p>
        </w:tc>
      </w:tr>
    </w:tbl>
    <w:p w:rsidR="00422B0D" w:rsidRDefault="00BC5D5E">
      <w:r>
        <w:pict>
          <v:rect id="_x0000_i1039" style="width:0;height:1.5pt" o:hralign="center" o:hrstd="t" o:hr="t"/>
        </w:pict>
      </w:r>
    </w:p>
    <w:p w:rsidR="00422B0D" w:rsidRPr="000F70F1" w:rsidRDefault="004158F4">
      <w:pPr>
        <w:pStyle w:val="Heading2"/>
        <w:rPr>
          <w:b/>
        </w:rPr>
      </w:pPr>
      <w:bookmarkStart w:id="19" w:name="correlation-analysis"/>
      <w:bookmarkEnd w:id="18"/>
      <w:r w:rsidRPr="000F70F1">
        <w:rPr>
          <w:b/>
        </w:rPr>
        <w:t>6.6 Correlation Analysis</w:t>
      </w:r>
    </w:p>
    <w:p w:rsidR="00422B0D" w:rsidRDefault="004158F4">
      <w:pPr>
        <w:pStyle w:val="FirstParagraph"/>
      </w:pPr>
      <w:r>
        <w:t>The correlation analysis revealed:</w:t>
      </w:r>
    </w:p>
    <w:p w:rsidR="00422B0D" w:rsidRDefault="004158F4">
      <w:pPr>
        <w:pStyle w:val="Compact"/>
        <w:numPr>
          <w:ilvl w:val="0"/>
          <w:numId w:val="9"/>
        </w:numPr>
      </w:pPr>
      <w:r>
        <w:t>Positive correlation between LST and NDBI</w:t>
      </w:r>
    </w:p>
    <w:p w:rsidR="00422B0D" w:rsidRDefault="004158F4">
      <w:pPr>
        <w:pStyle w:val="Compact"/>
        <w:numPr>
          <w:ilvl w:val="0"/>
          <w:numId w:val="9"/>
        </w:numPr>
      </w:pPr>
      <w:r>
        <w:t>Negative correlation between LST and NDVI</w:t>
      </w:r>
    </w:p>
    <w:p w:rsidR="00422B0D" w:rsidRDefault="004158F4">
      <w:pPr>
        <w:pStyle w:val="FirstParagraph"/>
      </w:pPr>
      <w:r>
        <w:t>This confirms that:</w:t>
      </w:r>
    </w:p>
    <w:p w:rsidR="00422B0D" w:rsidRDefault="004158F4">
      <w:pPr>
        <w:pStyle w:val="Compact"/>
        <w:numPr>
          <w:ilvl w:val="0"/>
          <w:numId w:val="10"/>
        </w:numPr>
      </w:pPr>
      <w:r>
        <w:t>Urban built-up regions increase temperature</w:t>
      </w:r>
    </w:p>
    <w:p w:rsidR="00422B0D" w:rsidRDefault="004158F4">
      <w:pPr>
        <w:pStyle w:val="Compact"/>
        <w:numPr>
          <w:ilvl w:val="0"/>
          <w:numId w:val="10"/>
        </w:numPr>
      </w:pPr>
      <w:r>
        <w:t>Vegetation helps reduce urban heat intensity</w:t>
      </w:r>
    </w:p>
    <w:p w:rsidR="00422B0D" w:rsidRDefault="00BC5D5E">
      <w:r>
        <w:pict>
          <v:rect id="_x0000_i1040" style="width:0;height:1.5pt" o:hralign="center" o:hrstd="t" o:hr="t"/>
        </w:pict>
      </w:r>
    </w:p>
    <w:p w:rsidR="00422B0D" w:rsidRPr="004158F4" w:rsidRDefault="004158F4" w:rsidP="000F70F1">
      <w:pPr>
        <w:pStyle w:val="Heading1"/>
        <w:tabs>
          <w:tab w:val="left" w:pos="5880"/>
        </w:tabs>
        <w:rPr>
          <w:b/>
          <w:sz w:val="48"/>
        </w:rPr>
      </w:pPr>
      <w:bookmarkStart w:id="20" w:name="innovation-and-significance"/>
      <w:bookmarkEnd w:id="13"/>
      <w:bookmarkEnd w:id="19"/>
      <w:r w:rsidRPr="004158F4">
        <w:rPr>
          <w:b/>
        </w:rPr>
        <w:t>7. Innovation and Significance</w:t>
      </w:r>
      <w:r w:rsidR="000F70F1" w:rsidRPr="004158F4">
        <w:rPr>
          <w:b/>
          <w:sz w:val="48"/>
        </w:rPr>
        <w:tab/>
      </w:r>
    </w:p>
    <w:p w:rsidR="00422B0D" w:rsidRDefault="004158F4">
      <w:pPr>
        <w:pStyle w:val="FirstParagraph"/>
      </w:pPr>
      <w:r>
        <w:t>The major highlights of this project include:</w:t>
      </w:r>
    </w:p>
    <w:p w:rsidR="00422B0D" w:rsidRDefault="004158F4">
      <w:pPr>
        <w:pStyle w:val="Compact"/>
        <w:numPr>
          <w:ilvl w:val="0"/>
          <w:numId w:val="11"/>
        </w:numPr>
      </w:pPr>
      <w:r>
        <w:t>Integration of Remote Sensing and Machine Learning</w:t>
      </w:r>
    </w:p>
    <w:p w:rsidR="00422B0D" w:rsidRDefault="004158F4">
      <w:pPr>
        <w:pStyle w:val="Compact"/>
        <w:numPr>
          <w:ilvl w:val="0"/>
          <w:numId w:val="11"/>
        </w:numPr>
      </w:pPr>
      <w:r>
        <w:t>Automated urban heat hotspot detection</w:t>
      </w:r>
    </w:p>
    <w:p w:rsidR="00422B0D" w:rsidRDefault="004158F4">
      <w:pPr>
        <w:pStyle w:val="Compact"/>
        <w:numPr>
          <w:ilvl w:val="0"/>
          <w:numId w:val="11"/>
        </w:numPr>
      </w:pPr>
      <w:r>
        <w:t>Multi-factor heat-risk analysis</w:t>
      </w:r>
    </w:p>
    <w:p w:rsidR="00422B0D" w:rsidRDefault="004158F4">
      <w:pPr>
        <w:pStyle w:val="Compact"/>
        <w:numPr>
          <w:ilvl w:val="0"/>
          <w:numId w:val="11"/>
        </w:numPr>
      </w:pPr>
      <w:r>
        <w:t>Scalable framework for smart-city applications</w:t>
      </w:r>
    </w:p>
    <w:p w:rsidR="00422B0D" w:rsidRDefault="004158F4">
      <w:pPr>
        <w:pStyle w:val="Compact"/>
        <w:numPr>
          <w:ilvl w:val="0"/>
          <w:numId w:val="11"/>
        </w:numPr>
      </w:pPr>
      <w:r>
        <w:t>Climate-aware urban monitoring solution</w:t>
      </w:r>
    </w:p>
    <w:p w:rsidR="00422B0D" w:rsidRDefault="004158F4">
      <w:pPr>
        <w:pStyle w:val="FirstParagraph"/>
      </w:pPr>
      <w:r>
        <w:lastRenderedPageBreak/>
        <w:t>This system can support:</w:t>
      </w:r>
    </w:p>
    <w:p w:rsidR="00422B0D" w:rsidRDefault="004158F4">
      <w:pPr>
        <w:pStyle w:val="Compact"/>
        <w:numPr>
          <w:ilvl w:val="0"/>
          <w:numId w:val="12"/>
        </w:numPr>
      </w:pPr>
      <w:r>
        <w:t>Smart city planning</w:t>
      </w:r>
    </w:p>
    <w:p w:rsidR="00422B0D" w:rsidRDefault="004158F4">
      <w:pPr>
        <w:pStyle w:val="Compact"/>
        <w:numPr>
          <w:ilvl w:val="0"/>
          <w:numId w:val="12"/>
        </w:numPr>
      </w:pPr>
      <w:r>
        <w:t>Environmental monitoring</w:t>
      </w:r>
    </w:p>
    <w:p w:rsidR="00422B0D" w:rsidRDefault="004158F4">
      <w:pPr>
        <w:pStyle w:val="Compact"/>
        <w:numPr>
          <w:ilvl w:val="0"/>
          <w:numId w:val="12"/>
        </w:numPr>
      </w:pPr>
      <w:r>
        <w:t>Heatwave preparedness</w:t>
      </w:r>
    </w:p>
    <w:p w:rsidR="00422B0D" w:rsidRDefault="004158F4">
      <w:pPr>
        <w:pStyle w:val="Compact"/>
        <w:numPr>
          <w:ilvl w:val="0"/>
          <w:numId w:val="12"/>
        </w:numPr>
      </w:pPr>
      <w:r>
        <w:t>Sustainable urban development</w:t>
      </w:r>
    </w:p>
    <w:p w:rsidR="00422B0D" w:rsidRDefault="00BC5D5E">
      <w:r>
        <w:pict>
          <v:rect id="_x0000_i1041" style="width:0;height:1.5pt" o:hralign="center" o:hrstd="t" o:hr="t"/>
        </w:pict>
      </w:r>
    </w:p>
    <w:p w:rsidR="00422B0D" w:rsidRPr="000F70F1" w:rsidRDefault="004158F4">
      <w:pPr>
        <w:pStyle w:val="Heading1"/>
        <w:rPr>
          <w:b/>
        </w:rPr>
      </w:pPr>
      <w:bookmarkStart w:id="21" w:name="challenges-faced"/>
      <w:bookmarkEnd w:id="20"/>
      <w:r w:rsidRPr="000F70F1">
        <w:rPr>
          <w:b/>
        </w:rPr>
        <w:t>8. Challenges Faced</w:t>
      </w:r>
    </w:p>
    <w:p w:rsidR="00422B0D" w:rsidRDefault="004158F4">
      <w:pPr>
        <w:pStyle w:val="FirstParagraph"/>
      </w:pPr>
      <w:r>
        <w:t>During implementation, several challenges were encountered:</w:t>
      </w:r>
    </w:p>
    <w:p w:rsidR="00422B0D" w:rsidRDefault="004158F4">
      <w:pPr>
        <w:pStyle w:val="Compact"/>
        <w:numPr>
          <w:ilvl w:val="0"/>
          <w:numId w:val="13"/>
        </w:numPr>
      </w:pPr>
      <w:r>
        <w:t>Handling large raster datasets</w:t>
      </w:r>
    </w:p>
    <w:p w:rsidR="00422B0D" w:rsidRDefault="004158F4">
      <w:pPr>
        <w:pStyle w:val="Compact"/>
        <w:numPr>
          <w:ilvl w:val="0"/>
          <w:numId w:val="13"/>
        </w:numPr>
      </w:pPr>
      <w:r>
        <w:t>Managing missing geospatial values</w:t>
      </w:r>
    </w:p>
    <w:p w:rsidR="00422B0D" w:rsidRDefault="004158F4">
      <w:pPr>
        <w:pStyle w:val="Compact"/>
        <w:numPr>
          <w:ilvl w:val="0"/>
          <w:numId w:val="13"/>
        </w:numPr>
      </w:pPr>
      <w:r>
        <w:t>Aligning multiple raster layers</w:t>
      </w:r>
    </w:p>
    <w:p w:rsidR="00422B0D" w:rsidRDefault="004158F4">
      <w:pPr>
        <w:pStyle w:val="Compact"/>
        <w:numPr>
          <w:ilvl w:val="0"/>
          <w:numId w:val="13"/>
        </w:numPr>
      </w:pPr>
      <w:r>
        <w:t>Optimizing machine learning performance</w:t>
      </w:r>
    </w:p>
    <w:p w:rsidR="00422B0D" w:rsidRDefault="004158F4">
      <w:pPr>
        <w:pStyle w:val="FirstParagraph"/>
      </w:pPr>
      <w:r>
        <w:t>These challenges were addressed through preprocessing and efficient data handling techniques.</w:t>
      </w:r>
    </w:p>
    <w:p w:rsidR="00422B0D" w:rsidRDefault="00BC5D5E">
      <w:r>
        <w:pict>
          <v:rect id="_x0000_i1042" style="width:0;height:1.5pt" o:hralign="center" o:hrstd="t" o:hr="t"/>
        </w:pict>
      </w:r>
    </w:p>
    <w:p w:rsidR="00422B0D" w:rsidRPr="000F70F1" w:rsidRDefault="004158F4">
      <w:pPr>
        <w:pStyle w:val="Heading1"/>
        <w:rPr>
          <w:b/>
        </w:rPr>
      </w:pPr>
      <w:bookmarkStart w:id="22" w:name="future-scope"/>
      <w:bookmarkEnd w:id="21"/>
      <w:r w:rsidRPr="000F70F1">
        <w:rPr>
          <w:b/>
        </w:rPr>
        <w:t>9. Future Scope</w:t>
      </w:r>
    </w:p>
    <w:p w:rsidR="00422B0D" w:rsidRDefault="004158F4">
      <w:pPr>
        <w:pStyle w:val="FirstParagraph"/>
      </w:pPr>
      <w:r>
        <w:t>This project can be extended further by:</w:t>
      </w:r>
    </w:p>
    <w:p w:rsidR="00422B0D" w:rsidRDefault="004158F4">
      <w:pPr>
        <w:pStyle w:val="Compact"/>
        <w:numPr>
          <w:ilvl w:val="0"/>
          <w:numId w:val="14"/>
        </w:numPr>
      </w:pPr>
      <w:r>
        <w:t>Integrating real-time satellite imagery</w:t>
      </w:r>
    </w:p>
    <w:p w:rsidR="00422B0D" w:rsidRDefault="004158F4">
      <w:pPr>
        <w:pStyle w:val="Compact"/>
        <w:numPr>
          <w:ilvl w:val="0"/>
          <w:numId w:val="14"/>
        </w:numPr>
      </w:pPr>
      <w:r>
        <w:t>Deploying a live monitoring dashboard</w:t>
      </w:r>
    </w:p>
    <w:p w:rsidR="00422B0D" w:rsidRDefault="004158F4">
      <w:pPr>
        <w:pStyle w:val="Compact"/>
        <w:numPr>
          <w:ilvl w:val="0"/>
          <w:numId w:val="14"/>
        </w:numPr>
      </w:pPr>
      <w:r>
        <w:t>Using deep learning-based prediction models</w:t>
      </w:r>
    </w:p>
    <w:p w:rsidR="00422B0D" w:rsidRDefault="004158F4">
      <w:pPr>
        <w:pStyle w:val="Compact"/>
        <w:numPr>
          <w:ilvl w:val="0"/>
          <w:numId w:val="14"/>
        </w:numPr>
      </w:pPr>
      <w:r>
        <w:t>Expanding analysis to multiple cities</w:t>
      </w:r>
    </w:p>
    <w:p w:rsidR="00422B0D" w:rsidRDefault="004158F4">
      <w:pPr>
        <w:pStyle w:val="Compact"/>
        <w:numPr>
          <w:ilvl w:val="0"/>
          <w:numId w:val="14"/>
        </w:numPr>
      </w:pPr>
      <w:r>
        <w:t>Integrating IoT-based environmental sensors</w:t>
      </w:r>
    </w:p>
    <w:p w:rsidR="00422B0D" w:rsidRDefault="00BC5D5E">
      <w:r>
        <w:pict>
          <v:rect id="_x0000_i1043" style="width:0;height:1.5pt" o:hralign="center" o:hrstd="t" o:hr="t"/>
        </w:pict>
      </w:r>
    </w:p>
    <w:p w:rsidR="00422B0D" w:rsidRPr="000F70F1" w:rsidRDefault="004158F4">
      <w:pPr>
        <w:pStyle w:val="Heading1"/>
        <w:rPr>
          <w:b/>
        </w:rPr>
      </w:pPr>
      <w:bookmarkStart w:id="23" w:name="conclusion"/>
      <w:bookmarkEnd w:id="22"/>
      <w:r w:rsidRPr="000F70F1">
        <w:rPr>
          <w:b/>
        </w:rPr>
        <w:t>10. Conclusion</w:t>
      </w:r>
    </w:p>
    <w:p w:rsidR="00422B0D" w:rsidRDefault="004158F4">
      <w:pPr>
        <w:pStyle w:val="FirstParagraph"/>
      </w:pPr>
      <w:r>
        <w:t>This project successfully demonstrates the application of remote sensing and machine learning for Urban Heat Island analysis and heat-risk prediction in Lucknow.</w:t>
      </w:r>
    </w:p>
    <w:p w:rsidR="00422B0D" w:rsidRDefault="004158F4">
      <w:pPr>
        <w:pStyle w:val="BodyText"/>
      </w:pPr>
      <w:r>
        <w:t>The results clearly indicate that increasing urbanization contributes to higher surface temperatures, while vegetation plays a critical role in reducing heat intensity.</w:t>
      </w:r>
    </w:p>
    <w:p w:rsidR="00422B0D" w:rsidRDefault="004158F4">
      <w:pPr>
        <w:pStyle w:val="BodyText"/>
      </w:pPr>
      <w:r>
        <w:t>The developed framework provides an intelligent and scalable solution for environmental monitoring and climate-resilient urban planning.</w:t>
      </w:r>
    </w:p>
    <w:p w:rsidR="00422B0D" w:rsidRDefault="00BC5D5E">
      <w:r>
        <w:pict>
          <v:rect id="_x0000_i1044" style="width:0;height:1.5pt" o:hralign="center" o:hrstd="t" o:hr="t"/>
        </w:pict>
      </w:r>
    </w:p>
    <w:p w:rsidR="00422B0D" w:rsidRPr="000F70F1" w:rsidRDefault="004158F4">
      <w:pPr>
        <w:pStyle w:val="Heading1"/>
        <w:rPr>
          <w:b/>
        </w:rPr>
      </w:pPr>
      <w:bookmarkStart w:id="24" w:name="references"/>
      <w:bookmarkEnd w:id="23"/>
      <w:r w:rsidRPr="000F70F1">
        <w:rPr>
          <w:b/>
        </w:rPr>
        <w:t>References</w:t>
      </w:r>
    </w:p>
    <w:p w:rsidR="00422B0D" w:rsidRDefault="004158F4">
      <w:pPr>
        <w:pStyle w:val="Compact"/>
        <w:numPr>
          <w:ilvl w:val="0"/>
          <w:numId w:val="15"/>
        </w:numPr>
      </w:pPr>
      <w:r>
        <w:t>Landsat Remote Sensing Data</w:t>
      </w:r>
      <w:r>
        <w:br/>
      </w:r>
    </w:p>
    <w:p w:rsidR="00422B0D" w:rsidRDefault="004158F4">
      <w:pPr>
        <w:pStyle w:val="Compact"/>
        <w:numPr>
          <w:ilvl w:val="0"/>
          <w:numId w:val="15"/>
        </w:numPr>
      </w:pPr>
      <w:r>
        <w:t>Scikit-learn Documentation</w:t>
      </w:r>
      <w:r>
        <w:br/>
      </w:r>
    </w:p>
    <w:p w:rsidR="00422B0D" w:rsidRDefault="004158F4">
      <w:pPr>
        <w:pStyle w:val="Compact"/>
        <w:numPr>
          <w:ilvl w:val="0"/>
          <w:numId w:val="15"/>
        </w:numPr>
      </w:pPr>
      <w:r>
        <w:t>Rasterio Documentation</w:t>
      </w:r>
      <w:r>
        <w:br/>
      </w:r>
    </w:p>
    <w:p w:rsidR="00422B0D" w:rsidRDefault="004158F4">
      <w:pPr>
        <w:pStyle w:val="Compact"/>
        <w:numPr>
          <w:ilvl w:val="0"/>
          <w:numId w:val="15"/>
        </w:numPr>
      </w:pPr>
      <w:r>
        <w:lastRenderedPageBreak/>
        <w:t>Urban Heat Island Research Studies</w:t>
      </w:r>
      <w:r>
        <w:br/>
      </w:r>
    </w:p>
    <w:p w:rsidR="00422B0D" w:rsidRDefault="004158F4">
      <w:pPr>
        <w:pStyle w:val="Compact"/>
        <w:numPr>
          <w:ilvl w:val="0"/>
          <w:numId w:val="15"/>
        </w:numPr>
      </w:pPr>
      <w:r>
        <w:t>NDVI and NDBI Geospatial Analysis Papers</w:t>
      </w:r>
      <w:bookmarkEnd w:id="24"/>
    </w:p>
    <w:sectPr w:rsidR="00422B0D" w:rsidSect="00102C40">
      <w:footnotePr>
        <w:numRestart w:val="eachSect"/>
      </w:footnotePr>
      <w:pgSz w:w="11907" w:h="16839" w:code="9"/>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5D5E" w:rsidRDefault="00BC5D5E" w:rsidP="00102C40">
      <w:pPr>
        <w:spacing w:after="0"/>
      </w:pPr>
      <w:r>
        <w:separator/>
      </w:r>
    </w:p>
  </w:endnote>
  <w:endnote w:type="continuationSeparator" w:id="0">
    <w:p w:rsidR="00BC5D5E" w:rsidRDefault="00BC5D5E" w:rsidP="00102C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5D5E" w:rsidRDefault="00BC5D5E" w:rsidP="00102C40">
      <w:pPr>
        <w:spacing w:after="0"/>
      </w:pPr>
      <w:r>
        <w:separator/>
      </w:r>
    </w:p>
  </w:footnote>
  <w:footnote w:type="continuationSeparator" w:id="0">
    <w:p w:rsidR="00BC5D5E" w:rsidRDefault="00BC5D5E" w:rsidP="00102C4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30908B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6E8EB8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69126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B0D"/>
    <w:rsid w:val="000F70F1"/>
    <w:rsid w:val="00102C40"/>
    <w:rsid w:val="00136D81"/>
    <w:rsid w:val="004158F4"/>
    <w:rsid w:val="00422B0D"/>
    <w:rsid w:val="00B26585"/>
    <w:rsid w:val="00BC5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0F70F1"/>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rsid w:val="000F70F1"/>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4">
    <w:name w:val="Light List Accent 4"/>
    <w:basedOn w:val="TableNormal"/>
    <w:rsid w:val="000F70F1"/>
    <w:pPr>
      <w:spacing w:after="0"/>
    </w:p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paragraph" w:styleId="BalloonText">
    <w:name w:val="Balloon Text"/>
    <w:basedOn w:val="Normal"/>
    <w:link w:val="BalloonTextChar"/>
    <w:rsid w:val="00102C40"/>
    <w:pPr>
      <w:spacing w:after="0"/>
    </w:pPr>
    <w:rPr>
      <w:rFonts w:ascii="Tahoma" w:hAnsi="Tahoma" w:cs="Tahoma"/>
      <w:sz w:val="16"/>
      <w:szCs w:val="16"/>
    </w:rPr>
  </w:style>
  <w:style w:type="character" w:customStyle="1" w:styleId="BalloonTextChar">
    <w:name w:val="Balloon Text Char"/>
    <w:basedOn w:val="DefaultParagraphFont"/>
    <w:link w:val="BalloonText"/>
    <w:rsid w:val="00102C40"/>
    <w:rPr>
      <w:rFonts w:ascii="Tahoma" w:hAnsi="Tahoma" w:cs="Tahoma"/>
      <w:sz w:val="16"/>
      <w:szCs w:val="16"/>
    </w:rPr>
  </w:style>
  <w:style w:type="paragraph" w:styleId="Header">
    <w:name w:val="header"/>
    <w:basedOn w:val="Normal"/>
    <w:link w:val="HeaderChar"/>
    <w:rsid w:val="00102C40"/>
    <w:pPr>
      <w:tabs>
        <w:tab w:val="center" w:pos="4680"/>
        <w:tab w:val="right" w:pos="9360"/>
      </w:tabs>
      <w:spacing w:after="0"/>
    </w:pPr>
  </w:style>
  <w:style w:type="character" w:customStyle="1" w:styleId="HeaderChar">
    <w:name w:val="Header Char"/>
    <w:basedOn w:val="DefaultParagraphFont"/>
    <w:link w:val="Header"/>
    <w:rsid w:val="00102C40"/>
  </w:style>
  <w:style w:type="paragraph" w:styleId="Footer">
    <w:name w:val="footer"/>
    <w:basedOn w:val="Normal"/>
    <w:link w:val="FooterChar"/>
    <w:rsid w:val="00102C40"/>
    <w:pPr>
      <w:tabs>
        <w:tab w:val="center" w:pos="4680"/>
        <w:tab w:val="right" w:pos="9360"/>
      </w:tabs>
      <w:spacing w:after="0"/>
    </w:pPr>
  </w:style>
  <w:style w:type="character" w:customStyle="1" w:styleId="FooterChar">
    <w:name w:val="Footer Char"/>
    <w:basedOn w:val="DefaultParagraphFont"/>
    <w:link w:val="Footer"/>
    <w:rsid w:val="00102C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0F70F1"/>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rsid w:val="000F70F1"/>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4">
    <w:name w:val="Light List Accent 4"/>
    <w:basedOn w:val="TableNormal"/>
    <w:rsid w:val="000F70F1"/>
    <w:pPr>
      <w:spacing w:after="0"/>
    </w:p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paragraph" w:styleId="BalloonText">
    <w:name w:val="Balloon Text"/>
    <w:basedOn w:val="Normal"/>
    <w:link w:val="BalloonTextChar"/>
    <w:rsid w:val="00102C40"/>
    <w:pPr>
      <w:spacing w:after="0"/>
    </w:pPr>
    <w:rPr>
      <w:rFonts w:ascii="Tahoma" w:hAnsi="Tahoma" w:cs="Tahoma"/>
      <w:sz w:val="16"/>
      <w:szCs w:val="16"/>
    </w:rPr>
  </w:style>
  <w:style w:type="character" w:customStyle="1" w:styleId="BalloonTextChar">
    <w:name w:val="Balloon Text Char"/>
    <w:basedOn w:val="DefaultParagraphFont"/>
    <w:link w:val="BalloonText"/>
    <w:rsid w:val="00102C40"/>
    <w:rPr>
      <w:rFonts w:ascii="Tahoma" w:hAnsi="Tahoma" w:cs="Tahoma"/>
      <w:sz w:val="16"/>
      <w:szCs w:val="16"/>
    </w:rPr>
  </w:style>
  <w:style w:type="paragraph" w:styleId="Header">
    <w:name w:val="header"/>
    <w:basedOn w:val="Normal"/>
    <w:link w:val="HeaderChar"/>
    <w:rsid w:val="00102C40"/>
    <w:pPr>
      <w:tabs>
        <w:tab w:val="center" w:pos="4680"/>
        <w:tab w:val="right" w:pos="9360"/>
      </w:tabs>
      <w:spacing w:after="0"/>
    </w:pPr>
  </w:style>
  <w:style w:type="character" w:customStyle="1" w:styleId="HeaderChar">
    <w:name w:val="Header Char"/>
    <w:basedOn w:val="DefaultParagraphFont"/>
    <w:link w:val="Header"/>
    <w:rsid w:val="00102C40"/>
  </w:style>
  <w:style w:type="paragraph" w:styleId="Footer">
    <w:name w:val="footer"/>
    <w:basedOn w:val="Normal"/>
    <w:link w:val="FooterChar"/>
    <w:rsid w:val="00102C40"/>
    <w:pPr>
      <w:tabs>
        <w:tab w:val="center" w:pos="4680"/>
        <w:tab w:val="right" w:pos="9360"/>
      </w:tabs>
      <w:spacing w:after="0"/>
    </w:pPr>
  </w:style>
  <w:style w:type="character" w:customStyle="1" w:styleId="FooterChar">
    <w:name w:val="Footer Char"/>
    <w:basedOn w:val="DefaultParagraphFont"/>
    <w:link w:val="Footer"/>
    <w:rsid w:val="00102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payal</dc:creator>
  <cp:lastModifiedBy>payal</cp:lastModifiedBy>
  <cp:revision>2</cp:revision>
  <dcterms:created xsi:type="dcterms:W3CDTF">2026-06-03T05:31:00Z</dcterms:created>
  <dcterms:modified xsi:type="dcterms:W3CDTF">2026-06-03T05:31:00Z</dcterms:modified>
</cp:coreProperties>
</file>