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E73AF" w14:textId="77777777" w:rsidR="00B568A3" w:rsidRPr="008A5398" w:rsidRDefault="00F53172">
      <w:pPr>
        <w:rPr>
          <w:rFonts w:cstheme="minorHAnsi"/>
          <w:b/>
          <w:sz w:val="28"/>
          <w:szCs w:val="24"/>
          <w:lang w:val="en-IN"/>
        </w:rPr>
      </w:pPr>
      <w:r>
        <w:rPr>
          <w:rFonts w:cstheme="minorHAnsi"/>
          <w:b/>
          <w:sz w:val="28"/>
          <w:szCs w:val="24"/>
        </w:rPr>
        <w:t xml:space="preserve">Experiment </w:t>
      </w:r>
      <w:r w:rsidR="0039276A">
        <w:rPr>
          <w:rFonts w:cstheme="minorHAnsi"/>
          <w:b/>
          <w:sz w:val="28"/>
          <w:szCs w:val="24"/>
        </w:rPr>
        <w:t>4</w:t>
      </w:r>
      <w:r w:rsidR="00B568A3" w:rsidRPr="008A5398">
        <w:rPr>
          <w:rFonts w:cstheme="minorHAnsi"/>
          <w:b/>
          <w:sz w:val="28"/>
          <w:szCs w:val="24"/>
        </w:rPr>
        <w:t xml:space="preserve">:  </w:t>
      </w:r>
      <w:r w:rsidR="00D353AE" w:rsidRPr="00D353AE">
        <w:rPr>
          <w:rFonts w:cstheme="minorHAnsi"/>
          <w:b/>
          <w:sz w:val="28"/>
          <w:szCs w:val="24"/>
          <w:lang w:val="en-IN"/>
        </w:rPr>
        <w:t>Perform Speech-to-text conversion using pre trained machine learning API models for short-form or long-form audio.</w:t>
      </w:r>
    </w:p>
    <w:p w14:paraId="4DF8D791" w14:textId="77777777" w:rsidR="00B568A3" w:rsidRDefault="00B568A3">
      <w:pPr>
        <w:rPr>
          <w:rFonts w:cstheme="minorHAnsi"/>
          <w:sz w:val="24"/>
          <w:szCs w:val="24"/>
          <w:lang w:val="en-IN"/>
        </w:rPr>
      </w:pPr>
      <w:r w:rsidRPr="00B568A3">
        <w:rPr>
          <w:rFonts w:cstheme="minorHAnsi"/>
          <w:b/>
          <w:sz w:val="24"/>
          <w:szCs w:val="24"/>
          <w:lang w:val="en-IN"/>
        </w:rPr>
        <w:t>Requirement:</w:t>
      </w:r>
      <w:r>
        <w:rPr>
          <w:rFonts w:cstheme="minorHAnsi"/>
          <w:sz w:val="24"/>
          <w:szCs w:val="24"/>
          <w:lang w:val="en-IN"/>
        </w:rPr>
        <w:t xml:space="preserve"> Laptop or Desktop with Python installed</w:t>
      </w:r>
    </w:p>
    <w:p w14:paraId="5E72AB18" w14:textId="77777777" w:rsidR="00231662" w:rsidRPr="00231662" w:rsidRDefault="00231662">
      <w:pPr>
        <w:rPr>
          <w:rFonts w:cstheme="minorHAnsi"/>
          <w:b/>
          <w:sz w:val="24"/>
          <w:szCs w:val="24"/>
          <w:lang w:val="en-IN"/>
        </w:rPr>
      </w:pPr>
      <w:r w:rsidRPr="00231662">
        <w:rPr>
          <w:rFonts w:cstheme="minorHAnsi"/>
          <w:b/>
          <w:sz w:val="24"/>
          <w:szCs w:val="24"/>
          <w:lang w:val="en-IN"/>
        </w:rPr>
        <w:t>Theory</w:t>
      </w:r>
    </w:p>
    <w:p w14:paraId="701A9441" w14:textId="77777777" w:rsidR="00FC68C5" w:rsidRDefault="00FC68C5" w:rsidP="00FC68C5">
      <w:pPr>
        <w:jc w:val="both"/>
        <w:rPr>
          <w:noProof/>
        </w:rPr>
      </w:pPr>
      <w:r w:rsidRPr="00FC68C5">
        <w:rPr>
          <w:rFonts w:cstheme="minorHAnsi"/>
          <w:sz w:val="24"/>
          <w:szCs w:val="24"/>
          <w:lang w:val="en-IN"/>
        </w:rPr>
        <w:t>Far from a being a fad, the overwhelming success of speech-enabled products like Amazon Alexa has proven that some degree of speech support will be an essential aspect of household tech for the foreseeable future. If you think about it, the reasons why are pretty obvious. Incorporating speech recognition into your Python application offers a level of interactivity and accessibility that few technologies can match.</w:t>
      </w:r>
    </w:p>
    <w:p w14:paraId="46B667F7" w14:textId="77777777" w:rsidR="00BB2F4A" w:rsidRDefault="00911322" w:rsidP="00FC68C5">
      <w:pPr>
        <w:jc w:val="both"/>
        <w:rPr>
          <w:rFonts w:cstheme="minorHAnsi"/>
          <w:sz w:val="24"/>
          <w:szCs w:val="24"/>
          <w:lang w:val="en-IN"/>
        </w:rPr>
      </w:pPr>
      <w:r>
        <w:rPr>
          <w:noProof/>
        </w:rPr>
        <w:drawing>
          <wp:inline distT="0" distB="0" distL="0" distR="0" wp14:anchorId="79D677C5" wp14:editId="33BDA92B">
            <wp:extent cx="5943600" cy="2171700"/>
            <wp:effectExtent l="0" t="0" r="0" b="0"/>
            <wp:docPr id="2" name="Picture 2" descr="Speech Recognition in Python using CMU Sphinx | FYP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ech Recognition in Python using CMU Sphinx | FYP Solutions"/>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4" b="22219"/>
                    <a:stretch/>
                  </pic:blipFill>
                  <pic:spPr bwMode="auto">
                    <a:xfrm>
                      <a:off x="0" y="0"/>
                      <a:ext cx="5943600" cy="2171700"/>
                    </a:xfrm>
                    <a:prstGeom prst="rect">
                      <a:avLst/>
                    </a:prstGeom>
                    <a:noFill/>
                    <a:ln>
                      <a:noFill/>
                    </a:ln>
                    <a:extLst>
                      <a:ext uri="{53640926-AAD7-44D8-BBD7-CCE9431645EC}">
                        <a14:shadowObscured xmlns:a14="http://schemas.microsoft.com/office/drawing/2010/main"/>
                      </a:ext>
                    </a:extLst>
                  </pic:spPr>
                </pic:pic>
              </a:graphicData>
            </a:graphic>
          </wp:inline>
        </w:drawing>
      </w:r>
      <w:r w:rsidR="00D353AE">
        <w:rPr>
          <w:noProof/>
        </w:rPr>
        <w:drawing>
          <wp:inline distT="0" distB="0" distL="0" distR="0" wp14:anchorId="0E0F9FFB" wp14:editId="08790CFF">
            <wp:extent cx="5943600" cy="1837879"/>
            <wp:effectExtent l="0" t="0" r="0" b="0"/>
            <wp:docPr id="1" name="Picture 1" descr="Speech Library and Speech Recognition Demos - OpenVINO™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ch Library and Speech Recognition Demos - OpenVINO™ Toolk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7879"/>
                    </a:xfrm>
                    <a:prstGeom prst="rect">
                      <a:avLst/>
                    </a:prstGeom>
                    <a:noFill/>
                    <a:ln>
                      <a:noFill/>
                    </a:ln>
                  </pic:spPr>
                </pic:pic>
              </a:graphicData>
            </a:graphic>
          </wp:inline>
        </w:drawing>
      </w:r>
    </w:p>
    <w:p w14:paraId="5EBF4D5D" w14:textId="77777777" w:rsidR="00BB2F4A" w:rsidRDefault="00911322" w:rsidP="00911322">
      <w:pPr>
        <w:jc w:val="center"/>
        <w:rPr>
          <w:rFonts w:cstheme="minorHAnsi"/>
          <w:sz w:val="24"/>
          <w:szCs w:val="24"/>
          <w:lang w:val="en-IN"/>
        </w:rPr>
      </w:pPr>
      <w:r>
        <w:rPr>
          <w:rFonts w:cstheme="minorHAnsi"/>
          <w:sz w:val="24"/>
          <w:szCs w:val="24"/>
          <w:lang w:val="en-IN"/>
        </w:rPr>
        <w:t>Figure 1: Speech recognition in Python</w:t>
      </w:r>
    </w:p>
    <w:p w14:paraId="6C07D26F" w14:textId="77777777" w:rsidR="00FC68C5" w:rsidRPr="00FC68C5" w:rsidRDefault="00FC68C5" w:rsidP="00FC68C5">
      <w:pPr>
        <w:jc w:val="both"/>
        <w:rPr>
          <w:rFonts w:cstheme="minorHAnsi"/>
          <w:sz w:val="24"/>
          <w:szCs w:val="24"/>
          <w:lang w:val="en-IN"/>
        </w:rPr>
      </w:pPr>
      <w:r w:rsidRPr="00FC68C5">
        <w:rPr>
          <w:rFonts w:cstheme="minorHAnsi"/>
          <w:sz w:val="24"/>
          <w:szCs w:val="24"/>
          <w:lang w:val="en-IN"/>
        </w:rPr>
        <w:t>Best of all, including speech recognition in a Python project is really simple. In this guide, you’ll find out how. You’ll learn:</w:t>
      </w:r>
    </w:p>
    <w:p w14:paraId="0320CA83" w14:textId="77777777" w:rsidR="00FC68C5" w:rsidRPr="00FC68C5" w:rsidRDefault="00FC68C5" w:rsidP="00FC68C5">
      <w:pPr>
        <w:pStyle w:val="ListParagraph"/>
        <w:numPr>
          <w:ilvl w:val="0"/>
          <w:numId w:val="3"/>
        </w:numPr>
        <w:jc w:val="both"/>
        <w:rPr>
          <w:rFonts w:cstheme="minorHAnsi"/>
          <w:sz w:val="24"/>
          <w:szCs w:val="24"/>
          <w:lang w:val="en-IN"/>
        </w:rPr>
      </w:pPr>
      <w:r w:rsidRPr="00FC68C5">
        <w:rPr>
          <w:rFonts w:cstheme="minorHAnsi"/>
          <w:sz w:val="24"/>
          <w:szCs w:val="24"/>
          <w:lang w:val="en-IN"/>
        </w:rPr>
        <w:t>How speech recognition works,</w:t>
      </w:r>
    </w:p>
    <w:p w14:paraId="1C05C382" w14:textId="77777777" w:rsidR="00FC68C5" w:rsidRPr="00FC68C5" w:rsidRDefault="00FC68C5" w:rsidP="00FC68C5">
      <w:pPr>
        <w:pStyle w:val="ListParagraph"/>
        <w:numPr>
          <w:ilvl w:val="0"/>
          <w:numId w:val="3"/>
        </w:numPr>
        <w:jc w:val="both"/>
        <w:rPr>
          <w:rFonts w:cstheme="minorHAnsi"/>
          <w:sz w:val="24"/>
          <w:szCs w:val="24"/>
          <w:lang w:val="en-IN"/>
        </w:rPr>
      </w:pPr>
      <w:r w:rsidRPr="00FC68C5">
        <w:rPr>
          <w:rFonts w:cstheme="minorHAnsi"/>
          <w:sz w:val="24"/>
          <w:szCs w:val="24"/>
          <w:lang w:val="en-IN"/>
        </w:rPr>
        <w:t>What</w:t>
      </w:r>
      <w:r>
        <w:rPr>
          <w:rFonts w:cstheme="minorHAnsi"/>
          <w:sz w:val="24"/>
          <w:szCs w:val="24"/>
          <w:lang w:val="en-IN"/>
        </w:rPr>
        <w:t xml:space="preserve"> packages are available on Python</w:t>
      </w:r>
      <w:r w:rsidRPr="00FC68C5">
        <w:rPr>
          <w:rFonts w:cstheme="minorHAnsi"/>
          <w:sz w:val="24"/>
          <w:szCs w:val="24"/>
          <w:lang w:val="en-IN"/>
        </w:rPr>
        <w:t xml:space="preserve"> and</w:t>
      </w:r>
    </w:p>
    <w:p w14:paraId="242A0362" w14:textId="77777777" w:rsidR="00D353AE" w:rsidRPr="00FC68C5" w:rsidRDefault="00FC68C5" w:rsidP="00FC68C5">
      <w:pPr>
        <w:pStyle w:val="ListParagraph"/>
        <w:numPr>
          <w:ilvl w:val="0"/>
          <w:numId w:val="3"/>
        </w:numPr>
        <w:jc w:val="both"/>
        <w:rPr>
          <w:rFonts w:cstheme="minorHAnsi"/>
          <w:sz w:val="24"/>
          <w:szCs w:val="24"/>
          <w:lang w:val="en-IN"/>
        </w:rPr>
      </w:pPr>
      <w:r w:rsidRPr="00FC68C5">
        <w:rPr>
          <w:rFonts w:cstheme="minorHAnsi"/>
          <w:sz w:val="24"/>
          <w:szCs w:val="24"/>
          <w:lang w:val="en-IN"/>
        </w:rPr>
        <w:t>How to install and use the Speech</w:t>
      </w:r>
      <w:r>
        <w:rPr>
          <w:rFonts w:cstheme="minorHAnsi"/>
          <w:sz w:val="24"/>
          <w:szCs w:val="24"/>
          <w:lang w:val="en-IN"/>
        </w:rPr>
        <w:t xml:space="preserve"> </w:t>
      </w:r>
      <w:r w:rsidRPr="00FC68C5">
        <w:rPr>
          <w:rFonts w:cstheme="minorHAnsi"/>
          <w:sz w:val="24"/>
          <w:szCs w:val="24"/>
          <w:lang w:val="en-IN"/>
        </w:rPr>
        <w:t>Recognition package—a full-featured and easy-to-use Python speech recognition library.</w:t>
      </w:r>
    </w:p>
    <w:p w14:paraId="7AD09712" w14:textId="3DF59298" w:rsidR="00FC68C5" w:rsidRPr="00FC68C5" w:rsidRDefault="00FC68C5" w:rsidP="00FC68C5">
      <w:pPr>
        <w:jc w:val="both"/>
        <w:rPr>
          <w:rFonts w:cstheme="minorHAnsi"/>
          <w:sz w:val="24"/>
          <w:szCs w:val="24"/>
          <w:lang w:val="en-IN"/>
        </w:rPr>
      </w:pPr>
      <w:r w:rsidRPr="00FC68C5">
        <w:rPr>
          <w:rFonts w:cstheme="minorHAnsi"/>
          <w:sz w:val="24"/>
          <w:szCs w:val="24"/>
          <w:lang w:val="en-IN"/>
        </w:rPr>
        <w:lastRenderedPageBreak/>
        <w:t xml:space="preserve">The first component of speech recognition is, of course, speech. Speech must be converted from physical sound to an electrical signal with a </w:t>
      </w:r>
      <w:r w:rsidRPr="001B3039">
        <w:rPr>
          <w:rFonts w:cstheme="minorHAnsi"/>
          <w:sz w:val="24"/>
          <w:szCs w:val="24"/>
          <w:u w:val="single"/>
          <w:lang w:val="en-IN"/>
        </w:rPr>
        <w:t>microphone</w:t>
      </w:r>
      <w:r w:rsidR="001B3039">
        <w:rPr>
          <w:rFonts w:cstheme="minorHAnsi"/>
          <w:sz w:val="24"/>
          <w:szCs w:val="24"/>
          <w:u w:val="single"/>
          <w:lang w:val="en-IN"/>
        </w:rPr>
        <w:t>/mike</w:t>
      </w:r>
      <w:r w:rsidRPr="001B3039">
        <w:rPr>
          <w:rFonts w:cstheme="minorHAnsi"/>
          <w:sz w:val="24"/>
          <w:szCs w:val="24"/>
          <w:u w:val="single"/>
          <w:lang w:val="en-IN"/>
        </w:rPr>
        <w:t>,</w:t>
      </w:r>
      <w:r w:rsidRPr="00FC68C5">
        <w:rPr>
          <w:rFonts w:cstheme="minorHAnsi"/>
          <w:sz w:val="24"/>
          <w:szCs w:val="24"/>
          <w:lang w:val="en-IN"/>
        </w:rPr>
        <w:t xml:space="preserve"> and then to digital data with an </w:t>
      </w:r>
      <w:proofErr w:type="spellStart"/>
      <w:r w:rsidRPr="00FC68C5">
        <w:rPr>
          <w:rFonts w:cstheme="minorHAnsi"/>
          <w:sz w:val="24"/>
          <w:szCs w:val="24"/>
          <w:lang w:val="en-IN"/>
        </w:rPr>
        <w:t>analog</w:t>
      </w:r>
      <w:proofErr w:type="spellEnd"/>
      <w:r w:rsidRPr="00FC68C5">
        <w:rPr>
          <w:rFonts w:cstheme="minorHAnsi"/>
          <w:sz w:val="24"/>
          <w:szCs w:val="24"/>
          <w:lang w:val="en-IN"/>
        </w:rPr>
        <w:t xml:space="preserve">-to-digital </w:t>
      </w:r>
      <w:proofErr w:type="gramStart"/>
      <w:r w:rsidRPr="00FC68C5">
        <w:rPr>
          <w:rFonts w:cstheme="minorHAnsi"/>
          <w:sz w:val="24"/>
          <w:szCs w:val="24"/>
          <w:lang w:val="en-IN"/>
        </w:rPr>
        <w:t>converter</w:t>
      </w:r>
      <w:r w:rsidR="001E3973">
        <w:rPr>
          <w:rFonts w:cstheme="minorHAnsi"/>
          <w:sz w:val="24"/>
          <w:szCs w:val="24"/>
          <w:lang w:val="en-IN"/>
        </w:rPr>
        <w:t>(</w:t>
      </w:r>
      <w:proofErr w:type="gramEnd"/>
      <w:r w:rsidR="001E3973">
        <w:rPr>
          <w:rFonts w:cstheme="minorHAnsi"/>
          <w:sz w:val="24"/>
          <w:szCs w:val="24"/>
          <w:lang w:val="en-IN"/>
        </w:rPr>
        <w:t>A/D converter)</w:t>
      </w:r>
      <w:r w:rsidRPr="00FC68C5">
        <w:rPr>
          <w:rFonts w:cstheme="minorHAnsi"/>
          <w:sz w:val="24"/>
          <w:szCs w:val="24"/>
          <w:lang w:val="en-IN"/>
        </w:rPr>
        <w:t>. Once digitized, several models can be used to transcribe the audio to text.</w:t>
      </w:r>
    </w:p>
    <w:p w14:paraId="2F4090E4" w14:textId="77777777" w:rsidR="00FC68C5" w:rsidRPr="00FC68C5" w:rsidRDefault="00FC68C5" w:rsidP="00FC68C5">
      <w:pPr>
        <w:jc w:val="both"/>
        <w:rPr>
          <w:rFonts w:cstheme="minorHAnsi"/>
          <w:sz w:val="24"/>
          <w:szCs w:val="24"/>
          <w:lang w:val="en-IN"/>
        </w:rPr>
      </w:pPr>
      <w:r w:rsidRPr="00FC68C5">
        <w:rPr>
          <w:rFonts w:cstheme="minorHAnsi"/>
          <w:sz w:val="24"/>
          <w:szCs w:val="24"/>
          <w:lang w:val="en-IN"/>
        </w:rPr>
        <w:t xml:space="preserve">Most modern speech recognition systems rely on what is known as a </w:t>
      </w:r>
      <w:r w:rsidRPr="001E3973">
        <w:rPr>
          <w:rFonts w:cstheme="minorHAnsi"/>
          <w:sz w:val="24"/>
          <w:szCs w:val="24"/>
          <w:u w:val="single"/>
          <w:lang w:val="en-IN"/>
        </w:rPr>
        <w:t>Hidden Markov Model</w:t>
      </w:r>
      <w:r w:rsidRPr="00FC68C5">
        <w:rPr>
          <w:rFonts w:cstheme="minorHAnsi"/>
          <w:sz w:val="24"/>
          <w:szCs w:val="24"/>
          <w:lang w:val="en-IN"/>
        </w:rPr>
        <w:t xml:space="preserve"> (HMM). This approach works on the assumption that a speech signal, when viewed on a short enough timescale (say, ten milliseconds), can be reasonably approximated as a stationary process—that is, a process in which statistical properties do not change over time.</w:t>
      </w:r>
    </w:p>
    <w:p w14:paraId="5B033E56" w14:textId="77777777" w:rsidR="00FC68C5" w:rsidRPr="00FC68C5" w:rsidRDefault="00FC68C5" w:rsidP="00FC68C5">
      <w:pPr>
        <w:jc w:val="both"/>
        <w:rPr>
          <w:rFonts w:cstheme="minorHAnsi"/>
          <w:sz w:val="24"/>
          <w:szCs w:val="24"/>
          <w:lang w:val="en-IN"/>
        </w:rPr>
      </w:pPr>
      <w:r w:rsidRPr="00FC68C5">
        <w:rPr>
          <w:rFonts w:cstheme="minorHAnsi"/>
          <w:sz w:val="24"/>
          <w:szCs w:val="24"/>
          <w:lang w:val="en-IN"/>
        </w:rPr>
        <w:t xml:space="preserve">In a typical HMM, the speech signal is divided into </w:t>
      </w:r>
      <w:r w:rsidRPr="005F1001">
        <w:rPr>
          <w:rFonts w:cstheme="minorHAnsi"/>
          <w:sz w:val="24"/>
          <w:szCs w:val="24"/>
          <w:u w:val="single"/>
          <w:lang w:val="en-IN"/>
        </w:rPr>
        <w:t>10-millisecond fragments</w:t>
      </w:r>
      <w:r w:rsidRPr="00FC68C5">
        <w:rPr>
          <w:rFonts w:cstheme="minorHAnsi"/>
          <w:sz w:val="24"/>
          <w:szCs w:val="24"/>
          <w:lang w:val="en-IN"/>
        </w:rPr>
        <w:t xml:space="preserve">. The power spectrum of each fragment, which is essentially a plot of the signal’s power as a function of frequency, is mapped to a </w:t>
      </w:r>
      <w:r w:rsidRPr="005F1001">
        <w:rPr>
          <w:rFonts w:cstheme="minorHAnsi"/>
          <w:sz w:val="24"/>
          <w:szCs w:val="24"/>
          <w:u w:val="single"/>
          <w:lang w:val="en-IN"/>
        </w:rPr>
        <w:t>vector</w:t>
      </w:r>
      <w:r w:rsidRPr="00FC68C5">
        <w:rPr>
          <w:rFonts w:cstheme="minorHAnsi"/>
          <w:sz w:val="24"/>
          <w:szCs w:val="24"/>
          <w:lang w:val="en-IN"/>
        </w:rPr>
        <w:t xml:space="preserve"> of real numbers known as cepstral coefficients. The dimension of this vector is usually small—sometimes as low as 10, although more accurate systems may have dimension 32 or more. The final output of the HMM is a sequence of these vectors.</w:t>
      </w:r>
    </w:p>
    <w:p w14:paraId="267B5C55" w14:textId="77777777" w:rsidR="00FC68C5" w:rsidRPr="00FC68C5" w:rsidRDefault="00FC68C5" w:rsidP="00FC68C5">
      <w:pPr>
        <w:jc w:val="both"/>
        <w:rPr>
          <w:rFonts w:cstheme="minorHAnsi"/>
          <w:sz w:val="24"/>
          <w:szCs w:val="24"/>
          <w:lang w:val="en-IN"/>
        </w:rPr>
      </w:pPr>
      <w:r w:rsidRPr="00FC68C5">
        <w:rPr>
          <w:rFonts w:cstheme="minorHAnsi"/>
          <w:sz w:val="24"/>
          <w:szCs w:val="24"/>
          <w:lang w:val="en-IN"/>
        </w:rPr>
        <w:t>To decode the speech into text, groups of vectors are matched to one or more phonemes—a fundamental unit of speech. This calculation requires training, since the sound of a phoneme varies from speaker to speaker, and even varies from one utterance to another by the same speaker. A special al</w:t>
      </w:r>
      <w:bookmarkStart w:id="0" w:name="_GoBack"/>
      <w:bookmarkEnd w:id="0"/>
      <w:r w:rsidRPr="00FC68C5">
        <w:rPr>
          <w:rFonts w:cstheme="minorHAnsi"/>
          <w:sz w:val="24"/>
          <w:szCs w:val="24"/>
          <w:lang w:val="en-IN"/>
        </w:rPr>
        <w:t>gorithm is then applied to determine the most likely word (or words) that produce the given sequence of phonemes.</w:t>
      </w:r>
    </w:p>
    <w:p w14:paraId="659202B7" w14:textId="77777777" w:rsidR="00FC68C5" w:rsidRPr="00FC68C5" w:rsidRDefault="00FC68C5" w:rsidP="00FC68C5">
      <w:pPr>
        <w:jc w:val="both"/>
        <w:rPr>
          <w:rFonts w:cstheme="minorHAnsi"/>
          <w:sz w:val="24"/>
          <w:szCs w:val="24"/>
          <w:lang w:val="en-IN"/>
        </w:rPr>
      </w:pPr>
      <w:r w:rsidRPr="00FC68C5">
        <w:rPr>
          <w:rFonts w:cstheme="minorHAnsi"/>
          <w:sz w:val="24"/>
          <w:szCs w:val="24"/>
          <w:lang w:val="en-IN"/>
        </w:rPr>
        <w:t xml:space="preserve">One can imagine that this whole process may be computationally expensive. In many modern speech recognition systems, neural networks are used to simplify the speech signal using techniques for feature transformation and dimensionality reduction before HMM recognition. </w:t>
      </w:r>
      <w:r w:rsidRPr="005F1001">
        <w:rPr>
          <w:rFonts w:cstheme="minorHAnsi"/>
          <w:sz w:val="24"/>
          <w:szCs w:val="24"/>
          <w:u w:val="single"/>
          <w:lang w:val="en-IN"/>
        </w:rPr>
        <w:t>Voice activity detectors (VADs)</w:t>
      </w:r>
      <w:r w:rsidRPr="00FC68C5">
        <w:rPr>
          <w:rFonts w:cstheme="minorHAnsi"/>
          <w:sz w:val="24"/>
          <w:szCs w:val="24"/>
          <w:lang w:val="en-IN"/>
        </w:rPr>
        <w:t xml:space="preserve"> are also used to reduce an audio signal to only the portions that are likely to contain speech. This prevents the recognizer from wasting time </w:t>
      </w:r>
      <w:proofErr w:type="spellStart"/>
      <w:r w:rsidRPr="00FC68C5">
        <w:rPr>
          <w:rFonts w:cstheme="minorHAnsi"/>
          <w:sz w:val="24"/>
          <w:szCs w:val="24"/>
          <w:lang w:val="en-IN"/>
        </w:rPr>
        <w:t>analyzing</w:t>
      </w:r>
      <w:proofErr w:type="spellEnd"/>
      <w:r w:rsidRPr="00FC68C5">
        <w:rPr>
          <w:rFonts w:cstheme="minorHAnsi"/>
          <w:sz w:val="24"/>
          <w:szCs w:val="24"/>
          <w:lang w:val="en-IN"/>
        </w:rPr>
        <w:t xml:space="preserve"> unnecessary parts of the signal.</w:t>
      </w:r>
    </w:p>
    <w:p w14:paraId="2D7F1E84" w14:textId="6D01DE42" w:rsidR="00BB2F4A" w:rsidRDefault="00FC68C5" w:rsidP="00FC68C5">
      <w:pPr>
        <w:jc w:val="both"/>
        <w:rPr>
          <w:rFonts w:cstheme="minorHAnsi"/>
          <w:sz w:val="24"/>
          <w:szCs w:val="24"/>
          <w:lang w:val="en-IN"/>
        </w:rPr>
      </w:pPr>
      <w:r w:rsidRPr="00FC68C5">
        <w:rPr>
          <w:rFonts w:cstheme="minorHAnsi"/>
          <w:sz w:val="24"/>
          <w:szCs w:val="24"/>
          <w:lang w:val="en-IN"/>
        </w:rPr>
        <w:t>Fortunately, as a Python programmer, you don’t have to worry about any of this. A number of speech recognition services are available for use online through an API, and many of these services offer Python SDKs.</w:t>
      </w:r>
    </w:p>
    <w:p w14:paraId="7BB86A68" w14:textId="14C66AE0" w:rsidR="00890586" w:rsidRDefault="00890586">
      <w:pPr>
        <w:rPr>
          <w:rFonts w:cstheme="minorHAnsi"/>
          <w:sz w:val="24"/>
          <w:szCs w:val="24"/>
          <w:lang w:val="en-IN"/>
        </w:rPr>
      </w:pPr>
      <w:r>
        <w:rPr>
          <w:rFonts w:cstheme="minorHAnsi"/>
          <w:sz w:val="24"/>
          <w:szCs w:val="24"/>
          <w:lang w:val="en-IN"/>
        </w:rPr>
        <w:br w:type="page"/>
      </w:r>
    </w:p>
    <w:p w14:paraId="1AFECF78" w14:textId="07ACC2C2" w:rsidR="00890586" w:rsidRDefault="00890586" w:rsidP="00890586">
      <w:pPr>
        <w:pStyle w:val="Heading1"/>
        <w:shd w:val="clear" w:color="auto" w:fill="FFFFFF"/>
        <w:spacing w:before="0" w:beforeAutospacing="0" w:after="225" w:afterAutospacing="0"/>
        <w:jc w:val="center"/>
        <w:textAlignment w:val="baseline"/>
        <w:rPr>
          <w:rFonts w:ascii="Arial" w:hAnsi="Arial" w:cs="Arial"/>
          <w:b w:val="0"/>
          <w:bCs w:val="0"/>
          <w:sz w:val="42"/>
          <w:szCs w:val="42"/>
        </w:rPr>
      </w:pPr>
      <w:r w:rsidRPr="00890586">
        <w:rPr>
          <w:rFonts w:ascii="Arial" w:hAnsi="Arial" w:cs="Arial"/>
          <w:b w:val="0"/>
          <w:bCs w:val="0"/>
          <w:sz w:val="42"/>
          <w:szCs w:val="42"/>
        </w:rPr>
        <w:lastRenderedPageBreak/>
        <w:t>Convert Speech to text and text to Speech</w:t>
      </w:r>
    </w:p>
    <w:p w14:paraId="58756BB9" w14:textId="58FA03B6" w:rsidR="00890586" w:rsidRPr="00051203" w:rsidRDefault="00890586" w:rsidP="00051203">
      <w:pPr>
        <w:pStyle w:val="Heading1"/>
        <w:numPr>
          <w:ilvl w:val="0"/>
          <w:numId w:val="4"/>
        </w:numPr>
        <w:shd w:val="clear" w:color="auto" w:fill="FFFFFF"/>
        <w:spacing w:before="0" w:beforeAutospacing="0" w:after="225" w:afterAutospacing="0"/>
        <w:jc w:val="both"/>
        <w:textAlignment w:val="baseline"/>
        <w:rPr>
          <w:color w:val="7030A0"/>
          <w:sz w:val="28"/>
          <w:szCs w:val="28"/>
        </w:rPr>
      </w:pPr>
      <w:r w:rsidRPr="00051203">
        <w:rPr>
          <w:color w:val="7030A0"/>
          <w:sz w:val="28"/>
          <w:szCs w:val="28"/>
        </w:rPr>
        <w:t>Install “</w:t>
      </w:r>
      <w:proofErr w:type="spellStart"/>
      <w:r w:rsidRPr="00051203">
        <w:rPr>
          <w:color w:val="7030A0"/>
          <w:sz w:val="28"/>
          <w:szCs w:val="28"/>
        </w:rPr>
        <w:t>PyAudio</w:t>
      </w:r>
      <w:proofErr w:type="spellEnd"/>
      <w:r w:rsidRPr="00051203">
        <w:rPr>
          <w:color w:val="7030A0"/>
          <w:sz w:val="28"/>
          <w:szCs w:val="28"/>
        </w:rPr>
        <w:t>” library</w:t>
      </w:r>
    </w:p>
    <w:p w14:paraId="2E7EE166" w14:textId="09BAA5C0" w:rsidR="00890586" w:rsidRPr="00890586" w:rsidRDefault="00890586" w:rsidP="00051203">
      <w:pPr>
        <w:pStyle w:val="Heading1"/>
        <w:shd w:val="clear" w:color="auto" w:fill="FFFFFF"/>
        <w:spacing w:before="0" w:beforeAutospacing="0" w:after="225" w:afterAutospacing="0"/>
        <w:ind w:left="720"/>
        <w:jc w:val="both"/>
        <w:textAlignment w:val="baseline"/>
        <w:rPr>
          <w:sz w:val="28"/>
          <w:szCs w:val="28"/>
        </w:rPr>
      </w:pPr>
      <w:r w:rsidRPr="00890586">
        <w:rPr>
          <w:sz w:val="28"/>
          <w:szCs w:val="28"/>
        </w:rPr>
        <w:t xml:space="preserve">pip install </w:t>
      </w:r>
      <w:proofErr w:type="spellStart"/>
      <w:r w:rsidRPr="00890586">
        <w:rPr>
          <w:sz w:val="28"/>
          <w:szCs w:val="28"/>
        </w:rPr>
        <w:t>pipwin</w:t>
      </w:r>
      <w:proofErr w:type="spellEnd"/>
      <w:r w:rsidRPr="00890586">
        <w:rPr>
          <w:sz w:val="28"/>
          <w:szCs w:val="28"/>
        </w:rPr>
        <w:t xml:space="preserve"> </w:t>
      </w:r>
    </w:p>
    <w:p w14:paraId="5499DBD9" w14:textId="6C6561AE" w:rsidR="00890586" w:rsidRDefault="00890586" w:rsidP="00051203">
      <w:pPr>
        <w:pStyle w:val="Heading1"/>
        <w:shd w:val="clear" w:color="auto" w:fill="FFFFFF"/>
        <w:spacing w:before="0" w:beforeAutospacing="0" w:after="225" w:afterAutospacing="0"/>
        <w:ind w:left="720"/>
        <w:jc w:val="both"/>
        <w:textAlignment w:val="baseline"/>
        <w:rPr>
          <w:sz w:val="28"/>
          <w:szCs w:val="28"/>
        </w:rPr>
      </w:pPr>
      <w:proofErr w:type="spellStart"/>
      <w:r w:rsidRPr="00890586">
        <w:rPr>
          <w:sz w:val="28"/>
          <w:szCs w:val="28"/>
        </w:rPr>
        <w:t>pipwin</w:t>
      </w:r>
      <w:proofErr w:type="spellEnd"/>
      <w:r w:rsidRPr="00890586">
        <w:rPr>
          <w:sz w:val="28"/>
          <w:szCs w:val="28"/>
        </w:rPr>
        <w:t xml:space="preserve"> install </w:t>
      </w:r>
      <w:proofErr w:type="spellStart"/>
      <w:r w:rsidRPr="00890586">
        <w:rPr>
          <w:sz w:val="28"/>
          <w:szCs w:val="28"/>
        </w:rPr>
        <w:t>pyaudio</w:t>
      </w:r>
      <w:proofErr w:type="spellEnd"/>
    </w:p>
    <w:p w14:paraId="08614062" w14:textId="558F8DC0" w:rsidR="00BF7E8E" w:rsidRPr="00BF7E8E" w:rsidRDefault="00BF7E8E" w:rsidP="00051203">
      <w:pPr>
        <w:pStyle w:val="Heading1"/>
        <w:shd w:val="clear" w:color="auto" w:fill="FFFFFF"/>
        <w:spacing w:before="0" w:beforeAutospacing="0" w:after="225" w:afterAutospacing="0"/>
        <w:ind w:left="720"/>
        <w:jc w:val="both"/>
        <w:textAlignment w:val="baseline"/>
        <w:rPr>
          <w:color w:val="FF0000"/>
          <w:sz w:val="28"/>
          <w:szCs w:val="28"/>
        </w:rPr>
      </w:pPr>
      <w:r w:rsidRPr="00BF7E8E">
        <w:rPr>
          <w:color w:val="FF0000"/>
          <w:sz w:val="28"/>
          <w:szCs w:val="28"/>
        </w:rPr>
        <w:t>Note If you get error in Step 1 than follow step 2</w:t>
      </w:r>
    </w:p>
    <w:p w14:paraId="7FDD67F6" w14:textId="5407F2FE" w:rsidR="00051203" w:rsidRPr="00890586" w:rsidRDefault="00051203" w:rsidP="00051203">
      <w:pPr>
        <w:pStyle w:val="Heading1"/>
        <w:numPr>
          <w:ilvl w:val="0"/>
          <w:numId w:val="4"/>
        </w:numPr>
        <w:shd w:val="clear" w:color="auto" w:fill="FFFFFF"/>
        <w:spacing w:before="0" w:beforeAutospacing="0" w:after="225" w:afterAutospacing="0"/>
        <w:jc w:val="both"/>
        <w:textAlignment w:val="baseline"/>
        <w:rPr>
          <w:color w:val="7030A0"/>
          <w:sz w:val="28"/>
          <w:szCs w:val="28"/>
        </w:rPr>
      </w:pPr>
      <w:r w:rsidRPr="00051203">
        <w:rPr>
          <w:color w:val="7030A0"/>
          <w:sz w:val="28"/>
          <w:szCs w:val="28"/>
        </w:rPr>
        <w:t>If you are using python 3.7 then use the below one</w:t>
      </w:r>
    </w:p>
    <w:p w14:paraId="793BE484" w14:textId="77777777" w:rsidR="00890586" w:rsidRPr="00051203" w:rsidRDefault="00890586" w:rsidP="00051203">
      <w:pPr>
        <w:pStyle w:val="Heading1"/>
        <w:shd w:val="clear" w:color="auto" w:fill="FFFFFF"/>
        <w:spacing w:before="0" w:beforeAutospacing="0" w:after="225" w:afterAutospacing="0"/>
        <w:ind w:left="720"/>
        <w:jc w:val="both"/>
        <w:textAlignment w:val="baseline"/>
        <w:rPr>
          <w:color w:val="C00000"/>
          <w:sz w:val="28"/>
          <w:szCs w:val="28"/>
          <w:lang w:val="en-US"/>
        </w:rPr>
      </w:pPr>
      <w:r w:rsidRPr="00051203">
        <w:rPr>
          <w:color w:val="C00000"/>
          <w:sz w:val="28"/>
          <w:szCs w:val="28"/>
          <w:lang w:val="en-US"/>
        </w:rPr>
        <w:t xml:space="preserve">For 32-bit </w:t>
      </w:r>
    </w:p>
    <w:p w14:paraId="09B84533" w14:textId="19FF7BC5" w:rsidR="00890586" w:rsidRPr="00051203" w:rsidRDefault="00890586" w:rsidP="00051203">
      <w:pPr>
        <w:pStyle w:val="Heading1"/>
        <w:shd w:val="clear" w:color="auto" w:fill="FFFFFF"/>
        <w:spacing w:before="0" w:beforeAutospacing="0" w:after="225" w:afterAutospacing="0"/>
        <w:ind w:left="720"/>
        <w:jc w:val="both"/>
        <w:textAlignment w:val="baseline"/>
        <w:rPr>
          <w:sz w:val="28"/>
          <w:szCs w:val="28"/>
        </w:rPr>
      </w:pPr>
      <w:r w:rsidRPr="00051203">
        <w:rPr>
          <w:sz w:val="28"/>
          <w:szCs w:val="28"/>
          <w:lang w:val="en-US"/>
        </w:rPr>
        <w:t>pip install PyAudio-0.2.11-cp37-cp37m-win32.whl</w:t>
      </w:r>
    </w:p>
    <w:p w14:paraId="4D6094F7" w14:textId="77777777" w:rsidR="00051203" w:rsidRPr="00051203" w:rsidRDefault="00051203" w:rsidP="00051203">
      <w:pPr>
        <w:ind w:left="720"/>
        <w:jc w:val="both"/>
        <w:rPr>
          <w:rFonts w:ascii="Times New Roman" w:hAnsi="Times New Roman" w:cs="Times New Roman"/>
          <w:b/>
          <w:bCs/>
          <w:color w:val="C00000"/>
          <w:sz w:val="28"/>
          <w:szCs w:val="28"/>
          <w:lang w:val="en-IN"/>
        </w:rPr>
      </w:pPr>
      <w:r w:rsidRPr="00051203">
        <w:rPr>
          <w:rFonts w:ascii="Times New Roman" w:hAnsi="Times New Roman" w:cs="Times New Roman"/>
          <w:b/>
          <w:bCs/>
          <w:color w:val="C00000"/>
          <w:sz w:val="28"/>
          <w:szCs w:val="28"/>
          <w:lang w:val="en-IN"/>
        </w:rPr>
        <w:t>For 64-bit</w:t>
      </w:r>
    </w:p>
    <w:p w14:paraId="48F53177" w14:textId="0D3FABD7" w:rsidR="009F50CD" w:rsidRPr="00051203" w:rsidRDefault="00051203" w:rsidP="00051203">
      <w:pPr>
        <w:ind w:left="720"/>
        <w:jc w:val="both"/>
        <w:rPr>
          <w:rFonts w:ascii="Times New Roman" w:hAnsi="Times New Roman" w:cs="Times New Roman"/>
          <w:b/>
          <w:bCs/>
          <w:sz w:val="28"/>
          <w:szCs w:val="28"/>
          <w:lang w:val="en-IN"/>
        </w:rPr>
      </w:pPr>
      <w:r w:rsidRPr="00051203">
        <w:rPr>
          <w:rFonts w:ascii="Times New Roman" w:hAnsi="Times New Roman" w:cs="Times New Roman"/>
          <w:b/>
          <w:bCs/>
          <w:sz w:val="28"/>
          <w:szCs w:val="28"/>
          <w:lang w:val="en-IN"/>
        </w:rPr>
        <w:t>pip install PyAudio-0.2.11-cp37-cp37m-win_amd64.whl</w:t>
      </w:r>
    </w:p>
    <w:p w14:paraId="75718F62" w14:textId="77777777" w:rsidR="00051203" w:rsidRPr="00051203" w:rsidRDefault="00051203" w:rsidP="00051203">
      <w:pPr>
        <w:pStyle w:val="Heading1"/>
        <w:shd w:val="clear" w:color="auto" w:fill="FFFFFF"/>
        <w:spacing w:before="0" w:beforeAutospacing="0" w:after="225" w:afterAutospacing="0"/>
        <w:ind w:firstLine="720"/>
        <w:jc w:val="both"/>
        <w:textAlignment w:val="baseline"/>
        <w:rPr>
          <w:color w:val="7030A0"/>
          <w:sz w:val="28"/>
          <w:szCs w:val="28"/>
        </w:rPr>
      </w:pPr>
      <w:r w:rsidRPr="00051203">
        <w:rPr>
          <w:color w:val="7030A0"/>
          <w:sz w:val="28"/>
          <w:szCs w:val="28"/>
        </w:rPr>
        <w:t xml:space="preserve">If you are using python 3.8 then use the below one </w:t>
      </w:r>
    </w:p>
    <w:p w14:paraId="6701DDB5" w14:textId="7B0B2403" w:rsidR="00051203" w:rsidRPr="00051203" w:rsidRDefault="00051203" w:rsidP="00051203">
      <w:pPr>
        <w:pStyle w:val="Heading1"/>
        <w:shd w:val="clear" w:color="auto" w:fill="FFFFFF"/>
        <w:spacing w:before="0" w:beforeAutospacing="0" w:after="225" w:afterAutospacing="0"/>
        <w:ind w:firstLine="720"/>
        <w:jc w:val="both"/>
        <w:textAlignment w:val="baseline"/>
        <w:rPr>
          <w:sz w:val="28"/>
          <w:szCs w:val="28"/>
        </w:rPr>
      </w:pPr>
      <w:r w:rsidRPr="00051203">
        <w:rPr>
          <w:sz w:val="28"/>
          <w:szCs w:val="28"/>
        </w:rPr>
        <w:t>pip install PyAudio-0.2.11-cp38-cp38-win_amd64.whl</w:t>
      </w:r>
    </w:p>
    <w:p w14:paraId="165E3AF7" w14:textId="553D392E" w:rsidR="00051203" w:rsidRPr="00051203" w:rsidRDefault="00051203" w:rsidP="00051203">
      <w:pPr>
        <w:pStyle w:val="Heading1"/>
        <w:numPr>
          <w:ilvl w:val="0"/>
          <w:numId w:val="4"/>
        </w:numPr>
        <w:shd w:val="clear" w:color="auto" w:fill="FFFFFF"/>
        <w:spacing w:after="225"/>
        <w:jc w:val="both"/>
        <w:textAlignment w:val="baseline"/>
        <w:rPr>
          <w:color w:val="7030A0"/>
          <w:sz w:val="28"/>
          <w:szCs w:val="28"/>
        </w:rPr>
      </w:pPr>
      <w:r w:rsidRPr="00051203">
        <w:rPr>
          <w:color w:val="7030A0"/>
          <w:sz w:val="28"/>
          <w:szCs w:val="28"/>
        </w:rPr>
        <w:t>Install “Speech Recognition” library</w:t>
      </w:r>
    </w:p>
    <w:p w14:paraId="3808E096" w14:textId="77777777" w:rsidR="00051203" w:rsidRPr="00051203" w:rsidRDefault="00051203" w:rsidP="00051203">
      <w:pPr>
        <w:pStyle w:val="Heading1"/>
        <w:shd w:val="clear" w:color="auto" w:fill="FFFFFF"/>
        <w:spacing w:after="225"/>
        <w:ind w:left="720"/>
        <w:jc w:val="both"/>
        <w:textAlignment w:val="baseline"/>
        <w:rPr>
          <w:sz w:val="28"/>
          <w:szCs w:val="28"/>
        </w:rPr>
      </w:pPr>
      <w:r w:rsidRPr="00051203">
        <w:rPr>
          <w:sz w:val="28"/>
          <w:szCs w:val="28"/>
        </w:rPr>
        <w:t xml:space="preserve">pip install </w:t>
      </w:r>
      <w:proofErr w:type="spellStart"/>
      <w:r w:rsidRPr="00051203">
        <w:rPr>
          <w:sz w:val="28"/>
          <w:szCs w:val="28"/>
        </w:rPr>
        <w:t>SpeechRecognition</w:t>
      </w:r>
      <w:proofErr w:type="spellEnd"/>
    </w:p>
    <w:p w14:paraId="479CB694" w14:textId="77777777" w:rsidR="00051203" w:rsidRPr="00051203" w:rsidRDefault="00051203" w:rsidP="00051203">
      <w:pPr>
        <w:pStyle w:val="Heading1"/>
        <w:numPr>
          <w:ilvl w:val="0"/>
          <w:numId w:val="4"/>
        </w:numPr>
        <w:shd w:val="clear" w:color="auto" w:fill="FFFFFF"/>
        <w:spacing w:after="225"/>
        <w:jc w:val="both"/>
        <w:textAlignment w:val="baseline"/>
        <w:rPr>
          <w:color w:val="7030A0"/>
          <w:sz w:val="28"/>
          <w:szCs w:val="28"/>
        </w:rPr>
      </w:pPr>
      <w:r w:rsidRPr="00051203">
        <w:rPr>
          <w:color w:val="7030A0"/>
          <w:sz w:val="28"/>
          <w:szCs w:val="28"/>
        </w:rPr>
        <w:t>Install “Natural Language Toolkit”</w:t>
      </w:r>
    </w:p>
    <w:p w14:paraId="62152EAB" w14:textId="77777777" w:rsidR="00051203" w:rsidRPr="00051203" w:rsidRDefault="00051203" w:rsidP="00051203">
      <w:pPr>
        <w:pStyle w:val="Heading1"/>
        <w:shd w:val="clear" w:color="auto" w:fill="FFFFFF"/>
        <w:spacing w:after="225"/>
        <w:ind w:left="720"/>
        <w:jc w:val="both"/>
        <w:textAlignment w:val="baseline"/>
        <w:rPr>
          <w:sz w:val="28"/>
          <w:szCs w:val="28"/>
        </w:rPr>
      </w:pPr>
      <w:r w:rsidRPr="00051203">
        <w:rPr>
          <w:sz w:val="28"/>
          <w:szCs w:val="28"/>
        </w:rPr>
        <w:t xml:space="preserve">pip install </w:t>
      </w:r>
      <w:proofErr w:type="spellStart"/>
      <w:r w:rsidRPr="00051203">
        <w:rPr>
          <w:sz w:val="28"/>
          <w:szCs w:val="28"/>
        </w:rPr>
        <w:t>nltk</w:t>
      </w:r>
      <w:proofErr w:type="spellEnd"/>
    </w:p>
    <w:p w14:paraId="245C089C" w14:textId="77777777" w:rsidR="00012D5B" w:rsidRPr="00051203" w:rsidRDefault="00012D5B" w:rsidP="00012D5B">
      <w:pPr>
        <w:pStyle w:val="Heading1"/>
        <w:numPr>
          <w:ilvl w:val="0"/>
          <w:numId w:val="4"/>
        </w:numPr>
        <w:shd w:val="clear" w:color="auto" w:fill="FFFFFF"/>
        <w:spacing w:after="225"/>
        <w:jc w:val="both"/>
        <w:textAlignment w:val="baseline"/>
        <w:rPr>
          <w:color w:val="7030A0"/>
          <w:sz w:val="28"/>
          <w:szCs w:val="28"/>
        </w:rPr>
      </w:pPr>
      <w:r w:rsidRPr="00051203">
        <w:rPr>
          <w:color w:val="7030A0"/>
          <w:sz w:val="28"/>
          <w:szCs w:val="28"/>
        </w:rPr>
        <w:t>Install “</w:t>
      </w:r>
      <w:proofErr w:type="spellStart"/>
      <w:r w:rsidRPr="00051203">
        <w:rPr>
          <w:color w:val="7030A0"/>
          <w:sz w:val="28"/>
          <w:szCs w:val="28"/>
        </w:rPr>
        <w:t>textblob</w:t>
      </w:r>
      <w:proofErr w:type="spellEnd"/>
      <w:r w:rsidRPr="00051203">
        <w:rPr>
          <w:color w:val="7030A0"/>
          <w:sz w:val="28"/>
          <w:szCs w:val="28"/>
        </w:rPr>
        <w:t>” library</w:t>
      </w:r>
    </w:p>
    <w:p w14:paraId="79C30F2D" w14:textId="77777777" w:rsidR="00012D5B" w:rsidRDefault="00012D5B" w:rsidP="00012D5B">
      <w:pPr>
        <w:pStyle w:val="Heading1"/>
        <w:shd w:val="clear" w:color="auto" w:fill="FFFFFF"/>
        <w:spacing w:before="0" w:beforeAutospacing="0" w:after="225" w:afterAutospacing="0"/>
        <w:ind w:left="720"/>
        <w:jc w:val="both"/>
        <w:textAlignment w:val="baseline"/>
        <w:rPr>
          <w:sz w:val="28"/>
          <w:szCs w:val="28"/>
        </w:rPr>
      </w:pPr>
      <w:r w:rsidRPr="00051203">
        <w:rPr>
          <w:sz w:val="28"/>
          <w:szCs w:val="28"/>
        </w:rPr>
        <w:t xml:space="preserve">pip install </w:t>
      </w:r>
      <w:proofErr w:type="spellStart"/>
      <w:r w:rsidRPr="00051203">
        <w:rPr>
          <w:sz w:val="28"/>
          <w:szCs w:val="28"/>
        </w:rPr>
        <w:t>textblob</w:t>
      </w:r>
      <w:proofErr w:type="spellEnd"/>
    </w:p>
    <w:p w14:paraId="61AC4D55" w14:textId="77777777" w:rsidR="00051203" w:rsidRPr="00051203" w:rsidRDefault="00051203" w:rsidP="00051203">
      <w:pPr>
        <w:pStyle w:val="Heading1"/>
        <w:numPr>
          <w:ilvl w:val="0"/>
          <w:numId w:val="4"/>
        </w:numPr>
        <w:shd w:val="clear" w:color="auto" w:fill="FFFFFF"/>
        <w:spacing w:after="225"/>
        <w:jc w:val="both"/>
        <w:textAlignment w:val="baseline"/>
        <w:rPr>
          <w:color w:val="7030A0"/>
          <w:sz w:val="28"/>
          <w:szCs w:val="28"/>
        </w:rPr>
      </w:pPr>
      <w:r w:rsidRPr="00051203">
        <w:rPr>
          <w:color w:val="7030A0"/>
          <w:sz w:val="28"/>
          <w:szCs w:val="28"/>
        </w:rPr>
        <w:t>Install “NLTK Data”</w:t>
      </w:r>
    </w:p>
    <w:p w14:paraId="2A1F8F58" w14:textId="77777777" w:rsidR="00051203" w:rsidRPr="00051203" w:rsidRDefault="00051203" w:rsidP="00051203">
      <w:pPr>
        <w:pStyle w:val="Heading1"/>
        <w:shd w:val="clear" w:color="auto" w:fill="FFFFFF"/>
        <w:spacing w:after="225"/>
        <w:ind w:left="720"/>
        <w:jc w:val="both"/>
        <w:textAlignment w:val="baseline"/>
        <w:rPr>
          <w:sz w:val="28"/>
          <w:szCs w:val="28"/>
        </w:rPr>
      </w:pPr>
      <w:proofErr w:type="gramStart"/>
      <w:r w:rsidRPr="00051203">
        <w:rPr>
          <w:sz w:val="28"/>
          <w:szCs w:val="28"/>
        </w:rPr>
        <w:t>python</w:t>
      </w:r>
      <w:proofErr w:type="gramEnd"/>
      <w:r w:rsidRPr="00051203">
        <w:rPr>
          <w:sz w:val="28"/>
          <w:szCs w:val="28"/>
        </w:rPr>
        <w:t xml:space="preserve"> -m </w:t>
      </w:r>
      <w:proofErr w:type="spellStart"/>
      <w:r w:rsidRPr="00051203">
        <w:rPr>
          <w:sz w:val="28"/>
          <w:szCs w:val="28"/>
        </w:rPr>
        <w:t>textblob.download_corpora</w:t>
      </w:r>
      <w:proofErr w:type="spellEnd"/>
    </w:p>
    <w:p w14:paraId="5F36B66F" w14:textId="77777777" w:rsidR="00012D5B" w:rsidRPr="00012D5B" w:rsidRDefault="00012D5B" w:rsidP="00012D5B">
      <w:pPr>
        <w:pStyle w:val="Heading1"/>
        <w:numPr>
          <w:ilvl w:val="0"/>
          <w:numId w:val="4"/>
        </w:numPr>
        <w:shd w:val="clear" w:color="auto" w:fill="FFFFFF"/>
        <w:spacing w:after="225"/>
        <w:jc w:val="both"/>
        <w:textAlignment w:val="baseline"/>
        <w:rPr>
          <w:color w:val="7030A0"/>
          <w:sz w:val="28"/>
          <w:szCs w:val="28"/>
        </w:rPr>
      </w:pPr>
      <w:r w:rsidRPr="00012D5B">
        <w:rPr>
          <w:color w:val="7030A0"/>
          <w:sz w:val="28"/>
          <w:szCs w:val="28"/>
        </w:rPr>
        <w:t>Python pyttsx3 module:</w:t>
      </w:r>
    </w:p>
    <w:p w14:paraId="0601974E" w14:textId="139292E3" w:rsidR="00012D5B" w:rsidRDefault="00012D5B" w:rsidP="00012D5B">
      <w:pPr>
        <w:pStyle w:val="Heading1"/>
        <w:shd w:val="clear" w:color="auto" w:fill="FFFFFF"/>
        <w:spacing w:before="0" w:beforeAutospacing="0" w:after="225" w:afterAutospacing="0"/>
        <w:ind w:left="720"/>
        <w:jc w:val="both"/>
        <w:textAlignment w:val="baseline"/>
        <w:rPr>
          <w:sz w:val="28"/>
          <w:szCs w:val="28"/>
        </w:rPr>
      </w:pPr>
      <w:r w:rsidRPr="00012D5B">
        <w:rPr>
          <w:sz w:val="28"/>
          <w:szCs w:val="28"/>
        </w:rPr>
        <w:t>pip install pyttsx3</w:t>
      </w:r>
    </w:p>
    <w:p w14:paraId="6AE1BB5A" w14:textId="72DA680A" w:rsidR="0002374C" w:rsidRPr="00012D5B" w:rsidRDefault="0002374C" w:rsidP="0002374C">
      <w:pPr>
        <w:pStyle w:val="Heading1"/>
        <w:numPr>
          <w:ilvl w:val="0"/>
          <w:numId w:val="4"/>
        </w:numPr>
        <w:shd w:val="clear" w:color="auto" w:fill="FFFFFF"/>
        <w:spacing w:after="225"/>
        <w:jc w:val="both"/>
        <w:textAlignment w:val="baseline"/>
        <w:rPr>
          <w:color w:val="7030A0"/>
          <w:sz w:val="28"/>
          <w:szCs w:val="28"/>
        </w:rPr>
      </w:pPr>
      <w:r w:rsidRPr="0002374C">
        <w:rPr>
          <w:color w:val="7030A0"/>
          <w:sz w:val="28"/>
          <w:szCs w:val="28"/>
        </w:rPr>
        <w:lastRenderedPageBreak/>
        <w:t xml:space="preserve">Install </w:t>
      </w:r>
      <w:proofErr w:type="spellStart"/>
      <w:r w:rsidRPr="0002374C">
        <w:rPr>
          <w:color w:val="7030A0"/>
          <w:sz w:val="28"/>
          <w:szCs w:val="28"/>
        </w:rPr>
        <w:t>gTTs</w:t>
      </w:r>
      <w:proofErr w:type="spellEnd"/>
      <w:r w:rsidRPr="0002374C">
        <w:rPr>
          <w:color w:val="7030A0"/>
          <w:sz w:val="28"/>
          <w:szCs w:val="28"/>
        </w:rPr>
        <w:t xml:space="preserve"> module</w:t>
      </w:r>
      <w:r w:rsidRPr="00012D5B">
        <w:rPr>
          <w:color w:val="7030A0"/>
          <w:sz w:val="28"/>
          <w:szCs w:val="28"/>
        </w:rPr>
        <w:t>:</w:t>
      </w:r>
    </w:p>
    <w:p w14:paraId="7919B92C" w14:textId="59C97B91" w:rsidR="0002374C" w:rsidRDefault="0002374C" w:rsidP="0002374C">
      <w:pPr>
        <w:pStyle w:val="Heading1"/>
        <w:shd w:val="clear" w:color="auto" w:fill="FFFFFF"/>
        <w:spacing w:before="0" w:beforeAutospacing="0" w:after="225" w:afterAutospacing="0"/>
        <w:ind w:left="720"/>
        <w:jc w:val="both"/>
        <w:textAlignment w:val="baseline"/>
        <w:rPr>
          <w:sz w:val="28"/>
          <w:szCs w:val="28"/>
        </w:rPr>
      </w:pPr>
      <w:r w:rsidRPr="00012D5B">
        <w:rPr>
          <w:sz w:val="28"/>
          <w:szCs w:val="28"/>
        </w:rPr>
        <w:t xml:space="preserve">pip install </w:t>
      </w:r>
      <w:proofErr w:type="spellStart"/>
      <w:r>
        <w:rPr>
          <w:sz w:val="28"/>
          <w:szCs w:val="28"/>
        </w:rPr>
        <w:t>gtts</w:t>
      </w:r>
      <w:proofErr w:type="spellEnd"/>
    </w:p>
    <w:p w14:paraId="219661A3" w14:textId="212C7CA3" w:rsidR="00640556" w:rsidRDefault="00640556" w:rsidP="0002374C">
      <w:pPr>
        <w:pStyle w:val="Heading1"/>
        <w:shd w:val="clear" w:color="auto" w:fill="FFFFFF"/>
        <w:spacing w:before="0" w:beforeAutospacing="0" w:after="225" w:afterAutospacing="0"/>
        <w:ind w:left="720"/>
        <w:jc w:val="both"/>
        <w:textAlignment w:val="baseline"/>
        <w:rPr>
          <w:sz w:val="28"/>
          <w:szCs w:val="28"/>
        </w:rPr>
      </w:pPr>
    </w:p>
    <w:p w14:paraId="411FF333" w14:textId="77777777" w:rsidR="006D532F" w:rsidRDefault="006D532F" w:rsidP="006D532F">
      <w:pPr>
        <w:pStyle w:val="Heading1"/>
        <w:numPr>
          <w:ilvl w:val="0"/>
          <w:numId w:val="4"/>
        </w:numPr>
        <w:shd w:val="clear" w:color="auto" w:fill="FFFFFF"/>
        <w:spacing w:after="225"/>
        <w:jc w:val="both"/>
        <w:textAlignment w:val="baseline"/>
        <w:rPr>
          <w:sz w:val="28"/>
          <w:szCs w:val="28"/>
        </w:rPr>
      </w:pPr>
      <w:r>
        <w:rPr>
          <w:color w:val="7030A0"/>
          <w:sz w:val="28"/>
          <w:szCs w:val="28"/>
        </w:rPr>
        <w:t>Copy the following two files from the folder</w:t>
      </w:r>
      <w:r w:rsidRPr="006D532F">
        <w:rPr>
          <w:sz w:val="28"/>
          <w:szCs w:val="28"/>
        </w:rPr>
        <w:t xml:space="preserve"> </w:t>
      </w:r>
    </w:p>
    <w:p w14:paraId="3B3D0133" w14:textId="32D29C05" w:rsidR="006D532F" w:rsidRDefault="006D532F" w:rsidP="006D532F">
      <w:pPr>
        <w:pStyle w:val="Heading1"/>
        <w:shd w:val="clear" w:color="auto" w:fill="FFFFFF"/>
        <w:spacing w:after="225"/>
        <w:ind w:left="1080"/>
        <w:jc w:val="both"/>
        <w:textAlignment w:val="baseline"/>
        <w:rPr>
          <w:sz w:val="28"/>
          <w:szCs w:val="28"/>
        </w:rPr>
      </w:pPr>
      <w:r>
        <w:rPr>
          <w:sz w:val="28"/>
          <w:szCs w:val="28"/>
        </w:rPr>
        <w:t>(</w:t>
      </w:r>
      <w:r w:rsidRPr="006D532F">
        <w:rPr>
          <w:color w:val="C00000"/>
          <w:sz w:val="28"/>
          <w:szCs w:val="28"/>
          <w:highlight w:val="yellow"/>
        </w:rPr>
        <w:t>C:\Users\upadh\AppData\Local\Programs\Python\Python38\Lib\site-packages\pywin32_system32</w:t>
      </w:r>
      <w:r>
        <w:rPr>
          <w:sz w:val="28"/>
          <w:szCs w:val="28"/>
        </w:rPr>
        <w:t>)</w:t>
      </w:r>
    </w:p>
    <w:p w14:paraId="3666AE71" w14:textId="170E0BA9" w:rsidR="006D532F" w:rsidRPr="006D532F" w:rsidRDefault="006D532F" w:rsidP="006D532F">
      <w:pPr>
        <w:pStyle w:val="Heading1"/>
        <w:numPr>
          <w:ilvl w:val="1"/>
          <w:numId w:val="4"/>
        </w:numPr>
        <w:shd w:val="clear" w:color="auto" w:fill="FFFFFF"/>
        <w:spacing w:after="225"/>
        <w:jc w:val="both"/>
        <w:textAlignment w:val="baseline"/>
        <w:rPr>
          <w:sz w:val="28"/>
          <w:szCs w:val="28"/>
        </w:rPr>
      </w:pPr>
      <w:r w:rsidRPr="006D532F">
        <w:rPr>
          <w:sz w:val="28"/>
          <w:szCs w:val="28"/>
        </w:rPr>
        <w:t>pythoncom38.dll</w:t>
      </w:r>
    </w:p>
    <w:p w14:paraId="1C3EE93D" w14:textId="77777777" w:rsidR="006D532F" w:rsidRPr="00890586" w:rsidRDefault="006D532F" w:rsidP="006D532F">
      <w:pPr>
        <w:pStyle w:val="Heading1"/>
        <w:numPr>
          <w:ilvl w:val="1"/>
          <w:numId w:val="4"/>
        </w:numPr>
        <w:shd w:val="clear" w:color="auto" w:fill="FFFFFF"/>
        <w:spacing w:before="0" w:beforeAutospacing="0" w:after="225" w:afterAutospacing="0"/>
        <w:jc w:val="both"/>
        <w:textAlignment w:val="baseline"/>
        <w:rPr>
          <w:sz w:val="28"/>
          <w:szCs w:val="28"/>
        </w:rPr>
      </w:pPr>
      <w:r w:rsidRPr="00640556">
        <w:rPr>
          <w:sz w:val="28"/>
          <w:szCs w:val="28"/>
        </w:rPr>
        <w:t>pywintypes38.dll</w:t>
      </w:r>
    </w:p>
    <w:p w14:paraId="4171B141" w14:textId="68CB32CD" w:rsidR="00640556" w:rsidRPr="00640556" w:rsidRDefault="006D532F" w:rsidP="00A908A6">
      <w:pPr>
        <w:pStyle w:val="Heading1"/>
        <w:shd w:val="clear" w:color="auto" w:fill="FFFFFF"/>
        <w:spacing w:after="225"/>
        <w:ind w:left="720" w:firstLine="360"/>
        <w:jc w:val="both"/>
        <w:textAlignment w:val="baseline"/>
        <w:rPr>
          <w:sz w:val="28"/>
          <w:szCs w:val="28"/>
        </w:rPr>
      </w:pPr>
      <w:r>
        <w:rPr>
          <w:color w:val="7030A0"/>
          <w:sz w:val="28"/>
          <w:szCs w:val="28"/>
        </w:rPr>
        <w:t>to (</w:t>
      </w:r>
      <w:r w:rsidRPr="006D532F">
        <w:rPr>
          <w:color w:val="C00000"/>
          <w:sz w:val="28"/>
          <w:szCs w:val="28"/>
          <w:highlight w:val="yellow"/>
        </w:rPr>
        <w:t>C:\Users\</w:t>
      </w:r>
      <w:proofErr w:type="spellStart"/>
      <w:r w:rsidRPr="006D532F">
        <w:rPr>
          <w:color w:val="C00000"/>
          <w:sz w:val="28"/>
          <w:szCs w:val="28"/>
          <w:highlight w:val="yellow"/>
        </w:rPr>
        <w:t>upadh</w:t>
      </w:r>
      <w:proofErr w:type="spellEnd"/>
      <w:r w:rsidRPr="006D532F">
        <w:rPr>
          <w:color w:val="C00000"/>
          <w:sz w:val="28"/>
          <w:szCs w:val="28"/>
          <w:highlight w:val="yellow"/>
        </w:rPr>
        <w:t>\</w:t>
      </w:r>
      <w:proofErr w:type="spellStart"/>
      <w:r w:rsidRPr="006D532F">
        <w:rPr>
          <w:color w:val="C00000"/>
          <w:sz w:val="28"/>
          <w:szCs w:val="28"/>
          <w:highlight w:val="yellow"/>
        </w:rPr>
        <w:t>AppData</w:t>
      </w:r>
      <w:proofErr w:type="spellEnd"/>
      <w:r w:rsidRPr="006D532F">
        <w:rPr>
          <w:color w:val="C00000"/>
          <w:sz w:val="28"/>
          <w:szCs w:val="28"/>
          <w:highlight w:val="yellow"/>
        </w:rPr>
        <w:t>\Local\Programs\Python\Python38</w:t>
      </w:r>
      <w:r>
        <w:rPr>
          <w:color w:val="7030A0"/>
          <w:sz w:val="28"/>
          <w:szCs w:val="28"/>
        </w:rPr>
        <w:t>)</w:t>
      </w:r>
    </w:p>
    <w:p w14:paraId="2B19610C" w14:textId="77777777" w:rsidR="00890586" w:rsidRDefault="00890586">
      <w:pPr>
        <w:rPr>
          <w:rFonts w:cstheme="minorHAnsi"/>
          <w:b/>
          <w:sz w:val="24"/>
          <w:szCs w:val="24"/>
          <w:lang w:val="en-IN"/>
        </w:rPr>
      </w:pPr>
      <w:r>
        <w:rPr>
          <w:rFonts w:cstheme="minorHAnsi"/>
          <w:b/>
          <w:sz w:val="24"/>
          <w:szCs w:val="24"/>
          <w:lang w:val="en-IN"/>
        </w:rPr>
        <w:br w:type="page"/>
      </w:r>
    </w:p>
    <w:p w14:paraId="41CF0932" w14:textId="30363844" w:rsidR="0070742A" w:rsidRPr="0070742A" w:rsidRDefault="0070742A" w:rsidP="00FC68C5">
      <w:pPr>
        <w:jc w:val="both"/>
        <w:rPr>
          <w:rFonts w:cstheme="minorHAnsi"/>
          <w:b/>
          <w:sz w:val="24"/>
          <w:szCs w:val="24"/>
          <w:lang w:val="en-IN"/>
        </w:rPr>
      </w:pPr>
      <w:r w:rsidRPr="0070742A">
        <w:rPr>
          <w:rFonts w:cstheme="minorHAnsi"/>
          <w:b/>
          <w:sz w:val="24"/>
          <w:szCs w:val="24"/>
          <w:lang w:val="en-IN"/>
        </w:rPr>
        <w:lastRenderedPageBreak/>
        <w:t>Output on Next Page</w:t>
      </w:r>
    </w:p>
    <w:p w14:paraId="3097A4D0" w14:textId="57632E4E" w:rsidR="00FC68C5" w:rsidRDefault="00FC68C5" w:rsidP="00A314FE">
      <w:pPr>
        <w:rPr>
          <w:rFonts w:cstheme="minorHAnsi"/>
          <w:b/>
          <w:sz w:val="24"/>
          <w:szCs w:val="24"/>
          <w:lang w:val="en-IN"/>
        </w:rPr>
      </w:pPr>
      <w:r w:rsidRPr="00FC68C5">
        <w:rPr>
          <w:rFonts w:cstheme="minorHAnsi"/>
          <w:b/>
          <w:sz w:val="24"/>
          <w:szCs w:val="24"/>
          <w:lang w:val="en-IN"/>
        </w:rPr>
        <w:t>Output</w:t>
      </w:r>
    </w:p>
    <w:p w14:paraId="449A986D" w14:textId="77777777" w:rsidR="00BB2F4A" w:rsidRDefault="0070742A" w:rsidP="00BB2F4A">
      <w:pPr>
        <w:jc w:val="both"/>
        <w:rPr>
          <w:rFonts w:cstheme="minorHAnsi"/>
          <w:sz w:val="24"/>
          <w:szCs w:val="24"/>
          <w:lang w:val="en-IN"/>
        </w:rPr>
      </w:pPr>
      <w:r>
        <w:rPr>
          <w:noProof/>
        </w:rPr>
        <w:drawing>
          <wp:inline distT="0" distB="0" distL="0" distR="0" wp14:anchorId="26F43794" wp14:editId="0204F14D">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2015"/>
                    </a:xfrm>
                    <a:prstGeom prst="rect">
                      <a:avLst/>
                    </a:prstGeom>
                  </pic:spPr>
                </pic:pic>
              </a:graphicData>
            </a:graphic>
          </wp:inline>
        </w:drawing>
      </w:r>
    </w:p>
    <w:sectPr w:rsidR="00BB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4D60"/>
    <w:multiLevelType w:val="hybridMultilevel"/>
    <w:tmpl w:val="5CC68E32"/>
    <w:lvl w:ilvl="0" w:tplc="AA20223A">
      <w:start w:val="1"/>
      <w:numFmt w:val="decimal"/>
      <w:lvlText w:val="%1."/>
      <w:lvlJc w:val="left"/>
      <w:pPr>
        <w:ind w:left="720" w:hanging="360"/>
      </w:pPr>
      <w:rPr>
        <w:color w:val="7030A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2">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3">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12D5B"/>
    <w:rsid w:val="0002374C"/>
    <w:rsid w:val="00051203"/>
    <w:rsid w:val="000E1EE3"/>
    <w:rsid w:val="001A694A"/>
    <w:rsid w:val="001B3039"/>
    <w:rsid w:val="001E3973"/>
    <w:rsid w:val="00231662"/>
    <w:rsid w:val="00231711"/>
    <w:rsid w:val="0032014F"/>
    <w:rsid w:val="0039276A"/>
    <w:rsid w:val="0048052B"/>
    <w:rsid w:val="00482D2D"/>
    <w:rsid w:val="004B4ADA"/>
    <w:rsid w:val="004B7131"/>
    <w:rsid w:val="004E2063"/>
    <w:rsid w:val="005F1001"/>
    <w:rsid w:val="00640556"/>
    <w:rsid w:val="006D532F"/>
    <w:rsid w:val="0070742A"/>
    <w:rsid w:val="007B1CE5"/>
    <w:rsid w:val="007C1AF7"/>
    <w:rsid w:val="00801827"/>
    <w:rsid w:val="00890586"/>
    <w:rsid w:val="008A5398"/>
    <w:rsid w:val="00901F22"/>
    <w:rsid w:val="00902A11"/>
    <w:rsid w:val="00911322"/>
    <w:rsid w:val="009F50CD"/>
    <w:rsid w:val="00A314FE"/>
    <w:rsid w:val="00A56606"/>
    <w:rsid w:val="00A908A6"/>
    <w:rsid w:val="00AB6B9F"/>
    <w:rsid w:val="00AD54F6"/>
    <w:rsid w:val="00B568A3"/>
    <w:rsid w:val="00BB2F4A"/>
    <w:rsid w:val="00BC2D55"/>
    <w:rsid w:val="00BE4218"/>
    <w:rsid w:val="00BF423E"/>
    <w:rsid w:val="00BF7E8E"/>
    <w:rsid w:val="00C71C65"/>
    <w:rsid w:val="00D353AE"/>
    <w:rsid w:val="00F53172"/>
    <w:rsid w:val="00F54292"/>
    <w:rsid w:val="00F92CA0"/>
    <w:rsid w:val="00FC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98"/>
  </w:style>
  <w:style w:type="paragraph" w:styleId="Heading1">
    <w:name w:val="heading 1"/>
    <w:basedOn w:val="Normal"/>
    <w:link w:val="Heading1Char"/>
    <w:uiPriority w:val="9"/>
    <w:qFormat/>
    <w:rsid w:val="008905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 w:type="character" w:customStyle="1" w:styleId="Heading1Char">
    <w:name w:val="Heading 1 Char"/>
    <w:basedOn w:val="DefaultParagraphFont"/>
    <w:link w:val="Heading1"/>
    <w:uiPriority w:val="9"/>
    <w:rsid w:val="00890586"/>
    <w:rPr>
      <w:rFonts w:ascii="Times New Roman" w:eastAsia="Times New Roman" w:hAnsi="Times New Roman" w:cs="Times New Roman"/>
      <w:b/>
      <w:bCs/>
      <w:kern w:val="36"/>
      <w:sz w:val="48"/>
      <w:szCs w:val="48"/>
      <w:lang w:val="en-IN" w:eastAsia="en-IN"/>
    </w:rPr>
  </w:style>
  <w:style w:type="paragraph" w:styleId="BalloonText">
    <w:name w:val="Balloon Text"/>
    <w:basedOn w:val="Normal"/>
    <w:link w:val="BalloonTextChar"/>
    <w:uiPriority w:val="99"/>
    <w:semiHidden/>
    <w:unhideWhenUsed/>
    <w:rsid w:val="001B3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98"/>
  </w:style>
  <w:style w:type="paragraph" w:styleId="Heading1">
    <w:name w:val="heading 1"/>
    <w:basedOn w:val="Normal"/>
    <w:link w:val="Heading1Char"/>
    <w:uiPriority w:val="9"/>
    <w:qFormat/>
    <w:rsid w:val="008905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 w:type="character" w:customStyle="1" w:styleId="Heading1Char">
    <w:name w:val="Heading 1 Char"/>
    <w:basedOn w:val="DefaultParagraphFont"/>
    <w:link w:val="Heading1"/>
    <w:uiPriority w:val="9"/>
    <w:rsid w:val="00890586"/>
    <w:rPr>
      <w:rFonts w:ascii="Times New Roman" w:eastAsia="Times New Roman" w:hAnsi="Times New Roman" w:cs="Times New Roman"/>
      <w:b/>
      <w:bCs/>
      <w:kern w:val="36"/>
      <w:sz w:val="48"/>
      <w:szCs w:val="48"/>
      <w:lang w:val="en-IN" w:eastAsia="en-IN"/>
    </w:rPr>
  </w:style>
  <w:style w:type="paragraph" w:styleId="BalloonText">
    <w:name w:val="Balloon Text"/>
    <w:basedOn w:val="Normal"/>
    <w:link w:val="BalloonTextChar"/>
    <w:uiPriority w:val="99"/>
    <w:semiHidden/>
    <w:unhideWhenUsed/>
    <w:rsid w:val="001B3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1179853436">
      <w:bodyDiv w:val="1"/>
      <w:marLeft w:val="0"/>
      <w:marRight w:val="0"/>
      <w:marTop w:val="0"/>
      <w:marBottom w:val="0"/>
      <w:divBdr>
        <w:top w:val="none" w:sz="0" w:space="0" w:color="auto"/>
        <w:left w:val="none" w:sz="0" w:space="0" w:color="auto"/>
        <w:bottom w:val="none" w:sz="0" w:space="0" w:color="auto"/>
        <w:right w:val="none" w:sz="0" w:space="0" w:color="auto"/>
      </w:divBdr>
      <w:divsChild>
        <w:div w:id="1458571068">
          <w:marLeft w:val="288"/>
          <w:marRight w:val="0"/>
          <w:marTop w:val="240"/>
          <w:marBottom w:val="0"/>
          <w:divBdr>
            <w:top w:val="none" w:sz="0" w:space="0" w:color="auto"/>
            <w:left w:val="none" w:sz="0" w:space="0" w:color="auto"/>
            <w:bottom w:val="none" w:sz="0" w:space="0" w:color="auto"/>
            <w:right w:val="none" w:sz="0" w:space="0" w:color="auto"/>
          </w:divBdr>
        </w:div>
        <w:div w:id="611205324">
          <w:marLeft w:val="288"/>
          <w:marRight w:val="0"/>
          <w:marTop w:val="240"/>
          <w:marBottom w:val="0"/>
          <w:divBdr>
            <w:top w:val="none" w:sz="0" w:space="0" w:color="auto"/>
            <w:left w:val="none" w:sz="0" w:space="0" w:color="auto"/>
            <w:bottom w:val="none" w:sz="0" w:space="0" w:color="auto"/>
            <w:right w:val="none" w:sz="0" w:space="0" w:color="auto"/>
          </w:divBdr>
        </w:div>
        <w:div w:id="53356595">
          <w:marLeft w:val="288"/>
          <w:marRight w:val="0"/>
          <w:marTop w:val="240"/>
          <w:marBottom w:val="0"/>
          <w:divBdr>
            <w:top w:val="none" w:sz="0" w:space="0" w:color="auto"/>
            <w:left w:val="none" w:sz="0" w:space="0" w:color="auto"/>
            <w:bottom w:val="none" w:sz="0" w:space="0" w:color="auto"/>
            <w:right w:val="none" w:sz="0" w:space="0" w:color="auto"/>
          </w:divBdr>
        </w:div>
      </w:divsChild>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 w:id="21032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Administrator</cp:lastModifiedBy>
  <cp:revision>16</cp:revision>
  <dcterms:created xsi:type="dcterms:W3CDTF">2020-06-18T07:32:00Z</dcterms:created>
  <dcterms:modified xsi:type="dcterms:W3CDTF">2020-10-26T05:59:00Z</dcterms:modified>
</cp:coreProperties>
</file>