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0049D" w14:textId="3AB0E04D" w:rsidR="00916B6A" w:rsidRPr="00B55013" w:rsidRDefault="00B613EA" w:rsidP="00B55013">
      <w:pPr>
        <w:jc w:val="center"/>
        <w:rPr>
          <w:rFonts w:ascii="Arial Black" w:hAnsi="Arial Black"/>
          <w:sz w:val="36"/>
          <w:szCs w:val="36"/>
        </w:rPr>
      </w:pPr>
      <w:r w:rsidRPr="00B55013">
        <w:rPr>
          <w:rFonts w:ascii="Arial Black" w:hAnsi="Arial Black"/>
          <w:sz w:val="36"/>
          <w:szCs w:val="36"/>
        </w:rPr>
        <w:t>Boomerang RTP4 to IBM ROKS EU Migration</w:t>
      </w:r>
    </w:p>
    <w:p w14:paraId="2E99C0AB" w14:textId="741C197F" w:rsidR="00B613EA" w:rsidRDefault="00B613EA"/>
    <w:p w14:paraId="750B195D" w14:textId="37916D2C" w:rsidR="00125541" w:rsidRPr="0093709C" w:rsidRDefault="00987036" w:rsidP="00B77770">
      <w:pPr>
        <w:jc w:val="both"/>
        <w:rPr>
          <w:rFonts w:ascii="Arial" w:hAnsi="Arial" w:cs="Arial"/>
          <w:sz w:val="24"/>
          <w:szCs w:val="24"/>
        </w:rPr>
      </w:pPr>
      <w:r w:rsidRPr="0093709C">
        <w:rPr>
          <w:rFonts w:ascii="Arial" w:hAnsi="Arial" w:cs="Arial"/>
          <w:sz w:val="24"/>
          <w:szCs w:val="24"/>
        </w:rPr>
        <w:t>After a long journey with Boomerang Team, Development Server RTP4 retires on 30</w:t>
      </w:r>
      <w:r w:rsidRPr="0093709C">
        <w:rPr>
          <w:rFonts w:ascii="Arial" w:hAnsi="Arial" w:cs="Arial"/>
          <w:sz w:val="24"/>
          <w:szCs w:val="24"/>
          <w:vertAlign w:val="superscript"/>
        </w:rPr>
        <w:t>th</w:t>
      </w:r>
      <w:r w:rsidRPr="0093709C">
        <w:rPr>
          <w:rFonts w:ascii="Arial" w:hAnsi="Arial" w:cs="Arial"/>
          <w:sz w:val="24"/>
          <w:szCs w:val="24"/>
        </w:rPr>
        <w:t xml:space="preserve"> September 2021. </w:t>
      </w:r>
      <w:r w:rsidR="00756DCC" w:rsidRPr="0093709C">
        <w:rPr>
          <w:rFonts w:ascii="Arial" w:hAnsi="Arial" w:cs="Arial"/>
          <w:sz w:val="24"/>
          <w:szCs w:val="24"/>
        </w:rPr>
        <w:t>The event brings bit criticality since the plan was not in forecasting and a big bunch of members in development team go out of system, once RTP4 stops the journey on 30</w:t>
      </w:r>
      <w:r w:rsidR="00756DCC" w:rsidRPr="0093709C">
        <w:rPr>
          <w:rFonts w:ascii="Arial" w:hAnsi="Arial" w:cs="Arial"/>
          <w:sz w:val="24"/>
          <w:szCs w:val="24"/>
          <w:vertAlign w:val="superscript"/>
        </w:rPr>
        <w:t>th</w:t>
      </w:r>
      <w:r w:rsidR="00756DCC" w:rsidRPr="0093709C">
        <w:rPr>
          <w:rFonts w:ascii="Arial" w:hAnsi="Arial" w:cs="Arial"/>
          <w:sz w:val="24"/>
          <w:szCs w:val="24"/>
        </w:rPr>
        <w:t xml:space="preserve">  </w:t>
      </w:r>
    </w:p>
    <w:p w14:paraId="3292A4CB" w14:textId="29AC5AD5" w:rsidR="00125541" w:rsidRPr="0093709C" w:rsidRDefault="00262B95" w:rsidP="00B77770">
      <w:pPr>
        <w:jc w:val="both"/>
        <w:rPr>
          <w:rFonts w:ascii="Arial" w:hAnsi="Arial" w:cs="Arial"/>
          <w:sz w:val="24"/>
          <w:szCs w:val="24"/>
        </w:rPr>
      </w:pPr>
      <w:r w:rsidRPr="0093709C">
        <w:rPr>
          <w:rFonts w:ascii="Arial" w:hAnsi="Arial" w:cs="Arial"/>
          <w:sz w:val="24"/>
          <w:szCs w:val="24"/>
        </w:rPr>
        <w:t xml:space="preserve">To uphold this crit-sit, SRE team in India puts a war footing plan to bring a new IBM RedHat OpenShift Kubernetes Service (ROKS) based development environment. </w:t>
      </w:r>
      <w:r w:rsidR="00466BCF" w:rsidRPr="0093709C">
        <w:rPr>
          <w:rFonts w:ascii="Arial" w:hAnsi="Arial" w:cs="Arial"/>
          <w:sz w:val="24"/>
          <w:szCs w:val="24"/>
        </w:rPr>
        <w:t>This is going to be the development space for the team, who will be routed out from RTP4 system on 30</w:t>
      </w:r>
      <w:r w:rsidR="00466BCF" w:rsidRPr="0093709C">
        <w:rPr>
          <w:rFonts w:ascii="Arial" w:hAnsi="Arial" w:cs="Arial"/>
          <w:sz w:val="24"/>
          <w:szCs w:val="24"/>
          <w:vertAlign w:val="superscript"/>
        </w:rPr>
        <w:t>th</w:t>
      </w:r>
      <w:r w:rsidR="00466BCF" w:rsidRPr="0093709C">
        <w:rPr>
          <w:rFonts w:ascii="Arial" w:hAnsi="Arial" w:cs="Arial"/>
          <w:sz w:val="24"/>
          <w:szCs w:val="24"/>
        </w:rPr>
        <w:t xml:space="preserve">. </w:t>
      </w:r>
    </w:p>
    <w:p w14:paraId="704DEA0D" w14:textId="15C7C2AD" w:rsidR="007B3727" w:rsidRPr="0093709C" w:rsidRDefault="007B3727" w:rsidP="00B77770">
      <w:pPr>
        <w:jc w:val="both"/>
        <w:rPr>
          <w:rFonts w:ascii="Arial" w:hAnsi="Arial" w:cs="Arial"/>
          <w:sz w:val="24"/>
          <w:szCs w:val="24"/>
        </w:rPr>
      </w:pPr>
      <w:r w:rsidRPr="0093709C">
        <w:rPr>
          <w:rFonts w:ascii="Arial" w:hAnsi="Arial" w:cs="Arial"/>
          <w:sz w:val="24"/>
          <w:szCs w:val="24"/>
        </w:rPr>
        <w:t xml:space="preserve">This new environment brings Boomerang essentials over ROKS to retain same look and feel of RTP4, along with comfort and facilities, which developers enjoyed over essentials in RTP4. </w:t>
      </w:r>
    </w:p>
    <w:p w14:paraId="2B84141B" w14:textId="05041E90" w:rsidR="00431458" w:rsidRPr="0093709C" w:rsidRDefault="00431458" w:rsidP="00B77770">
      <w:pPr>
        <w:jc w:val="both"/>
        <w:rPr>
          <w:rFonts w:ascii="Arial" w:hAnsi="Arial" w:cs="Arial"/>
          <w:sz w:val="24"/>
          <w:szCs w:val="24"/>
        </w:rPr>
      </w:pPr>
    </w:p>
    <w:p w14:paraId="0A152A1F" w14:textId="64ABD5FC" w:rsidR="00431458" w:rsidRPr="0093709C" w:rsidRDefault="00431458" w:rsidP="00B77770">
      <w:pPr>
        <w:jc w:val="both"/>
        <w:rPr>
          <w:rFonts w:ascii="Arial" w:hAnsi="Arial" w:cs="Arial"/>
          <w:sz w:val="24"/>
          <w:szCs w:val="24"/>
        </w:rPr>
      </w:pPr>
      <w:r w:rsidRPr="0093709C">
        <w:rPr>
          <w:rFonts w:ascii="Arial" w:hAnsi="Arial" w:cs="Arial"/>
          <w:sz w:val="24"/>
          <w:szCs w:val="24"/>
        </w:rPr>
        <w:t>Migration Plan splits among below steps in high level</w:t>
      </w:r>
    </w:p>
    <w:p w14:paraId="2F3D002F" w14:textId="70E81810" w:rsidR="00431458" w:rsidRPr="0093709C" w:rsidRDefault="007F4DA6" w:rsidP="0043145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709C">
        <w:rPr>
          <w:rFonts w:ascii="Arial" w:hAnsi="Arial" w:cs="Arial"/>
          <w:sz w:val="24"/>
          <w:szCs w:val="24"/>
        </w:rPr>
        <w:t>Provisioning</w:t>
      </w:r>
      <w:r w:rsidR="00BC52B7" w:rsidRPr="0093709C">
        <w:rPr>
          <w:rFonts w:ascii="Arial" w:hAnsi="Arial" w:cs="Arial"/>
          <w:sz w:val="24"/>
          <w:szCs w:val="24"/>
        </w:rPr>
        <w:t xml:space="preserve"> a new ROKS environment over IBM Cloud in Europe region</w:t>
      </w:r>
      <w:r w:rsidR="00E31E1B" w:rsidRPr="0093709C">
        <w:rPr>
          <w:rFonts w:ascii="Arial" w:hAnsi="Arial" w:cs="Arial"/>
          <w:sz w:val="24"/>
          <w:szCs w:val="24"/>
        </w:rPr>
        <w:t>, at Frankfurt</w:t>
      </w:r>
    </w:p>
    <w:p w14:paraId="1A89543B" w14:textId="2700600A" w:rsidR="0039164B" w:rsidRPr="0093709C" w:rsidRDefault="003B63E0" w:rsidP="0043145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709C">
        <w:rPr>
          <w:rFonts w:ascii="Arial" w:hAnsi="Arial" w:cs="Arial"/>
          <w:sz w:val="24"/>
          <w:szCs w:val="24"/>
        </w:rPr>
        <w:t>Installing Boomerang Essentials on ROKS EU</w:t>
      </w:r>
      <w:r w:rsidR="00777AA4" w:rsidRPr="0093709C">
        <w:rPr>
          <w:rFonts w:ascii="Arial" w:hAnsi="Arial" w:cs="Arial"/>
          <w:sz w:val="24"/>
          <w:szCs w:val="24"/>
        </w:rPr>
        <w:t xml:space="preserve"> </w:t>
      </w:r>
    </w:p>
    <w:p w14:paraId="5471174E" w14:textId="73AB977C" w:rsidR="00982C1C" w:rsidRPr="0093709C" w:rsidRDefault="00982C1C" w:rsidP="00982C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709C">
        <w:rPr>
          <w:rFonts w:ascii="Arial" w:hAnsi="Arial" w:cs="Arial"/>
          <w:sz w:val="24"/>
          <w:szCs w:val="24"/>
        </w:rPr>
        <w:t>Registering Boomerang Essentials on ROKS with W3SSO Authentication Provider</w:t>
      </w:r>
    </w:p>
    <w:p w14:paraId="2E294C4A" w14:textId="35FA2543" w:rsidR="003B63E0" w:rsidRPr="0093709C" w:rsidRDefault="00F877A6" w:rsidP="0043145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709C">
        <w:rPr>
          <w:rFonts w:ascii="Arial" w:hAnsi="Arial" w:cs="Arial"/>
          <w:sz w:val="24"/>
          <w:szCs w:val="24"/>
        </w:rPr>
        <w:t>Importing all applications and services from RTP4 to ROKS</w:t>
      </w:r>
    </w:p>
    <w:p w14:paraId="49E3068F" w14:textId="6ECF24BC" w:rsidR="001B11BE" w:rsidRPr="0093709C" w:rsidRDefault="00061BE3" w:rsidP="00E925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709C">
        <w:rPr>
          <w:rFonts w:ascii="Arial" w:hAnsi="Arial" w:cs="Arial"/>
          <w:sz w:val="24"/>
          <w:szCs w:val="24"/>
        </w:rPr>
        <w:t>Adjusting Boomerang CI/CD to Point to ROKS for Deploying Applications/Services</w:t>
      </w:r>
    </w:p>
    <w:p w14:paraId="1BC137F6" w14:textId="1EE32587" w:rsidR="007076C3" w:rsidRPr="0093709C" w:rsidRDefault="007076C3" w:rsidP="00E925A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3709C">
        <w:rPr>
          <w:rFonts w:ascii="Arial" w:hAnsi="Arial" w:cs="Arial"/>
          <w:sz w:val="24"/>
          <w:szCs w:val="24"/>
        </w:rPr>
        <w:t>Handover Applications to owners for Testing and Managing</w:t>
      </w:r>
    </w:p>
    <w:p w14:paraId="3BD5E4E7" w14:textId="4A627F4D" w:rsidR="009A5AB7" w:rsidRPr="0093709C" w:rsidRDefault="009A5AB7" w:rsidP="00E925AE">
      <w:pPr>
        <w:jc w:val="both"/>
        <w:rPr>
          <w:rFonts w:ascii="Arial" w:hAnsi="Arial" w:cs="Arial"/>
          <w:sz w:val="24"/>
          <w:szCs w:val="24"/>
        </w:rPr>
      </w:pPr>
    </w:p>
    <w:p w14:paraId="3FBA8204" w14:textId="6842EA94" w:rsidR="00A576B8" w:rsidRPr="0093709C" w:rsidRDefault="00A576B8" w:rsidP="00E925AE">
      <w:pPr>
        <w:jc w:val="both"/>
        <w:rPr>
          <w:rFonts w:ascii="Arial" w:hAnsi="Arial" w:cs="Arial"/>
          <w:sz w:val="24"/>
          <w:szCs w:val="24"/>
        </w:rPr>
      </w:pPr>
    </w:p>
    <w:p w14:paraId="6A2E2B78" w14:textId="7DC38D74" w:rsidR="00527A0C" w:rsidRPr="0093709C" w:rsidRDefault="00527A0C" w:rsidP="00527A0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3709C">
        <w:rPr>
          <w:rFonts w:ascii="Arial" w:hAnsi="Arial" w:cs="Arial"/>
          <w:b/>
          <w:bCs/>
          <w:sz w:val="24"/>
          <w:szCs w:val="24"/>
        </w:rPr>
        <w:t xml:space="preserve">Provisioning IBM ROKS </w:t>
      </w:r>
    </w:p>
    <w:p w14:paraId="521699B2" w14:textId="4813138F" w:rsidR="00F811BC" w:rsidRPr="0093709C" w:rsidRDefault="00F811BC" w:rsidP="00F811B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EE2433F" w14:textId="03F8D94C" w:rsidR="00F811BC" w:rsidRPr="0093709C" w:rsidRDefault="00B77AFE" w:rsidP="00F811B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3709C">
        <w:rPr>
          <w:rFonts w:ascii="Arial" w:hAnsi="Arial" w:cs="Arial"/>
          <w:sz w:val="24"/>
          <w:szCs w:val="24"/>
        </w:rPr>
        <w:t xml:space="preserve">Create an IBM Functional ID Automation.Platform.Services@ibm.com to form an IBM Cloud account, where all necessary resource provisioning will take place. </w:t>
      </w:r>
      <w:r w:rsidR="00286AEB" w:rsidRPr="0093709C">
        <w:rPr>
          <w:rFonts w:ascii="Arial" w:hAnsi="Arial" w:cs="Arial"/>
          <w:sz w:val="24"/>
          <w:szCs w:val="24"/>
        </w:rPr>
        <w:t xml:space="preserve">Upgrade it to IBM Internal Paid Account to allow provisioning business standard resources, like OpenShift Clusters, etc. </w:t>
      </w:r>
      <w:r w:rsidR="000E2F24" w:rsidRPr="0093709C">
        <w:rPr>
          <w:rFonts w:ascii="Arial" w:hAnsi="Arial" w:cs="Arial"/>
          <w:sz w:val="24"/>
          <w:szCs w:val="24"/>
        </w:rPr>
        <w:t xml:space="preserve">This upgradation requires functional manager’s approval to activate. </w:t>
      </w:r>
      <w:r w:rsidR="002B552D" w:rsidRPr="0093709C">
        <w:rPr>
          <w:rFonts w:ascii="Arial" w:hAnsi="Arial" w:cs="Arial"/>
          <w:sz w:val="24"/>
          <w:szCs w:val="24"/>
        </w:rPr>
        <w:t xml:space="preserve">Once the activation is done, SRE creates an IBM RedHat OpenShift Kubernetes Services (ROKS) cluster with 6 worker nodes, each with 8 vCPU (Virtual CPU) and 64 GB Memory for running essentials and applications on it. Along with that a separate worker node with 16 vCPU and 64 GB memory, dedicated (Tainted) for EFK installations. </w:t>
      </w:r>
    </w:p>
    <w:p w14:paraId="7CB4FDFD" w14:textId="4680DAC1" w:rsidR="00AF1359" w:rsidRPr="0093709C" w:rsidRDefault="00AF1359" w:rsidP="00F811B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8550417" w14:textId="1E373E33" w:rsidR="00AF1359" w:rsidRPr="0093709C" w:rsidRDefault="00AF1359" w:rsidP="00F811B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93709C">
        <w:rPr>
          <w:rFonts w:ascii="Arial" w:hAnsi="Arial" w:cs="Arial"/>
          <w:sz w:val="24"/>
          <w:szCs w:val="24"/>
        </w:rPr>
        <w:t xml:space="preserve">Stepwise activities are as follows </w:t>
      </w:r>
    </w:p>
    <w:p w14:paraId="05C357A1" w14:textId="4859E3EC" w:rsidR="00F811BC" w:rsidRPr="0093709C" w:rsidRDefault="00F811BC" w:rsidP="00F811B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B89B3D2" w14:textId="2C28C275" w:rsidR="00AF1359" w:rsidRPr="0093709C" w:rsidRDefault="00AF1359" w:rsidP="00AF135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3709C">
        <w:rPr>
          <w:rFonts w:ascii="Arial" w:hAnsi="Arial" w:cs="Arial"/>
          <w:sz w:val="24"/>
          <w:szCs w:val="24"/>
        </w:rPr>
        <w:lastRenderedPageBreak/>
        <w:t>Create function id Automation.Platform.Services@ibm.com</w:t>
      </w:r>
    </w:p>
    <w:p w14:paraId="32B8C4E4" w14:textId="77DED0A7" w:rsidR="00AF1359" w:rsidRPr="0093709C" w:rsidRDefault="00AF1359" w:rsidP="00AF135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3709C">
        <w:rPr>
          <w:rFonts w:ascii="Arial" w:hAnsi="Arial" w:cs="Arial"/>
          <w:sz w:val="24"/>
          <w:szCs w:val="24"/>
        </w:rPr>
        <w:t>Logging into IBM Cloud Account</w:t>
      </w:r>
    </w:p>
    <w:p w14:paraId="39F79AEB" w14:textId="58C21415" w:rsidR="00AF1359" w:rsidRPr="0093709C" w:rsidRDefault="00AF1359" w:rsidP="00AF135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3709C">
        <w:rPr>
          <w:rFonts w:ascii="Arial" w:hAnsi="Arial" w:cs="Arial"/>
          <w:sz w:val="24"/>
          <w:szCs w:val="24"/>
        </w:rPr>
        <w:t>Upgrading IBM Account to IBM Internal Paid Account</w:t>
      </w:r>
      <w:r w:rsidR="0015393A" w:rsidRPr="0093709C">
        <w:rPr>
          <w:rFonts w:ascii="Arial" w:hAnsi="Arial" w:cs="Arial"/>
          <w:sz w:val="24"/>
          <w:szCs w:val="24"/>
        </w:rPr>
        <w:t>, which completes on account’s functional manager’s approval</w:t>
      </w:r>
    </w:p>
    <w:p w14:paraId="35DAC860" w14:textId="32BE5804" w:rsidR="003A21AF" w:rsidRPr="0093709C" w:rsidRDefault="003A21AF" w:rsidP="00AF135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3709C">
        <w:rPr>
          <w:rFonts w:ascii="Arial" w:hAnsi="Arial" w:cs="Arial"/>
          <w:sz w:val="24"/>
          <w:szCs w:val="24"/>
        </w:rPr>
        <w:t>Provisioning of 6 Worker Nodes with 8 vCPU and 64 GB RAM</w:t>
      </w:r>
    </w:p>
    <w:p w14:paraId="4B4358B6" w14:textId="620FC647" w:rsidR="00434B91" w:rsidRDefault="00434B91" w:rsidP="00AF135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3709C">
        <w:rPr>
          <w:rFonts w:ascii="Arial" w:hAnsi="Arial" w:cs="Arial"/>
          <w:sz w:val="24"/>
          <w:szCs w:val="24"/>
        </w:rPr>
        <w:t>Provisioning of a dedicated tainted worker node with 16 vCPU and 64 GB RAM</w:t>
      </w:r>
      <w:r w:rsidR="000937A6" w:rsidRPr="0093709C">
        <w:rPr>
          <w:rFonts w:ascii="Arial" w:hAnsi="Arial" w:cs="Arial"/>
          <w:sz w:val="24"/>
          <w:szCs w:val="24"/>
        </w:rPr>
        <w:t xml:space="preserve"> for EFK Installatio</w:t>
      </w:r>
      <w:r w:rsidR="0023347F" w:rsidRPr="0093709C">
        <w:rPr>
          <w:rFonts w:ascii="Arial" w:hAnsi="Arial" w:cs="Arial"/>
          <w:sz w:val="24"/>
          <w:szCs w:val="24"/>
        </w:rPr>
        <w:t>ns</w:t>
      </w:r>
    </w:p>
    <w:p w14:paraId="12367EE4" w14:textId="4320B4F2" w:rsidR="0096604E" w:rsidRPr="0093709C" w:rsidRDefault="0096604E" w:rsidP="00AF135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dedicated service id and API key for it, along with admin access to this newly created cluster for using it in OC Login via CLI</w:t>
      </w:r>
      <w:r w:rsidR="00FA5D3A">
        <w:rPr>
          <w:rFonts w:ascii="Arial" w:hAnsi="Arial" w:cs="Arial"/>
          <w:sz w:val="24"/>
          <w:szCs w:val="24"/>
        </w:rPr>
        <w:t xml:space="preserve"> [reference: account-details</w:t>
      </w:r>
      <w:r w:rsidR="00E45090">
        <w:rPr>
          <w:rFonts w:ascii="Arial" w:hAnsi="Arial" w:cs="Arial"/>
          <w:sz w:val="24"/>
          <w:szCs w:val="24"/>
        </w:rPr>
        <w:t>.txt</w:t>
      </w:r>
      <w:r w:rsidR="00FA5D3A">
        <w:rPr>
          <w:rFonts w:ascii="Arial" w:hAnsi="Arial" w:cs="Arial"/>
          <w:sz w:val="24"/>
          <w:szCs w:val="24"/>
        </w:rPr>
        <w:t>]</w:t>
      </w:r>
    </w:p>
    <w:p w14:paraId="1795735A" w14:textId="5B76F778" w:rsidR="00F811BC" w:rsidRPr="0093709C" w:rsidRDefault="00F811BC" w:rsidP="00F811B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E00A423" w14:textId="77777777" w:rsidR="00F811BC" w:rsidRPr="0093709C" w:rsidRDefault="00F811BC" w:rsidP="00F811B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FB08529" w14:textId="3F0ED4F1" w:rsidR="00527A0C" w:rsidRPr="0093709C" w:rsidRDefault="00620932" w:rsidP="00527A0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3709C">
        <w:rPr>
          <w:rFonts w:ascii="Arial" w:hAnsi="Arial" w:cs="Arial"/>
          <w:b/>
          <w:bCs/>
          <w:sz w:val="24"/>
          <w:szCs w:val="24"/>
        </w:rPr>
        <w:t>Installing Boomerang Essentials</w:t>
      </w:r>
    </w:p>
    <w:p w14:paraId="370BEEA7" w14:textId="5FCF52FC" w:rsidR="00E06A85" w:rsidRPr="0093709C" w:rsidRDefault="00E06A85" w:rsidP="00E06A8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660A40A" w14:textId="77777777" w:rsidR="003774C5" w:rsidRDefault="00DD2209" w:rsidP="00E06A85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Installing Boomerang Essentials over new ROKS environment is one of most critical steps in the entire initiative. </w:t>
      </w:r>
      <w:r w:rsidR="00530CE0">
        <w:rPr>
          <w:rFonts w:ascii="Arial" w:hAnsi="Arial" w:cs="Arial"/>
          <w:sz w:val="24"/>
          <w:szCs w:val="24"/>
        </w:rPr>
        <w:t>Boomerang team reserves a separate repository for preserving docker images of all necessary artifacts for essentials</w:t>
      </w:r>
      <w:r w:rsidR="008D0ADE">
        <w:rPr>
          <w:rFonts w:ascii="Arial" w:hAnsi="Arial" w:cs="Arial"/>
          <w:sz w:val="24"/>
          <w:szCs w:val="24"/>
        </w:rPr>
        <w:t xml:space="preserve"> [</w:t>
      </w:r>
      <w:r w:rsidR="008D0ADE" w:rsidRPr="008D0ADE">
        <w:rPr>
          <w:rFonts w:ascii="Arial" w:hAnsi="Arial" w:cs="Arial"/>
          <w:sz w:val="24"/>
          <w:szCs w:val="24"/>
        </w:rPr>
        <w:t>us.icr.io/boomerang-lib-docker-external/ise</w:t>
      </w:r>
      <w:r w:rsidR="008D0ADE">
        <w:rPr>
          <w:rFonts w:ascii="Arial" w:hAnsi="Arial" w:cs="Arial"/>
          <w:sz w:val="24"/>
          <w:szCs w:val="24"/>
        </w:rPr>
        <w:t>]</w:t>
      </w:r>
      <w:r w:rsidR="00747CF6">
        <w:rPr>
          <w:rFonts w:ascii="Arial" w:hAnsi="Arial" w:cs="Arial"/>
          <w:sz w:val="24"/>
          <w:szCs w:val="24"/>
        </w:rPr>
        <w:t xml:space="preserve">, for which API Key based access is provided for installing essentials. </w:t>
      </w:r>
      <w:r w:rsidR="00424BF4">
        <w:rPr>
          <w:rFonts w:ascii="Arial" w:hAnsi="Arial" w:cs="Arial"/>
          <w:sz w:val="24"/>
          <w:szCs w:val="24"/>
        </w:rPr>
        <w:t xml:space="preserve">MongoDB is a prerequisite for </w:t>
      </w:r>
      <w:r w:rsidR="00036423">
        <w:rPr>
          <w:rFonts w:ascii="Arial" w:hAnsi="Arial" w:cs="Arial"/>
          <w:sz w:val="24"/>
          <w:szCs w:val="24"/>
        </w:rPr>
        <w:t xml:space="preserve">essentials platform, which needs to be installed over ROKS in first place. </w:t>
      </w:r>
    </w:p>
    <w:p w14:paraId="3B4E80F0" w14:textId="77777777" w:rsidR="003774C5" w:rsidRDefault="003774C5" w:rsidP="00E06A8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F964F5B" w14:textId="7ABA7933" w:rsidR="003774C5" w:rsidRDefault="003774C5" w:rsidP="00E06A85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Stepwise activities are as follows</w:t>
      </w:r>
    </w:p>
    <w:p w14:paraId="5EC88127" w14:textId="4D0F9719" w:rsidR="003774C5" w:rsidRDefault="003774C5" w:rsidP="00E06A8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AED34C8" w14:textId="43EBD28B" w:rsidR="005C06D6" w:rsidRDefault="005C06D6" w:rsidP="003774C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namespace called iap-core-dev</w:t>
      </w:r>
    </w:p>
    <w:p w14:paraId="6A24836E" w14:textId="40A87B28" w:rsidR="003774C5" w:rsidRDefault="003774C5" w:rsidP="003774C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Installing Mongo </w:t>
      </w:r>
      <w:r w:rsidR="008B5FD2">
        <w:rPr>
          <w:rFonts w:ascii="Arial" w:hAnsi="Arial" w:cs="Arial"/>
          <w:sz w:val="24"/>
          <w:szCs w:val="24"/>
        </w:rPr>
        <w:t xml:space="preserve">using values file from </w:t>
      </w:r>
      <w:r w:rsidR="00657A7A">
        <w:rPr>
          <w:rFonts w:ascii="Arial" w:hAnsi="Arial" w:cs="Arial"/>
          <w:sz w:val="24"/>
          <w:szCs w:val="24"/>
        </w:rPr>
        <w:t xml:space="preserve">RTP4 </w:t>
      </w:r>
      <w:r w:rsidR="00F72EE5">
        <w:rPr>
          <w:rFonts w:ascii="Arial" w:hAnsi="Arial" w:cs="Arial"/>
          <w:sz w:val="24"/>
          <w:szCs w:val="24"/>
        </w:rPr>
        <w:t xml:space="preserve">[ref: </w:t>
      </w:r>
      <w:r w:rsidR="004E21ED" w:rsidRPr="004E21ED">
        <w:rPr>
          <w:rFonts w:ascii="Arial" w:hAnsi="Arial" w:cs="Arial"/>
          <w:sz w:val="24"/>
          <w:szCs w:val="24"/>
        </w:rPr>
        <w:t>ocp-core-dev-mdb001-mongodb.yaml</w:t>
      </w:r>
      <w:r w:rsidR="0039360C">
        <w:rPr>
          <w:rFonts w:ascii="Arial" w:hAnsi="Arial" w:cs="Arial"/>
          <w:sz w:val="24"/>
          <w:szCs w:val="24"/>
        </w:rPr>
        <w:t xml:space="preserve"> file in essentials folder</w:t>
      </w:r>
      <w:r w:rsidR="00F72EE5">
        <w:rPr>
          <w:rFonts w:ascii="Arial" w:hAnsi="Arial" w:cs="Arial"/>
          <w:sz w:val="24"/>
          <w:szCs w:val="24"/>
        </w:rPr>
        <w:t>]</w:t>
      </w:r>
      <w:r w:rsidR="005C06D6">
        <w:rPr>
          <w:rFonts w:ascii="Arial" w:hAnsi="Arial" w:cs="Arial"/>
          <w:sz w:val="24"/>
          <w:szCs w:val="24"/>
        </w:rPr>
        <w:t xml:space="preserve"> in </w:t>
      </w:r>
      <w:r w:rsidR="00E360EB">
        <w:rPr>
          <w:rFonts w:ascii="Arial" w:hAnsi="Arial" w:cs="Arial"/>
          <w:sz w:val="24"/>
          <w:szCs w:val="24"/>
        </w:rPr>
        <w:t>iap-core-dev</w:t>
      </w:r>
    </w:p>
    <w:p w14:paraId="0AD2331D" w14:textId="5939A049" w:rsidR="004E21ED" w:rsidRDefault="005C06D6" w:rsidP="003774C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Installing Essentials </w:t>
      </w:r>
      <w:r w:rsidR="009C0878">
        <w:rPr>
          <w:rFonts w:ascii="Arial" w:hAnsi="Arial" w:cs="Arial"/>
          <w:sz w:val="24"/>
          <w:szCs w:val="24"/>
        </w:rPr>
        <w:t>using values file from RTP4</w:t>
      </w:r>
      <w:r w:rsidR="00AB59B9">
        <w:rPr>
          <w:rFonts w:ascii="Arial" w:hAnsi="Arial" w:cs="Arial"/>
          <w:sz w:val="24"/>
          <w:szCs w:val="24"/>
        </w:rPr>
        <w:t xml:space="preserve"> [ref: </w:t>
      </w:r>
      <w:r w:rsidR="0015659D" w:rsidRPr="0015659D">
        <w:rPr>
          <w:rFonts w:ascii="Arial" w:hAnsi="Arial" w:cs="Arial"/>
          <w:sz w:val="24"/>
          <w:szCs w:val="24"/>
        </w:rPr>
        <w:t>ess-core-values-ibm-v1.yaml</w:t>
      </w:r>
      <w:r w:rsidR="0039360C">
        <w:rPr>
          <w:rFonts w:ascii="Arial" w:hAnsi="Arial" w:cs="Arial"/>
          <w:sz w:val="24"/>
          <w:szCs w:val="24"/>
        </w:rPr>
        <w:t xml:space="preserve"> file in essentials folder</w:t>
      </w:r>
      <w:r w:rsidR="00AB59B9">
        <w:rPr>
          <w:rFonts w:ascii="Arial" w:hAnsi="Arial" w:cs="Arial"/>
          <w:sz w:val="24"/>
          <w:szCs w:val="24"/>
        </w:rPr>
        <w:t>]</w:t>
      </w:r>
      <w:r w:rsidR="0015659D">
        <w:rPr>
          <w:rFonts w:ascii="Arial" w:hAnsi="Arial" w:cs="Arial"/>
          <w:sz w:val="24"/>
          <w:szCs w:val="24"/>
        </w:rPr>
        <w:t xml:space="preserve"> in iap-core-dev</w:t>
      </w:r>
    </w:p>
    <w:p w14:paraId="12C6F96C" w14:textId="765B6319" w:rsidR="001B3DB0" w:rsidRDefault="001B3DB0" w:rsidP="001B3DB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2AF59F22" w14:textId="4F7979A9" w:rsidR="001B3DB0" w:rsidRDefault="001B3DB0" w:rsidP="001B3DB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Prerequisites:</w:t>
      </w:r>
    </w:p>
    <w:p w14:paraId="07ED626B" w14:textId="46E00A1B" w:rsidR="001B3DB0" w:rsidRDefault="001B3DB0" w:rsidP="001B3DB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secret for remote registry</w:t>
      </w:r>
      <w:r w:rsidR="002E657B">
        <w:rPr>
          <w:rFonts w:ascii="Arial" w:hAnsi="Arial" w:cs="Arial"/>
          <w:sz w:val="24"/>
          <w:szCs w:val="24"/>
        </w:rPr>
        <w:t xml:space="preserve">, from where essentials docker images are to be fetched </w:t>
      </w:r>
      <w:r>
        <w:rPr>
          <w:rFonts w:ascii="Arial" w:hAnsi="Arial" w:cs="Arial"/>
          <w:sz w:val="24"/>
          <w:szCs w:val="24"/>
        </w:rPr>
        <w:t>[ocp.registry</w:t>
      </w:r>
      <w:r w:rsidR="00682DEA">
        <w:rPr>
          <w:rFonts w:ascii="Arial" w:hAnsi="Arial" w:cs="Arial"/>
          <w:sz w:val="24"/>
          <w:szCs w:val="24"/>
        </w:rPr>
        <w:t>.v1</w:t>
      </w:r>
      <w:r>
        <w:rPr>
          <w:rFonts w:ascii="Arial" w:hAnsi="Arial" w:cs="Arial"/>
          <w:sz w:val="24"/>
          <w:szCs w:val="24"/>
        </w:rPr>
        <w:t>]</w:t>
      </w:r>
    </w:p>
    <w:p w14:paraId="1BF08EEB" w14:textId="76A7906E" w:rsidR="00DD054B" w:rsidRDefault="00DD054B" w:rsidP="00DD054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155CBB9B" w14:textId="6BDC8DD6" w:rsidR="00DD054B" w:rsidRDefault="00DD054B" w:rsidP="00DD054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steps may be as follows</w:t>
      </w:r>
    </w:p>
    <w:p w14:paraId="073A4781" w14:textId="61D5C926" w:rsidR="00DD054B" w:rsidRDefault="00DD054B" w:rsidP="00DD054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227D639" w14:textId="16E78156" w:rsidR="00DD054B" w:rsidRPr="00DD054B" w:rsidRDefault="00DD054B" w:rsidP="00DD054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DD054B">
        <w:rPr>
          <w:rFonts w:ascii="Arial" w:hAnsi="Arial" w:cs="Arial"/>
          <w:sz w:val="24"/>
          <w:szCs w:val="24"/>
        </w:rPr>
        <w:t xml:space="preserve">kubectl create secret docker-registry </w:t>
      </w:r>
      <w:r>
        <w:rPr>
          <w:rFonts w:ascii="Arial" w:hAnsi="Arial" w:cs="Arial"/>
          <w:sz w:val="24"/>
          <w:szCs w:val="24"/>
        </w:rPr>
        <w:t>ocp.</w:t>
      </w:r>
      <w:r w:rsidRPr="00DD054B">
        <w:rPr>
          <w:rFonts w:ascii="Arial" w:hAnsi="Arial" w:cs="Arial"/>
          <w:sz w:val="24"/>
          <w:szCs w:val="24"/>
        </w:rPr>
        <w:t>registry</w:t>
      </w:r>
      <w:r>
        <w:rPr>
          <w:rFonts w:ascii="Arial" w:hAnsi="Arial" w:cs="Arial"/>
          <w:sz w:val="24"/>
          <w:szCs w:val="24"/>
        </w:rPr>
        <w:t>.v1</w:t>
      </w:r>
      <w:r w:rsidRPr="00DD054B">
        <w:rPr>
          <w:rFonts w:ascii="Arial" w:hAnsi="Arial" w:cs="Arial"/>
          <w:sz w:val="24"/>
          <w:szCs w:val="24"/>
        </w:rPr>
        <w:t xml:space="preserve"> --docker-server=us.icr.io \</w:t>
      </w:r>
    </w:p>
    <w:p w14:paraId="4D51ED7F" w14:textId="40155B1B" w:rsidR="00DD054B" w:rsidRPr="00DD054B" w:rsidRDefault="00DD054B" w:rsidP="00DD054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DD054B">
        <w:rPr>
          <w:rFonts w:ascii="Arial" w:hAnsi="Arial" w:cs="Arial"/>
          <w:sz w:val="24"/>
          <w:szCs w:val="24"/>
        </w:rPr>
        <w:t xml:space="preserve">        --docker-username=</w:t>
      </w:r>
      <w:r>
        <w:rPr>
          <w:rFonts w:ascii="Arial" w:hAnsi="Arial" w:cs="Arial"/>
          <w:sz w:val="24"/>
          <w:szCs w:val="24"/>
        </w:rPr>
        <w:t>iamapikey</w:t>
      </w:r>
      <w:r w:rsidRPr="00DD054B">
        <w:rPr>
          <w:rFonts w:ascii="Arial" w:hAnsi="Arial" w:cs="Arial"/>
          <w:sz w:val="24"/>
          <w:szCs w:val="24"/>
        </w:rPr>
        <w:t xml:space="preserve"> --docker-password=4acB4UTzy4Sjp2QQcdYz72p6XOTKDpeeV6eh8pexzgr3 \</w:t>
      </w:r>
    </w:p>
    <w:p w14:paraId="619293DD" w14:textId="0A4FD5A1" w:rsidR="00DD054B" w:rsidRDefault="00DD054B" w:rsidP="00DD054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DD054B">
        <w:rPr>
          <w:rFonts w:ascii="Arial" w:hAnsi="Arial" w:cs="Arial"/>
          <w:sz w:val="24"/>
          <w:szCs w:val="24"/>
        </w:rPr>
        <w:t xml:space="preserve">        --docker-email=Automation.Platform.Services@ibm.com</w:t>
      </w:r>
    </w:p>
    <w:p w14:paraId="10FE31C2" w14:textId="02C79F65" w:rsidR="00DD054B" w:rsidRDefault="00DD054B" w:rsidP="00DD054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3F3A96D8" w14:textId="77777777" w:rsidR="00DD054B" w:rsidRDefault="00DD054B" w:rsidP="00DD054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F731985" w14:textId="71A67BEC" w:rsidR="00BB1003" w:rsidRDefault="00BB1003" w:rsidP="001B3DB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TLS secret [</w:t>
      </w:r>
      <w:r w:rsidRPr="00BB1003">
        <w:rPr>
          <w:rFonts w:ascii="Arial" w:hAnsi="Arial" w:cs="Arial"/>
          <w:sz w:val="24"/>
          <w:szCs w:val="24"/>
        </w:rPr>
        <w:t>ocp-tls-cloud-dev</w:t>
      </w:r>
      <w:r>
        <w:rPr>
          <w:rFonts w:ascii="Arial" w:hAnsi="Arial" w:cs="Arial"/>
          <w:sz w:val="24"/>
          <w:szCs w:val="24"/>
        </w:rPr>
        <w:t>]</w:t>
      </w:r>
    </w:p>
    <w:p w14:paraId="1AED1063" w14:textId="139A5EFD" w:rsidR="008521F5" w:rsidRDefault="008521F5" w:rsidP="008521F5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243ACC28" w14:textId="42303F31" w:rsidR="008521F5" w:rsidRDefault="008521F5" w:rsidP="008521F5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We can get TLS secret inside openshift-ingress namespace, which we can copy as yaml and deploy it in iap-core-dev namespace as </w:t>
      </w:r>
      <w:r w:rsidRPr="008521F5">
        <w:rPr>
          <w:rFonts w:ascii="Arial" w:hAnsi="Arial" w:cs="Arial"/>
          <w:sz w:val="24"/>
          <w:szCs w:val="24"/>
        </w:rPr>
        <w:t>ocp-tls-cloud-dev</w:t>
      </w:r>
      <w:r>
        <w:rPr>
          <w:rFonts w:ascii="Arial" w:hAnsi="Arial" w:cs="Arial"/>
          <w:sz w:val="24"/>
          <w:szCs w:val="24"/>
        </w:rPr>
        <w:t xml:space="preserve"> secret</w:t>
      </w:r>
    </w:p>
    <w:p w14:paraId="4FF518FC" w14:textId="08CC61C1" w:rsidR="008521F5" w:rsidRDefault="008521F5" w:rsidP="008521F5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23CED34D" w14:textId="7113D176" w:rsidR="008521F5" w:rsidRDefault="000A676E" w:rsidP="008521F5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example, steps are as follows</w:t>
      </w:r>
    </w:p>
    <w:p w14:paraId="205786A4" w14:textId="7E8B2D1E" w:rsidR="000A676E" w:rsidRDefault="000A676E" w:rsidP="008521F5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3C4EC871" w14:textId="6178DEC2" w:rsidR="000A676E" w:rsidRDefault="000A676E" w:rsidP="008521F5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original secret</w:t>
      </w:r>
    </w:p>
    <w:p w14:paraId="7506B215" w14:textId="1CEAC844" w:rsidR="000A676E" w:rsidRDefault="000A676E" w:rsidP="008521F5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76119D42" w14:textId="7803E295" w:rsidR="000A676E" w:rsidRDefault="000A676E" w:rsidP="008521F5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0A676E">
        <w:rPr>
          <w:rFonts w:ascii="Arial" w:hAnsi="Arial" w:cs="Arial"/>
          <w:sz w:val="24"/>
          <w:szCs w:val="24"/>
        </w:rPr>
        <w:t>oc get secret devcluster-9fb7e40700ceec3a76e70fdb30f06230-0000 -n openshift-ingress -o yaml</w:t>
      </w:r>
      <w:r>
        <w:rPr>
          <w:rFonts w:ascii="Arial" w:hAnsi="Arial" w:cs="Arial"/>
          <w:sz w:val="24"/>
          <w:szCs w:val="24"/>
        </w:rPr>
        <w:t xml:space="preserve"> &gt; iap-core-dev.yaml</w:t>
      </w:r>
    </w:p>
    <w:p w14:paraId="019DF427" w14:textId="77777777" w:rsidR="000A676E" w:rsidRDefault="000A676E" w:rsidP="008521F5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EAA0FB7" w14:textId="05A044D8" w:rsidR="000A676E" w:rsidRDefault="000A676E" w:rsidP="008521F5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oc create </w:t>
      </w:r>
      <w:r w:rsidRPr="000A676E">
        <w:rPr>
          <w:rFonts w:ascii="Arial" w:hAnsi="Arial" w:cs="Arial"/>
          <w:sz w:val="24"/>
          <w:szCs w:val="24"/>
        </w:rPr>
        <w:t>ocp-tls-cloud-dev</w:t>
      </w:r>
      <w:r>
        <w:rPr>
          <w:rFonts w:ascii="Arial" w:hAnsi="Arial" w:cs="Arial"/>
          <w:sz w:val="24"/>
          <w:szCs w:val="24"/>
        </w:rPr>
        <w:t xml:space="preserve"> -f iap-core-dev.yaml -n iap-core-name</w:t>
      </w:r>
    </w:p>
    <w:p w14:paraId="464371D0" w14:textId="77777777" w:rsidR="008521F5" w:rsidRDefault="008521F5" w:rsidP="008521F5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756307D9" w14:textId="0F49DCEA" w:rsidR="002249B5" w:rsidRDefault="002249B5" w:rsidP="001B3DB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repository boomerang-charts and boomerang-io</w:t>
      </w:r>
    </w:p>
    <w:p w14:paraId="1FACBC53" w14:textId="042E0088" w:rsidR="00797C6F" w:rsidRDefault="00797C6F" w:rsidP="00797C6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73D71E52" w14:textId="67B4831A" w:rsidR="00797C6F" w:rsidRDefault="00797C6F" w:rsidP="00797C6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Chart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URL</w:t>
      </w:r>
    </w:p>
    <w:p w14:paraId="131670BD" w14:textId="4BA2848B" w:rsidR="00480C27" w:rsidRDefault="00480C27" w:rsidP="00797C6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-------</w:t>
      </w:r>
    </w:p>
    <w:p w14:paraId="0A4F9CC3" w14:textId="321D936D" w:rsidR="00797C6F" w:rsidRDefault="00797C6F" w:rsidP="00797C6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797C6F">
        <w:rPr>
          <w:rFonts w:ascii="Arial" w:hAnsi="Arial" w:cs="Arial"/>
          <w:sz w:val="24"/>
          <w:szCs w:val="24"/>
        </w:rPr>
        <w:t>boomerang-io</w:t>
      </w:r>
      <w:r>
        <w:rPr>
          <w:rFonts w:ascii="Arial" w:hAnsi="Arial" w:cs="Arial"/>
          <w:sz w:val="24"/>
          <w:szCs w:val="24"/>
        </w:rPr>
        <w:t xml:space="preserve"> </w:t>
      </w:r>
      <w:r w:rsidRPr="00797C6F">
        <w:rPr>
          <w:rFonts w:ascii="Arial" w:hAnsi="Arial" w:cs="Arial"/>
          <w:sz w:val="24"/>
          <w:szCs w:val="24"/>
        </w:rPr>
        <w:t>https://raw.githubusercontent.com/boomerang-io/charts/index</w:t>
      </w:r>
    </w:p>
    <w:p w14:paraId="33AD7F23" w14:textId="77777777" w:rsidR="00797C6F" w:rsidRPr="00797C6F" w:rsidRDefault="00797C6F" w:rsidP="00797C6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AB004F5" w14:textId="2B3DA56E" w:rsidR="00797C6F" w:rsidRDefault="00797C6F" w:rsidP="00797C6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797C6F">
        <w:rPr>
          <w:rFonts w:ascii="Arial" w:hAnsi="Arial" w:cs="Arial"/>
          <w:sz w:val="24"/>
          <w:szCs w:val="24"/>
        </w:rPr>
        <w:t>boomerang-charts        https://tools.boomerangplatform.net/artifactory/boomeranglib-helm</w:t>
      </w:r>
    </w:p>
    <w:p w14:paraId="4AD380B7" w14:textId="2EFDD827" w:rsidR="001B3DB0" w:rsidRDefault="001B3DB0" w:rsidP="001B3DB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5B5A2AAE" w14:textId="1687A7F0" w:rsidR="001B3DB0" w:rsidRDefault="00222094" w:rsidP="0022209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Installing Boomerang Core</w:t>
      </w:r>
    </w:p>
    <w:p w14:paraId="6D4263AC" w14:textId="26F6B43F" w:rsidR="001E4408" w:rsidRDefault="001E4408" w:rsidP="001E440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70399DB8" w14:textId="77777777" w:rsidR="001E4408" w:rsidRPr="001E4408" w:rsidRDefault="001E4408" w:rsidP="001E440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1E4408">
        <w:rPr>
          <w:rFonts w:ascii="Arial" w:hAnsi="Arial" w:cs="Arial"/>
          <w:sz w:val="24"/>
          <w:szCs w:val="24"/>
        </w:rPr>
        <w:t>Installing ESS Core:</w:t>
      </w:r>
    </w:p>
    <w:p w14:paraId="616DAAFA" w14:textId="6D649500" w:rsidR="001E4408" w:rsidRDefault="001E4408" w:rsidP="001E440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1E4408">
        <w:rPr>
          <w:rFonts w:ascii="Arial" w:hAnsi="Arial" w:cs="Arial"/>
          <w:sz w:val="24"/>
          <w:szCs w:val="24"/>
        </w:rPr>
        <w:t>helm3 upgrade --install ocp-core-dev -f ess-core-values-ibm-v1.yaml boomerang-charts/ess-core --version 5.9.6 --debug</w:t>
      </w:r>
    </w:p>
    <w:p w14:paraId="43F76061" w14:textId="77777777" w:rsidR="001E4408" w:rsidRDefault="001E4408" w:rsidP="001E440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756B3CCF" w14:textId="79357E88" w:rsidR="00222094" w:rsidRDefault="00222094" w:rsidP="0022209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Installing Boomerang Auth Proxy</w:t>
      </w:r>
    </w:p>
    <w:p w14:paraId="14442DE8" w14:textId="16A1D28F" w:rsidR="001E4408" w:rsidRDefault="001E4408" w:rsidP="001E440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297B6442" w14:textId="1026560C" w:rsidR="001E4408" w:rsidRDefault="001E4408" w:rsidP="001E440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Installing Auth Proxy</w:t>
      </w:r>
      <w:r w:rsidR="00364B92">
        <w:rPr>
          <w:rFonts w:ascii="Arial" w:hAnsi="Arial" w:cs="Arial"/>
          <w:sz w:val="24"/>
          <w:szCs w:val="24"/>
        </w:rPr>
        <w:t xml:space="preserve"> [mentioned in step 6]</w:t>
      </w:r>
    </w:p>
    <w:p w14:paraId="101EEE85" w14:textId="0DB113AD" w:rsidR="001E4408" w:rsidRDefault="001E4408" w:rsidP="001E440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D4C7F88" w14:textId="50D3525A" w:rsidR="001E4408" w:rsidRDefault="001E4408" w:rsidP="001E440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1E4408">
        <w:rPr>
          <w:rFonts w:ascii="Arial" w:hAnsi="Arial" w:cs="Arial"/>
          <w:sz w:val="24"/>
          <w:szCs w:val="24"/>
        </w:rPr>
        <w:t xml:space="preserve">helm3 upgrade --install ocp-auth-proxy-dev -f </w:t>
      </w:r>
      <w:r w:rsidR="00EF151B" w:rsidRPr="00EF151B">
        <w:rPr>
          <w:rFonts w:ascii="Arial" w:hAnsi="Arial" w:cs="Arial"/>
          <w:sz w:val="24"/>
          <w:szCs w:val="24"/>
        </w:rPr>
        <w:t>iap-auth-proxy-dev-3.3.1-w3id.yaml</w:t>
      </w:r>
      <w:r w:rsidRPr="001E4408">
        <w:rPr>
          <w:rFonts w:ascii="Arial" w:hAnsi="Arial" w:cs="Arial"/>
          <w:sz w:val="24"/>
          <w:szCs w:val="24"/>
        </w:rPr>
        <w:t xml:space="preserve"> boomerang-io/bmrg-auth-proxy --version 3.3.2 --debug</w:t>
      </w:r>
    </w:p>
    <w:p w14:paraId="629ABB75" w14:textId="46B51643" w:rsidR="001B3DB0" w:rsidRDefault="001B3DB0" w:rsidP="001B3DB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7B0CF91C" w14:textId="77777777" w:rsidR="00863668" w:rsidRDefault="00863668" w:rsidP="001B3DB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0B427011" w14:textId="2F0A584A" w:rsidR="0015659D" w:rsidRDefault="00CC30F0" w:rsidP="003774C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Installing </w:t>
      </w:r>
      <w:r w:rsidR="00784E89">
        <w:rPr>
          <w:rFonts w:ascii="Arial" w:hAnsi="Arial" w:cs="Arial"/>
          <w:sz w:val="24"/>
          <w:szCs w:val="24"/>
        </w:rPr>
        <w:t xml:space="preserve">ingress controller </w:t>
      </w:r>
      <w:r w:rsidR="009549F9">
        <w:rPr>
          <w:rFonts w:ascii="Arial" w:hAnsi="Arial" w:cs="Arial"/>
          <w:sz w:val="24"/>
          <w:szCs w:val="24"/>
        </w:rPr>
        <w:t>in kube-system namespace of ROKS</w:t>
      </w:r>
      <w:r w:rsidR="0018534F">
        <w:rPr>
          <w:rFonts w:ascii="Arial" w:hAnsi="Arial" w:cs="Arial"/>
          <w:sz w:val="24"/>
          <w:szCs w:val="24"/>
        </w:rPr>
        <w:t xml:space="preserve"> [ref: </w:t>
      </w:r>
      <w:r w:rsidR="0018534F" w:rsidRPr="00E5245F">
        <w:rPr>
          <w:rFonts w:ascii="Arial" w:hAnsi="Arial" w:cs="Arial"/>
          <w:sz w:val="24"/>
          <w:szCs w:val="24"/>
        </w:rPr>
        <w:t>ingress-controller.yaml</w:t>
      </w:r>
      <w:r w:rsidR="0018534F">
        <w:rPr>
          <w:rFonts w:ascii="Arial" w:hAnsi="Arial" w:cs="Arial"/>
          <w:sz w:val="24"/>
          <w:szCs w:val="24"/>
        </w:rPr>
        <w:t xml:space="preserve"> file in essentials folder]</w:t>
      </w:r>
    </w:p>
    <w:p w14:paraId="58ABFFBA" w14:textId="597E5C2F" w:rsidR="0001474E" w:rsidRDefault="0001474E" w:rsidP="0001474E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0C6A9C1A" w14:textId="2B0F8027" w:rsidR="00670B06" w:rsidRDefault="00670B06" w:rsidP="0001474E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Command:</w:t>
      </w:r>
    </w:p>
    <w:p w14:paraId="5FA35A34" w14:textId="1158881E" w:rsidR="0001474E" w:rsidRDefault="00E5245F" w:rsidP="0001474E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E5245F">
        <w:rPr>
          <w:rFonts w:ascii="Arial" w:hAnsi="Arial" w:cs="Arial"/>
          <w:sz w:val="24"/>
          <w:szCs w:val="24"/>
        </w:rPr>
        <w:t>helm3 install nginx-controller -f ingress-controller.yaml bitnami/nginx-ingress-controller --namespace kube-system</w:t>
      </w:r>
    </w:p>
    <w:p w14:paraId="5A7D210B" w14:textId="77777777" w:rsidR="0001474E" w:rsidRDefault="0001474E" w:rsidP="0001474E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6DCC4E4E" w14:textId="6D077BCB" w:rsidR="0001474E" w:rsidRDefault="00467529" w:rsidP="003774C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Installing ingress controller route in kube-system </w:t>
      </w:r>
      <w:r w:rsidR="00FA6E54">
        <w:rPr>
          <w:rFonts w:ascii="Arial" w:hAnsi="Arial" w:cs="Arial"/>
          <w:sz w:val="24"/>
          <w:szCs w:val="24"/>
        </w:rPr>
        <w:t xml:space="preserve">namespace of ROKS [ref: </w:t>
      </w:r>
      <w:r w:rsidR="00FA6E54" w:rsidRPr="00FA6E54">
        <w:rPr>
          <w:rFonts w:ascii="Arial" w:hAnsi="Arial" w:cs="Arial"/>
          <w:sz w:val="24"/>
          <w:szCs w:val="24"/>
        </w:rPr>
        <w:t>ingress-controller-route.yaml</w:t>
      </w:r>
      <w:r w:rsidR="00FA6E54">
        <w:rPr>
          <w:rFonts w:ascii="Arial" w:hAnsi="Arial" w:cs="Arial"/>
          <w:sz w:val="24"/>
          <w:szCs w:val="24"/>
        </w:rPr>
        <w:t xml:space="preserve"> file in essentials folder]</w:t>
      </w:r>
    </w:p>
    <w:p w14:paraId="34D7DF11" w14:textId="589561E5" w:rsidR="00467529" w:rsidRDefault="00467529" w:rsidP="00467529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75D97C68" w14:textId="6BE692AB" w:rsidR="00467529" w:rsidRDefault="00467529" w:rsidP="00467529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Command:</w:t>
      </w:r>
    </w:p>
    <w:p w14:paraId="0795987F" w14:textId="768FFCEE" w:rsidR="00467529" w:rsidRDefault="00467529" w:rsidP="00467529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467529">
        <w:rPr>
          <w:rFonts w:ascii="Arial" w:hAnsi="Arial" w:cs="Arial"/>
          <w:sz w:val="24"/>
          <w:szCs w:val="24"/>
        </w:rPr>
        <w:t>oc apply -f ingress-controller-route.yaml -n kube-system</w:t>
      </w:r>
    </w:p>
    <w:p w14:paraId="501DA591" w14:textId="77777777" w:rsidR="00467529" w:rsidRDefault="00467529" w:rsidP="00467529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2FAF70FA" w14:textId="2A631897" w:rsidR="00E06A85" w:rsidRDefault="00B8009A" w:rsidP="00521F3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21F36">
        <w:rPr>
          <w:rFonts w:ascii="Arial" w:hAnsi="Arial" w:cs="Arial"/>
          <w:sz w:val="24"/>
          <w:szCs w:val="24"/>
        </w:rPr>
        <w:t>Installing Boomerang Auth Proxy [</w:t>
      </w:r>
      <w:r w:rsidR="00F72907" w:rsidRPr="00521F36">
        <w:rPr>
          <w:rFonts w:ascii="Arial" w:hAnsi="Arial" w:cs="Arial"/>
          <w:sz w:val="24"/>
          <w:szCs w:val="24"/>
        </w:rPr>
        <w:t>ref: iap-auth-proxy-dev-3.3.1-ibmid.yaml for IBMid and iap-auth-proxy-dev-3.3.1-w3id.yaml for W3id in essentials folder</w:t>
      </w:r>
      <w:r w:rsidRPr="00521F36">
        <w:rPr>
          <w:rFonts w:ascii="Arial" w:hAnsi="Arial" w:cs="Arial"/>
          <w:sz w:val="24"/>
          <w:szCs w:val="24"/>
        </w:rPr>
        <w:t>]</w:t>
      </w:r>
    </w:p>
    <w:p w14:paraId="36B316D2" w14:textId="0F7F5873" w:rsidR="00521F36" w:rsidRDefault="00521F36" w:rsidP="00521F36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1B1DAE50" w14:textId="77777777" w:rsidR="00702BB5" w:rsidRDefault="00702BB5" w:rsidP="00521F36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2370E54F" w14:textId="7D4354EB" w:rsidR="00521F36" w:rsidRDefault="00521F36" w:rsidP="00521F36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Command:</w:t>
      </w:r>
    </w:p>
    <w:p w14:paraId="023BEB32" w14:textId="2C5941C8" w:rsidR="00521F36" w:rsidRDefault="00521F36" w:rsidP="00521F36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521F36">
        <w:rPr>
          <w:rFonts w:ascii="Arial" w:hAnsi="Arial" w:cs="Arial"/>
          <w:sz w:val="24"/>
          <w:szCs w:val="24"/>
        </w:rPr>
        <w:t>helm3 upgrade --install ocp-auth-proxy-dev -f iap-auth-proxy-dev-3.3.1</w:t>
      </w:r>
      <w:r w:rsidR="00101C48">
        <w:rPr>
          <w:rFonts w:ascii="Arial" w:hAnsi="Arial" w:cs="Arial"/>
          <w:sz w:val="24"/>
          <w:szCs w:val="24"/>
        </w:rPr>
        <w:t>-</w:t>
      </w:r>
      <w:r w:rsidR="00C730FB">
        <w:rPr>
          <w:rFonts w:ascii="Arial" w:hAnsi="Arial" w:cs="Arial"/>
          <w:sz w:val="24"/>
          <w:szCs w:val="24"/>
        </w:rPr>
        <w:t>w3id</w:t>
      </w:r>
      <w:r w:rsidRPr="00521F36">
        <w:rPr>
          <w:rFonts w:ascii="Arial" w:hAnsi="Arial" w:cs="Arial"/>
          <w:sz w:val="24"/>
          <w:szCs w:val="24"/>
        </w:rPr>
        <w:t>.yaml boomerang-io/bmrg-auth-proxy --version 3.3.2 --debug</w:t>
      </w:r>
    </w:p>
    <w:p w14:paraId="1F8D5AC1" w14:textId="0CDF629A" w:rsidR="00521F36" w:rsidRDefault="00521F36" w:rsidP="00521F36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70D6622B" w14:textId="4F6CFF37" w:rsidR="00521F36" w:rsidRDefault="001908F4" w:rsidP="001908F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launchpad for essentials after decoding activation code</w:t>
      </w:r>
    </w:p>
    <w:p w14:paraId="2387CC48" w14:textId="2BB49DD4" w:rsidR="001908F4" w:rsidRDefault="001908F4" w:rsidP="001908F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4B17A648" w14:textId="3E3B17B0" w:rsidR="001908F4" w:rsidRDefault="001908F4" w:rsidP="001908F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Activation code retrieval</w:t>
      </w:r>
    </w:p>
    <w:p w14:paraId="4AE3A917" w14:textId="70794A46" w:rsidR="001908F4" w:rsidRPr="001908F4" w:rsidRDefault="001908F4" w:rsidP="00A4366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908F4">
        <w:rPr>
          <w:rFonts w:ascii="Arial" w:hAnsi="Arial" w:cs="Arial"/>
          <w:sz w:val="24"/>
          <w:szCs w:val="24"/>
        </w:rPr>
        <w:t>helm3 get notes ocp-core-dev</w:t>
      </w:r>
    </w:p>
    <w:p w14:paraId="29544EBB" w14:textId="215CA917" w:rsidR="001908F4" w:rsidRDefault="001908F4" w:rsidP="00A4366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908F4">
        <w:rPr>
          <w:rFonts w:ascii="Arial" w:hAnsi="Arial" w:cs="Arial"/>
          <w:sz w:val="24"/>
          <w:szCs w:val="24"/>
        </w:rPr>
        <w:t xml:space="preserve">kubectl get secret --namespace iap-core-dev iap-core-secrets -o jsonpath="{.data.CORE_OTC}" | base64 </w:t>
      </w:r>
      <w:r w:rsidR="00A374B0">
        <w:rPr>
          <w:rFonts w:ascii="Arial" w:hAnsi="Arial" w:cs="Arial"/>
          <w:sz w:val="24"/>
          <w:szCs w:val="24"/>
        </w:rPr>
        <w:t>–</w:t>
      </w:r>
      <w:r w:rsidRPr="001908F4">
        <w:rPr>
          <w:rFonts w:ascii="Arial" w:hAnsi="Arial" w:cs="Arial"/>
          <w:sz w:val="24"/>
          <w:szCs w:val="24"/>
        </w:rPr>
        <w:t>decode</w:t>
      </w:r>
    </w:p>
    <w:p w14:paraId="2B27CA0F" w14:textId="61DB7EEE" w:rsidR="00A374B0" w:rsidRDefault="00A374B0" w:rsidP="00A4366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your favourite browser to open launchpad </w:t>
      </w:r>
    </w:p>
    <w:p w14:paraId="3CA16068" w14:textId="15FC377F" w:rsidR="00A374B0" w:rsidRDefault="00A374B0" w:rsidP="00A374B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7E9C215" w14:textId="6C6B63B0" w:rsidR="00A374B0" w:rsidRDefault="00A374B0" w:rsidP="00A374B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A374B0">
        <w:rPr>
          <w:rFonts w:ascii="Arial" w:hAnsi="Arial" w:cs="Arial"/>
          <w:sz w:val="24"/>
          <w:szCs w:val="24"/>
        </w:rPr>
        <w:t>https://devcluster-9fb7e40700ceec3a76e70fdb30f06230-0000.eu-de.containers.appdomain.cloud/dev/launchpad</w:t>
      </w:r>
    </w:p>
    <w:p w14:paraId="6D0A1CEB" w14:textId="77777777" w:rsidR="001908F4" w:rsidRDefault="001908F4" w:rsidP="001908F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39F2571F" w14:textId="677BD9E8" w:rsidR="001908F4" w:rsidRPr="00521F36" w:rsidRDefault="00FC6F56" w:rsidP="001908F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Activate with activation code, found in step B above</w:t>
      </w:r>
      <w:r w:rsidR="003E5792">
        <w:rPr>
          <w:rFonts w:ascii="Arial" w:hAnsi="Arial" w:cs="Arial"/>
          <w:sz w:val="24"/>
          <w:szCs w:val="24"/>
        </w:rPr>
        <w:t xml:space="preserve">. Domain represents the new ROKS cluster endpoint. </w:t>
      </w:r>
    </w:p>
    <w:p w14:paraId="7AF2C29B" w14:textId="4E20B290" w:rsidR="00E06A85" w:rsidRPr="0093709C" w:rsidRDefault="00E06A85" w:rsidP="00E06A8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76F1AB3" w14:textId="77777777" w:rsidR="00E06A85" w:rsidRPr="0093709C" w:rsidRDefault="00E06A85" w:rsidP="00E06A8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767972D" w14:textId="5C601D71" w:rsidR="00982C1C" w:rsidRPr="0093709C" w:rsidRDefault="00D82B29" w:rsidP="00527A0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3709C">
        <w:rPr>
          <w:rFonts w:ascii="Arial" w:hAnsi="Arial" w:cs="Arial"/>
          <w:b/>
          <w:bCs/>
          <w:sz w:val="24"/>
          <w:szCs w:val="24"/>
        </w:rPr>
        <w:t>Registering Boomerang Essentials in W3SSO Authentication Provider</w:t>
      </w:r>
    </w:p>
    <w:p w14:paraId="6E565EC6" w14:textId="027ED343" w:rsidR="00E06A85" w:rsidRPr="0093709C" w:rsidRDefault="00E06A85" w:rsidP="00E06A8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67B523B" w14:textId="540E97AC" w:rsidR="00E06A85" w:rsidRPr="0093709C" w:rsidRDefault="00E06A85" w:rsidP="00E06A8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EDD8417" w14:textId="232141B2" w:rsidR="00E06A85" w:rsidRPr="0093709C" w:rsidRDefault="00E06A85" w:rsidP="00E06A8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DE20D40" w14:textId="77777777" w:rsidR="00E06A85" w:rsidRPr="0093709C" w:rsidRDefault="00E06A85" w:rsidP="00E06A8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0C597F9" w14:textId="742323F1" w:rsidR="00620932" w:rsidRPr="0093709C" w:rsidRDefault="001F4A75" w:rsidP="00527A0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3709C">
        <w:rPr>
          <w:rFonts w:ascii="Arial" w:hAnsi="Arial" w:cs="Arial"/>
          <w:b/>
          <w:bCs/>
          <w:sz w:val="24"/>
          <w:szCs w:val="24"/>
        </w:rPr>
        <w:t>Importing Applications from RTP4 to ROKS</w:t>
      </w:r>
    </w:p>
    <w:p w14:paraId="0326D0A3" w14:textId="031EA8E7" w:rsidR="00E06A85" w:rsidRPr="0093709C" w:rsidRDefault="00E06A85" w:rsidP="00E06A8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A42556D" w14:textId="6DD40737" w:rsidR="00E06A85" w:rsidRPr="0093709C" w:rsidRDefault="00E06A85" w:rsidP="00E06A8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A25AC42" w14:textId="124E53BE" w:rsidR="00E06A85" w:rsidRPr="0093709C" w:rsidRDefault="00E06A85" w:rsidP="00E06A8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1EF6BED" w14:textId="77777777" w:rsidR="00E06A85" w:rsidRPr="0093709C" w:rsidRDefault="00E06A85" w:rsidP="00E06A8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349287C" w14:textId="3C777601" w:rsidR="00F56B76" w:rsidRPr="0093709C" w:rsidRDefault="00F56B76" w:rsidP="00527A0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3709C">
        <w:rPr>
          <w:rFonts w:ascii="Arial" w:hAnsi="Arial" w:cs="Arial"/>
          <w:b/>
          <w:bCs/>
          <w:sz w:val="24"/>
          <w:szCs w:val="24"/>
        </w:rPr>
        <w:t>Adjusting Boomerang CI/CD for Application Deployment in ROKS</w:t>
      </w:r>
    </w:p>
    <w:p w14:paraId="4DF6E219" w14:textId="134CCA3A" w:rsidR="00C30022" w:rsidRPr="0093709C" w:rsidRDefault="00C30022" w:rsidP="00C3002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3F6D131" w14:textId="2EC3E82B" w:rsidR="00C30022" w:rsidRPr="0093709C" w:rsidRDefault="00C30022" w:rsidP="00C3002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CAE8945" w14:textId="77777777" w:rsidR="00C30022" w:rsidRPr="0093709C" w:rsidRDefault="00C30022" w:rsidP="00C3002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sectPr w:rsidR="00C30022" w:rsidRPr="00937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502A"/>
    <w:multiLevelType w:val="hybridMultilevel"/>
    <w:tmpl w:val="23C46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04449"/>
    <w:multiLevelType w:val="hybridMultilevel"/>
    <w:tmpl w:val="9A94A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F04F0"/>
    <w:multiLevelType w:val="hybridMultilevel"/>
    <w:tmpl w:val="11C286A6"/>
    <w:lvl w:ilvl="0" w:tplc="01509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BD5CD7"/>
    <w:multiLevelType w:val="hybridMultilevel"/>
    <w:tmpl w:val="B610F6DC"/>
    <w:lvl w:ilvl="0" w:tplc="E742674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2200B9"/>
    <w:multiLevelType w:val="hybridMultilevel"/>
    <w:tmpl w:val="1F9613BC"/>
    <w:lvl w:ilvl="0" w:tplc="956028E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F82B0B"/>
    <w:multiLevelType w:val="hybridMultilevel"/>
    <w:tmpl w:val="48125C50"/>
    <w:lvl w:ilvl="0" w:tplc="F8568C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FB"/>
    <w:rsid w:val="0001474E"/>
    <w:rsid w:val="00036423"/>
    <w:rsid w:val="00037D55"/>
    <w:rsid w:val="00061BE3"/>
    <w:rsid w:val="000937A6"/>
    <w:rsid w:val="00096143"/>
    <w:rsid w:val="000A676E"/>
    <w:rsid w:val="000E2F24"/>
    <w:rsid w:val="00101C48"/>
    <w:rsid w:val="001120AA"/>
    <w:rsid w:val="00125541"/>
    <w:rsid w:val="0015393A"/>
    <w:rsid w:val="0015659D"/>
    <w:rsid w:val="00183F7A"/>
    <w:rsid w:val="0018534F"/>
    <w:rsid w:val="001908F4"/>
    <w:rsid w:val="001B11BE"/>
    <w:rsid w:val="001B3DB0"/>
    <w:rsid w:val="001E4408"/>
    <w:rsid w:val="001F4A75"/>
    <w:rsid w:val="00222094"/>
    <w:rsid w:val="002249B5"/>
    <w:rsid w:val="0023347F"/>
    <w:rsid w:val="00262B95"/>
    <w:rsid w:val="00286AEB"/>
    <w:rsid w:val="002A2445"/>
    <w:rsid w:val="002B552D"/>
    <w:rsid w:val="002E657B"/>
    <w:rsid w:val="00364B92"/>
    <w:rsid w:val="003774C5"/>
    <w:rsid w:val="00390EE0"/>
    <w:rsid w:val="0039164B"/>
    <w:rsid w:val="0039360C"/>
    <w:rsid w:val="003A21AF"/>
    <w:rsid w:val="003B63E0"/>
    <w:rsid w:val="003E2F55"/>
    <w:rsid w:val="003E5792"/>
    <w:rsid w:val="00424BF4"/>
    <w:rsid w:val="00431458"/>
    <w:rsid w:val="00434B91"/>
    <w:rsid w:val="00466BCF"/>
    <w:rsid w:val="00467529"/>
    <w:rsid w:val="00480C27"/>
    <w:rsid w:val="004E21ED"/>
    <w:rsid w:val="00521F36"/>
    <w:rsid w:val="00527A0C"/>
    <w:rsid w:val="00530CE0"/>
    <w:rsid w:val="005918F6"/>
    <w:rsid w:val="005C06D6"/>
    <w:rsid w:val="005E3B32"/>
    <w:rsid w:val="00611DEB"/>
    <w:rsid w:val="00620932"/>
    <w:rsid w:val="00657A7A"/>
    <w:rsid w:val="00670B06"/>
    <w:rsid w:val="00682DEA"/>
    <w:rsid w:val="006F70EC"/>
    <w:rsid w:val="00702BB5"/>
    <w:rsid w:val="007076C3"/>
    <w:rsid w:val="007323AF"/>
    <w:rsid w:val="00747CF6"/>
    <w:rsid w:val="00756DCC"/>
    <w:rsid w:val="007744D2"/>
    <w:rsid w:val="00777305"/>
    <w:rsid w:val="00777AA4"/>
    <w:rsid w:val="00784E89"/>
    <w:rsid w:val="00792F63"/>
    <w:rsid w:val="00797C6F"/>
    <w:rsid w:val="007A738B"/>
    <w:rsid w:val="007B3727"/>
    <w:rsid w:val="007D5FFB"/>
    <w:rsid w:val="007E434D"/>
    <w:rsid w:val="007F4DA6"/>
    <w:rsid w:val="00800C7C"/>
    <w:rsid w:val="008521F5"/>
    <w:rsid w:val="00863668"/>
    <w:rsid w:val="008B5FD2"/>
    <w:rsid w:val="008C3B6E"/>
    <w:rsid w:val="008D0ADE"/>
    <w:rsid w:val="0090050F"/>
    <w:rsid w:val="00907917"/>
    <w:rsid w:val="00916B6A"/>
    <w:rsid w:val="0093709C"/>
    <w:rsid w:val="00941D0F"/>
    <w:rsid w:val="009549F9"/>
    <w:rsid w:val="0096604E"/>
    <w:rsid w:val="00982C1C"/>
    <w:rsid w:val="00987036"/>
    <w:rsid w:val="009A5AB7"/>
    <w:rsid w:val="009B614B"/>
    <w:rsid w:val="009C0878"/>
    <w:rsid w:val="00A02DBE"/>
    <w:rsid w:val="00A374B0"/>
    <w:rsid w:val="00A43663"/>
    <w:rsid w:val="00A576B8"/>
    <w:rsid w:val="00AB59B9"/>
    <w:rsid w:val="00AF1359"/>
    <w:rsid w:val="00B55013"/>
    <w:rsid w:val="00B613EA"/>
    <w:rsid w:val="00B77770"/>
    <w:rsid w:val="00B77AFE"/>
    <w:rsid w:val="00B8009A"/>
    <w:rsid w:val="00BB1003"/>
    <w:rsid w:val="00BB248B"/>
    <w:rsid w:val="00BC52B7"/>
    <w:rsid w:val="00C11231"/>
    <w:rsid w:val="00C30022"/>
    <w:rsid w:val="00C70B92"/>
    <w:rsid w:val="00C730FB"/>
    <w:rsid w:val="00CC30F0"/>
    <w:rsid w:val="00D82B29"/>
    <w:rsid w:val="00D84AB0"/>
    <w:rsid w:val="00DC1419"/>
    <w:rsid w:val="00DD054B"/>
    <w:rsid w:val="00DD2209"/>
    <w:rsid w:val="00DD2D9B"/>
    <w:rsid w:val="00E06A85"/>
    <w:rsid w:val="00E31E1B"/>
    <w:rsid w:val="00E360EB"/>
    <w:rsid w:val="00E45090"/>
    <w:rsid w:val="00E5245F"/>
    <w:rsid w:val="00E87A33"/>
    <w:rsid w:val="00E925AE"/>
    <w:rsid w:val="00EC23CD"/>
    <w:rsid w:val="00EF151B"/>
    <w:rsid w:val="00EF34F5"/>
    <w:rsid w:val="00F56B76"/>
    <w:rsid w:val="00F72907"/>
    <w:rsid w:val="00F72EE5"/>
    <w:rsid w:val="00F811BC"/>
    <w:rsid w:val="00F877A6"/>
    <w:rsid w:val="00F928ED"/>
    <w:rsid w:val="00FA5D3A"/>
    <w:rsid w:val="00FA6E54"/>
    <w:rsid w:val="00FC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B025"/>
  <w15:chartTrackingRefBased/>
  <w15:docId w15:val="{6E2223D7-C979-4C45-B911-27B46271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M De</dc:creator>
  <cp:keywords/>
  <dc:description/>
  <cp:lastModifiedBy>Radha M De</cp:lastModifiedBy>
  <cp:revision>136</cp:revision>
  <dcterms:created xsi:type="dcterms:W3CDTF">2021-09-25T16:36:00Z</dcterms:created>
  <dcterms:modified xsi:type="dcterms:W3CDTF">2021-10-04T13:31:00Z</dcterms:modified>
</cp:coreProperties>
</file>