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CFBC5" w14:textId="77777777" w:rsidR="00812471" w:rsidRDefault="00812471" w:rsidP="00812471">
      <w:pPr>
        <w:rPr>
          <w:b/>
          <w:bCs/>
          <w:lang w:bidi="hi-IN"/>
        </w:rPr>
      </w:pPr>
      <w:r>
        <w:rPr>
          <w:lang w:bidi="hi-IN"/>
        </w:rPr>
        <w:t>Password Recovery and Decryption Tools: Used for analysis, especially when dealing with encrypted data or password-protected hardware devices.</w:t>
      </w:r>
    </w:p>
    <w:p w14:paraId="7A593803" w14:textId="77777777" w:rsidR="00D327B5" w:rsidRDefault="00D327B5"/>
    <w:p w14:paraId="12253F04" w14:textId="77777777" w:rsidR="00812471" w:rsidRDefault="00812471" w:rsidP="00812471">
      <w:r>
        <w:t>Investigators must use password recovery and decryption tools when conducting forensic analysis, especially when working with encrypted data or password-protected gear. Here are five applications for these tools:</w:t>
      </w:r>
    </w:p>
    <w:p w14:paraId="39EF4163" w14:textId="77777777" w:rsidR="00812471" w:rsidRDefault="00812471" w:rsidP="00812471"/>
    <w:p w14:paraId="2AAC5100" w14:textId="77777777" w:rsidR="00812471" w:rsidRDefault="00812471" w:rsidP="00812471">
      <w:r>
        <w:t xml:space="preserve">Accessing Encrypted Data: When hardware or information </w:t>
      </w:r>
      <w:proofErr w:type="gramStart"/>
      <w:r>
        <w:t>are</w:t>
      </w:r>
      <w:proofErr w:type="gramEnd"/>
      <w:r>
        <w:t xml:space="preserve"> </w:t>
      </w:r>
      <w:proofErr w:type="spellStart"/>
      <w:r>
        <w:t>encryptedly</w:t>
      </w:r>
      <w:proofErr w:type="spellEnd"/>
      <w:r>
        <w:t xml:space="preserve"> protected, investigators can acquire access by using tools for password recovery and decryption. They can unlock encrypted data and search its content for pertinent evidence by recovering or breaking passwords.</w:t>
      </w:r>
    </w:p>
    <w:p w14:paraId="2FAC4544" w14:textId="77777777" w:rsidR="00812471" w:rsidRDefault="00812471" w:rsidP="00812471"/>
    <w:p w14:paraId="78F62774" w14:textId="7EEA1A7D" w:rsidR="00812471" w:rsidRDefault="00812471" w:rsidP="00812471">
      <w:r>
        <w:t>Decrypting Secure Storage: To retrieve data from encrypted storage devices, such as hard disks or USB drives, password recovery and decryption tools are needed. This is especially helpful if the gear contains private data that could be vital to the inquiry.</w:t>
      </w:r>
    </w:p>
    <w:p w14:paraId="0DD5018B" w14:textId="77777777" w:rsidR="00812471" w:rsidRDefault="00812471" w:rsidP="00812471"/>
    <w:p w14:paraId="2B182417" w14:textId="77777777" w:rsidR="00812471" w:rsidRDefault="00812471" w:rsidP="00812471">
      <w:r>
        <w:t>Recovering Encrypted Communications: In the field of digital forensics, communication channels that are encrypted, such as emails or messaging applications, might obstruct the investigation. Investigators can decrypt these messages with the aid of password recovery and decryption software to find pertinent conversations and supporting documentation.</w:t>
      </w:r>
    </w:p>
    <w:p w14:paraId="582D5BEC" w14:textId="77777777" w:rsidR="00812471" w:rsidRDefault="00812471" w:rsidP="00812471"/>
    <w:p w14:paraId="5F2C5735" w14:textId="77777777" w:rsidR="00812471" w:rsidRDefault="00812471" w:rsidP="00812471">
      <w:r>
        <w:t>Cracking Passwords on Protected Systems: During hardware forensic examination, password-protected systems or user accounts may be discovered. Investigators can acquire access to the system and look through its data by using password recovery software to crack passwords or recover lost credentials.</w:t>
      </w:r>
    </w:p>
    <w:p w14:paraId="431A6A5D" w14:textId="77777777" w:rsidR="00812471" w:rsidRDefault="00812471" w:rsidP="00812471"/>
    <w:p w14:paraId="50A0D0E2" w14:textId="676F5104" w:rsidR="00812471" w:rsidRDefault="00812471" w:rsidP="00812471">
      <w:r>
        <w:t>Decrypting Encrypted Files and Media: Hardware devices may include encrypted files, pictures, or videos. Investigators can decode these files using password recovery and decryption software, exposing their true contents and any hidden information important to the inquiry.</w:t>
      </w:r>
    </w:p>
    <w:p w14:paraId="4739D5A0" w14:textId="77777777" w:rsidR="00812471" w:rsidRDefault="00812471" w:rsidP="00812471"/>
    <w:p w14:paraId="7ADAFEE3" w14:textId="78A7646F" w:rsidR="00812471" w:rsidRDefault="00812471" w:rsidP="00812471">
      <w:r w:rsidRPr="00812471">
        <w:t xml:space="preserve">It is important to stress that using password recovery and decryption tools should always adhere to ethical and legal standards. </w:t>
      </w:r>
      <w:proofErr w:type="gramStart"/>
      <w:r w:rsidRPr="00812471">
        <w:t>In order to</w:t>
      </w:r>
      <w:proofErr w:type="gramEnd"/>
      <w:r w:rsidRPr="00812471">
        <w:t xml:space="preserve"> guarantee the integrity of the evidence and maintain the chain of custody, investigators must obtain the correct authority and follow the proper procedures. Additionally, investigators should be aware that some encryption techniques may be extremely difficult to break and take a long time to do so, which may restrict the effectiveness of these tools in some circumstances.</w:t>
      </w:r>
    </w:p>
    <w:p w14:paraId="44D10635" w14:textId="77777777" w:rsidR="00812471" w:rsidRDefault="00812471" w:rsidP="00812471"/>
    <w:p w14:paraId="5AF88324" w14:textId="7E9F1384" w:rsidR="00812471" w:rsidRDefault="00812471" w:rsidP="00812471">
      <w:r>
        <w:t>From Hackers</w:t>
      </w:r>
    </w:p>
    <w:p w14:paraId="5D2AFCC2" w14:textId="77777777" w:rsidR="00812471" w:rsidRDefault="00812471" w:rsidP="00812471"/>
    <w:p w14:paraId="3F5EEDAA" w14:textId="77777777" w:rsidR="00812471" w:rsidRDefault="00812471" w:rsidP="00812471">
      <w:r>
        <w:t>Unauthorized Access: Hackers may utilize tools for password recovery and decryption to get unauthorized access to systems that are encrypted or to sensitive material, including private documents, financial data, or confidential information.</w:t>
      </w:r>
    </w:p>
    <w:p w14:paraId="37D05B70" w14:textId="77777777" w:rsidR="00812471" w:rsidRDefault="00812471" w:rsidP="00812471"/>
    <w:p w14:paraId="4F50B8DE" w14:textId="77777777" w:rsidR="00812471" w:rsidRDefault="00812471" w:rsidP="00812471">
      <w:r>
        <w:t>Data Theft: Using these technologies, cybercriminals can decode and take encrypted data, such as login passwords, personal information, or intellectual property, for nefarious ends or financial gain.</w:t>
      </w:r>
    </w:p>
    <w:p w14:paraId="66D10D0A" w14:textId="77777777" w:rsidR="00812471" w:rsidRDefault="00812471" w:rsidP="00812471"/>
    <w:p w14:paraId="7CEE2427" w14:textId="77777777" w:rsidR="00812471" w:rsidRDefault="00812471" w:rsidP="00812471">
      <w:r>
        <w:t>Hackers may use password recovery and decryption tools to get around security precautions and get access to accounts or systems they are not allowed to use.</w:t>
      </w:r>
    </w:p>
    <w:p w14:paraId="56EDDF1B" w14:textId="77777777" w:rsidR="00812471" w:rsidRDefault="00812471" w:rsidP="00812471"/>
    <w:p w14:paraId="186CB582" w14:textId="7E950138" w:rsidR="00812471" w:rsidRDefault="00812471" w:rsidP="00812471">
      <w:r>
        <w:t xml:space="preserve">Cracking Encrypted Communications: </w:t>
      </w:r>
      <w:proofErr w:type="gramStart"/>
      <w:r>
        <w:t>In order to</w:t>
      </w:r>
      <w:proofErr w:type="gramEnd"/>
      <w:r>
        <w:t xml:space="preserve"> collect sensitive information or keep tabs on their targets' communication activities, hackers may try to decrypt encrypted communications, such as emails or instant messages.</w:t>
      </w:r>
    </w:p>
    <w:p w14:paraId="4493717F" w14:textId="77777777" w:rsidR="00812471" w:rsidRDefault="00812471" w:rsidP="00812471"/>
    <w:p w14:paraId="33E1CD09" w14:textId="55D491B0" w:rsidR="00812471" w:rsidRDefault="00812471" w:rsidP="00812471">
      <w:r w:rsidRPr="00812471">
        <w:t>Ransomware Attacks: Some ransomware attacks encrypt data on victims' PCs and then use decryption tools to unlock the data in exchange for a ransom payment</w:t>
      </w:r>
    </w:p>
    <w:sectPr w:rsidR="008124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471"/>
    <w:rsid w:val="00812471"/>
    <w:rsid w:val="00D327B5"/>
    <w:rsid w:val="00FA50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31372"/>
  <w15:chartTrackingRefBased/>
  <w15:docId w15:val="{439D2A1D-A66A-4FD0-98A4-C972F31B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471"/>
    <w:pPr>
      <w:spacing w:after="0" w:line="240" w:lineRule="auto"/>
    </w:pPr>
    <w:rPr>
      <w:rFonts w:ascii="Times New Roman" w:eastAsia="Times New Roman" w:hAnsi="Times New Roman" w:cs="Times New Roman"/>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23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anala hari krishna</dc:creator>
  <cp:keywords/>
  <dc:description/>
  <cp:lastModifiedBy>anala hari krishna</cp:lastModifiedBy>
  <cp:revision>1</cp:revision>
  <dcterms:created xsi:type="dcterms:W3CDTF">2023-08-08T19:51:00Z</dcterms:created>
  <dcterms:modified xsi:type="dcterms:W3CDTF">2023-08-08T19:56:00Z</dcterms:modified>
</cp:coreProperties>
</file>