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5417" w14:textId="77777777" w:rsidR="00786873" w:rsidRDefault="00000000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4B2FC88D" w14:textId="77777777" w:rsidR="00786873" w:rsidRDefault="00000000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86873" w14:paraId="499167E6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32DAD08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A53BD4A" w14:textId="77777777" w:rsidR="00786873" w:rsidRDefault="00000000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786873" w14:paraId="050388A0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A4BACDF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33DF1E" w14:textId="77777777" w:rsidR="00786873" w:rsidRDefault="00000000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786873" w14:paraId="1BCD2BA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39D0603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FCA184" w14:textId="77777777" w:rsidR="00786873" w:rsidRDefault="00000000">
            <w:r>
              <w:rPr>
                <w:rFonts w:ascii="Arial" w:hAnsi="Arial"/>
                <w:color w:val="2D3748"/>
                <w:sz w:val="20"/>
              </w:rPr>
              <w:t>I-III Semester(2025-26)</w:t>
            </w:r>
          </w:p>
        </w:tc>
      </w:tr>
      <w:tr w:rsidR="00786873" w14:paraId="3DD4507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9118D2D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61BE75" w14:textId="5C704375" w:rsidR="00786873" w:rsidRDefault="00000000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200050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786873" w14:paraId="014814A4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51ED2E6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A8D7ED8" w14:textId="05738BFA" w:rsidR="00786873" w:rsidRDefault="00200050">
            <w:proofErr w:type="spellStart"/>
            <w:r>
              <w:rPr>
                <w:rFonts w:ascii="Arial" w:hAnsi="Arial"/>
                <w:color w:val="2D3748"/>
                <w:sz w:val="20"/>
              </w:rPr>
              <w:t>Kuppannagari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Sai Joshna</w:t>
            </w:r>
          </w:p>
        </w:tc>
      </w:tr>
      <w:tr w:rsidR="00786873" w14:paraId="41355308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54C87D5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03CF52" w14:textId="502F0173" w:rsidR="00786873" w:rsidRDefault="00000000">
            <w:r>
              <w:rPr>
                <w:rFonts w:ascii="Arial" w:hAnsi="Arial"/>
                <w:color w:val="2D3748"/>
                <w:sz w:val="20"/>
              </w:rPr>
              <w:t>25200</w:t>
            </w:r>
            <w:r w:rsidR="00200050">
              <w:rPr>
                <w:rFonts w:ascii="Arial" w:hAnsi="Arial"/>
                <w:color w:val="2D3748"/>
                <w:sz w:val="20"/>
              </w:rPr>
              <w:t>30293</w:t>
            </w:r>
          </w:p>
        </w:tc>
      </w:tr>
      <w:tr w:rsidR="00786873" w14:paraId="1C49AB04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5BF365E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959389" w14:textId="1DDA29E8" w:rsidR="00786873" w:rsidRDefault="00000000">
            <w:r>
              <w:rPr>
                <w:rFonts w:ascii="Arial" w:hAnsi="Arial"/>
                <w:color w:val="2D3748"/>
                <w:sz w:val="20"/>
              </w:rPr>
              <w:t>CS</w:t>
            </w:r>
            <w:r w:rsidR="00200050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786873" w14:paraId="1A2C468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1326D6D" w14:textId="77777777" w:rsidR="00786873" w:rsidRDefault="00000000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69CD88D" w14:textId="77777777" w:rsidR="00786873" w:rsidRDefault="00000000">
            <w:r>
              <w:rPr>
                <w:rFonts w:ascii="Arial" w:hAnsi="Arial"/>
                <w:color w:val="2D3748"/>
                <w:sz w:val="20"/>
              </w:rPr>
              <w:t>4</w:t>
            </w:r>
          </w:p>
        </w:tc>
      </w:tr>
    </w:tbl>
    <w:p w14:paraId="2F9B8B4E" w14:textId="77777777" w:rsidR="00786873" w:rsidRDefault="00786873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86873" w14:paraId="020DE279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7D3C0161" w14:textId="77777777" w:rsidR="00786873" w:rsidRDefault="00000000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Job Match - Intelligent Job Recruitment using Dijkstra's Algorithm</w:t>
            </w:r>
          </w:p>
        </w:tc>
      </w:tr>
    </w:tbl>
    <w:p w14:paraId="69B5F5B9" w14:textId="77777777" w:rsidR="00786873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04A0BC24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Dijkstra's algorithm in Java to determine the shortest and most efficient recruitment routing path between applicant skill sets and job requirements.</w:t>
      </w:r>
    </w:p>
    <w:p w14:paraId="255E53D9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Modeled skills, domains, and job openings as interconnected nodes in a weighted graph infrastructure.</w:t>
      </w:r>
    </w:p>
    <w:p w14:paraId="2EC36A19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Used weight-based edges to represent the proximity of a candidate's profile to the target job description requirements.</w:t>
      </w:r>
    </w:p>
    <w:p w14:paraId="19CA18C0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automated pathing searches to recommend the most optimal hiring sequence for a large applicant pool.</w:t>
      </w:r>
    </w:p>
    <w:p w14:paraId="79244527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Supported dynamic graph updates and verified algorithm stability for complex, high-degree recruitment node networks.</w:t>
      </w:r>
    </w:p>
    <w:p w14:paraId="7F7DED57" w14:textId="77777777" w:rsidR="00786873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1D070C55" w14:textId="77777777" w:rsidR="00786873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1. Configured Graph infrastructure class</w:t>
      </w:r>
      <w:r>
        <w:rPr>
          <w:rFonts w:ascii="Arial" w:hAnsi="Arial"/>
          <w:sz w:val="21"/>
        </w:rPr>
        <w:t xml:space="preserve"> utilizing an adjacency list to manage the weighted node relationships dynamically.</w:t>
      </w:r>
    </w:p>
    <w:p w14:paraId="3270D7BF" w14:textId="77777777" w:rsidR="00786873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2. addEdge()</w:t>
      </w:r>
      <w:r>
        <w:rPr>
          <w:rFonts w:ascii="Arial" w:hAnsi="Arial"/>
          <w:sz w:val="21"/>
        </w:rPr>
        <w:t xml:space="preserve"> constructs weighted directed links between applicant profile clusters and corporate job specification nodes.</w:t>
      </w:r>
    </w:p>
    <w:p w14:paraId="2E117D13" w14:textId="77777777" w:rsidR="00786873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3. dijkstra()</w:t>
      </w:r>
      <w:r>
        <w:rPr>
          <w:rFonts w:ascii="Arial" w:hAnsi="Arial"/>
          <w:sz w:val="21"/>
        </w:rPr>
        <w:t xml:space="preserve"> executes the shortest-path computation by prioritizing low-weight path traversal in the recruitment graph.</w:t>
      </w:r>
    </w:p>
    <w:p w14:paraId="6FF80EB4" w14:textId="77777777" w:rsidR="00786873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>4. PriorityQueue tracking</w:t>
      </w:r>
      <w:r>
        <w:rPr>
          <w:rFonts w:ascii="Arial" w:hAnsi="Arial"/>
          <w:sz w:val="21"/>
        </w:rPr>
        <w:t xml:space="preserve"> manages nodes systematically during search to ensure algorithm efficiency throughout the traversal.</w:t>
      </w:r>
    </w:p>
    <w:p w14:paraId="1A58F033" w14:textId="77777777" w:rsidR="00786873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5. Main execution routine</w:t>
      </w:r>
      <w:r>
        <w:rPr>
          <w:rFonts w:ascii="Arial" w:hAnsi="Arial"/>
          <w:sz w:val="21"/>
        </w:rPr>
        <w:t xml:space="preserve"> builds the candidate graph, calculates shortest skill matches, and audits algorithmic recommendations.</w:t>
      </w:r>
    </w:p>
    <w:p w14:paraId="6103A214" w14:textId="77777777" w:rsidR="00786873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86873" w14:paraId="027A049D" w14:textId="77777777">
        <w:tc>
          <w:tcPr>
            <w:tcW w:w="9936" w:type="dxa"/>
            <w:shd w:val="clear" w:color="auto" w:fill="1A202C"/>
          </w:tcPr>
          <w:p w14:paraId="636DB307" w14:textId="77777777" w:rsidR="00786873" w:rsidRDefault="00000000">
            <w:r>
              <w:rPr>
                <w:rFonts w:ascii="Courier New" w:hAnsi="Courier New"/>
                <w:color w:val="EDF2F7"/>
                <w:sz w:val="19"/>
              </w:rPr>
              <w:t>PS D:\JavaPrograms&gt; javac JobMatchDijkstra.java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JobMatchDijkstra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Job Match - Intelligent Routing &amp; Talent Matching Pipeline</w:t>
            </w:r>
            <w:r>
              <w:rPr>
                <w:rFonts w:ascii="Courier New" w:hAnsi="Courier New"/>
                <w:color w:val="EDF2F7"/>
                <w:sz w:val="19"/>
              </w:rPr>
              <w:br/>
              <w:t>Initializing Recruitment Skill-Graph Infrastructure...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Node Connections (Weighted Pathing):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Skill A (Java) &lt;-&gt; Job Role X (Backend) [Weight: 2]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Skill B (Python) &lt;-&gt; Job Role Y (Data) [Weight: 3]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Skill A (Java) &lt;-&gt; Job Role Y (Data) [Weight: 5]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Executing Dijkstra's Algorithm for Shortest Path Analysis: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Distance from 'Candidate Profile' to 'Job Role X': 2</w:t>
            </w:r>
            <w:r>
              <w:rPr>
                <w:rFonts w:ascii="Courier New" w:hAnsi="Courier New"/>
                <w:color w:val="EDF2F7"/>
                <w:sz w:val="19"/>
              </w:rPr>
              <w:br/>
              <w:t>Distance from 'Candidate Profile' to 'Job Role Y': 5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Recommendation: Route Candidate to 'Job Role X' for optimal skills alignment.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System Stability Check: Optimal pathways verified.</w:t>
            </w:r>
          </w:p>
        </w:tc>
      </w:tr>
    </w:tbl>
    <w:p w14:paraId="1E0FB22F" w14:textId="77777777" w:rsidR="00786873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5B3382ED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Shortest Path Traversal (Dijkstra): O((V + E) log V) where V = nodes (skills), E = edges (match weight).</w:t>
      </w:r>
    </w:p>
    <w:p w14:paraId="6232A45F" w14:textId="77777777" w:rsidR="00786873" w:rsidRDefault="00000000">
      <w:pPr>
        <w:pStyle w:val="ListBullet"/>
        <w:spacing w:after="60"/>
      </w:pPr>
      <w:r>
        <w:rPr>
          <w:rFonts w:ascii="Arial" w:hAnsi="Arial"/>
          <w:sz w:val="21"/>
        </w:rPr>
        <w:t>Dijkstra algorithm is significantly faster and more accurate for matching weighted skill relevance than brute-force link scanning.</w:t>
      </w:r>
    </w:p>
    <w:p w14:paraId="4BD8CE64" w14:textId="77777777" w:rsidR="00786873" w:rsidRDefault="00000000">
      <w:pPr>
        <w:keepNext/>
        <w:spacing w:before="300" w:after="120"/>
        <w:rPr>
          <w:rFonts w:ascii="Arial" w:hAnsi="Arial"/>
          <w:b/>
          <w:color w:val="1A365D"/>
          <w:sz w:val="24"/>
        </w:rPr>
      </w:pPr>
      <w:r>
        <w:rPr>
          <w:rFonts w:ascii="Arial" w:hAnsi="Arial"/>
          <w:b/>
          <w:color w:val="1A365D"/>
          <w:sz w:val="24"/>
        </w:rPr>
        <w:t>GitHub Repository Link:</w:t>
      </w:r>
    </w:p>
    <w:p w14:paraId="20E8D5E6" w14:textId="6B8F731A" w:rsidR="00200050" w:rsidRPr="00183526" w:rsidRDefault="00183526">
      <w:pPr>
        <w:keepNext/>
        <w:spacing w:before="300" w:after="120"/>
        <w:rPr>
          <w:rFonts w:ascii="Arial" w:hAnsi="Arial"/>
          <w:bCs/>
          <w:color w:val="1A365D"/>
          <w:sz w:val="24"/>
        </w:rPr>
      </w:pPr>
      <w:r w:rsidRPr="00183526">
        <w:rPr>
          <w:rFonts w:ascii="Arial" w:hAnsi="Arial"/>
          <w:bCs/>
          <w:color w:val="1A365D"/>
          <w:sz w:val="24"/>
        </w:rPr>
        <w:t>https://github.com/sai-joshna-857/Sketch-DSA-2_CO4</w:t>
      </w:r>
    </w:p>
    <w:p w14:paraId="23AE348E" w14:textId="77777777" w:rsidR="00200050" w:rsidRDefault="00200050">
      <w:pPr>
        <w:keepNext/>
        <w:spacing w:before="300" w:after="120"/>
        <w:rPr>
          <w:rFonts w:ascii="Arial" w:hAnsi="Arial"/>
          <w:b/>
          <w:color w:val="1A365D"/>
          <w:sz w:val="24"/>
        </w:rPr>
      </w:pPr>
    </w:p>
    <w:p w14:paraId="6DD15A9C" w14:textId="77777777" w:rsidR="00200050" w:rsidRDefault="00200050">
      <w:pPr>
        <w:keepNext/>
        <w:spacing w:before="300" w:after="120"/>
        <w:rPr>
          <w:rFonts w:ascii="Arial" w:hAnsi="Arial"/>
          <w:b/>
          <w:color w:val="1A365D"/>
          <w:sz w:val="24"/>
        </w:rPr>
      </w:pPr>
    </w:p>
    <w:p w14:paraId="4D06A6A8" w14:textId="77777777" w:rsidR="00200050" w:rsidRDefault="00200050">
      <w:pPr>
        <w:keepNext/>
        <w:spacing w:before="300"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86873" w14:paraId="5D5B7852" w14:textId="77777777">
        <w:tc>
          <w:tcPr>
            <w:tcW w:w="4968" w:type="dxa"/>
          </w:tcPr>
          <w:p w14:paraId="690F90E3" w14:textId="77777777" w:rsidR="00786873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14:paraId="153640AA" w14:textId="77777777" w:rsidR="00786873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14:paraId="1923D555" w14:textId="77777777" w:rsidR="00682614" w:rsidRDefault="00682614"/>
    <w:sectPr w:rsidR="0068261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527109">
    <w:abstractNumId w:val="8"/>
  </w:num>
  <w:num w:numId="2" w16cid:durableId="837040687">
    <w:abstractNumId w:val="6"/>
  </w:num>
  <w:num w:numId="3" w16cid:durableId="1759328925">
    <w:abstractNumId w:val="5"/>
  </w:num>
  <w:num w:numId="4" w16cid:durableId="1281305686">
    <w:abstractNumId w:val="4"/>
  </w:num>
  <w:num w:numId="5" w16cid:durableId="515769407">
    <w:abstractNumId w:val="7"/>
  </w:num>
  <w:num w:numId="6" w16cid:durableId="118308628">
    <w:abstractNumId w:val="3"/>
  </w:num>
  <w:num w:numId="7" w16cid:durableId="2064526903">
    <w:abstractNumId w:val="2"/>
  </w:num>
  <w:num w:numId="8" w16cid:durableId="1859008139">
    <w:abstractNumId w:val="1"/>
  </w:num>
  <w:num w:numId="9" w16cid:durableId="141724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26"/>
    <w:rsid w:val="00200050"/>
    <w:rsid w:val="0029639D"/>
    <w:rsid w:val="00326F90"/>
    <w:rsid w:val="00682614"/>
    <w:rsid w:val="00786873"/>
    <w:rsid w:val="0083408B"/>
    <w:rsid w:val="00AA1D8D"/>
    <w:rsid w:val="00B47730"/>
    <w:rsid w:val="00CB0664"/>
    <w:rsid w:val="00D40520"/>
    <w:rsid w:val="00DD6677"/>
    <w:rsid w:val="00F94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ED3B4"/>
  <w14:defaultImageDpi w14:val="300"/>
  <w15:docId w15:val="{1F37762F-E9A1-451B-A8FE-849786D0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5</cp:revision>
  <dcterms:created xsi:type="dcterms:W3CDTF">2026-06-09T07:18:00Z</dcterms:created>
  <dcterms:modified xsi:type="dcterms:W3CDTF">2026-06-09T07:31:00Z</dcterms:modified>
  <cp:category/>
</cp:coreProperties>
</file>