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FE23" w14:textId="77777777" w:rsidR="00776698" w:rsidRDefault="00F97417">
      <w:pPr>
        <w:jc w:val="center"/>
      </w:pPr>
      <w:r>
        <w:rPr>
          <w:rFonts w:ascii="Arial" w:hAnsi="Arial"/>
          <w:b/>
          <w:color w:val="1A365D"/>
          <w:sz w:val="32"/>
        </w:rPr>
        <w:t>KLH UNIVERSITY</w:t>
      </w:r>
      <w:r>
        <w:rPr>
          <w:rFonts w:ascii="Arial" w:hAnsi="Arial"/>
          <w:b/>
          <w:color w:val="1A365D"/>
          <w:sz w:val="32"/>
        </w:rPr>
        <w:br/>
      </w:r>
      <w:r>
        <w:rPr>
          <w:rFonts w:ascii="Arial" w:hAnsi="Arial"/>
          <w:b/>
          <w:color w:val="2B6CB0"/>
          <w:sz w:val="24"/>
        </w:rPr>
        <w:t>Koneru Lakshmaiah Education Foundation</w:t>
      </w:r>
      <w:r>
        <w:rPr>
          <w:rFonts w:ascii="Arial" w:hAnsi="Arial"/>
          <w:b/>
          <w:color w:val="2B6CB0"/>
          <w:sz w:val="24"/>
        </w:rPr>
        <w:br/>
      </w:r>
      <w:r>
        <w:rPr>
          <w:rFonts w:ascii="Arial" w:hAnsi="Arial"/>
          <w:color w:val="4A5568"/>
          <w:sz w:val="18"/>
        </w:rPr>
        <w:t>(Deemed to be University estd. u/s. 3 of the UGC Act, 1956)</w:t>
      </w:r>
      <w:r>
        <w:rPr>
          <w:rFonts w:ascii="Arial" w:hAnsi="Arial"/>
          <w:color w:val="4A5568"/>
          <w:sz w:val="18"/>
        </w:rPr>
        <w:br/>
        <w:t>Off-Campus: Bachupally-Gandimaisamma Road, Bowrampet, Hyderabad, Telangana - 500 043.</w:t>
      </w:r>
      <w:r>
        <w:rPr>
          <w:rFonts w:ascii="Arial" w:hAnsi="Arial"/>
          <w:color w:val="4A5568"/>
          <w:sz w:val="18"/>
        </w:rPr>
        <w:br/>
        <w:t>Phone No: 7815926816, www.klh.edu.in</w:t>
      </w:r>
    </w:p>
    <w:p w14:paraId="4D003B7D" w14:textId="77777777" w:rsidR="00776698" w:rsidRDefault="00F97417">
      <w:pPr>
        <w:spacing w:before="300" w:after="300"/>
        <w:jc w:val="center"/>
      </w:pPr>
      <w:r>
        <w:rPr>
          <w:rFonts w:ascii="Arial" w:hAnsi="Arial"/>
          <w:b/>
          <w:color w:val="1A365D"/>
          <w:sz w:val="26"/>
          <w:u w:val="single"/>
        </w:rPr>
        <w:t>STUDENT CASE STUDY EXECUTION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76698" w14:paraId="324D31B1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CF6FBC9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Department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A261700" w14:textId="77777777" w:rsidR="00776698" w:rsidRDefault="00F97417">
            <w:r>
              <w:rPr>
                <w:rFonts w:ascii="Arial" w:hAnsi="Arial"/>
                <w:color w:val="2D3748"/>
                <w:sz w:val="20"/>
              </w:rPr>
              <w:t>FED</w:t>
            </w:r>
          </w:p>
        </w:tc>
      </w:tr>
      <w:tr w:rsidR="00776698" w14:paraId="39A71349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6783335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Subject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C516546" w14:textId="77777777" w:rsidR="00776698" w:rsidRDefault="00F97417">
            <w:r>
              <w:rPr>
                <w:rFonts w:ascii="Arial" w:hAnsi="Arial"/>
                <w:color w:val="2D3748"/>
                <w:sz w:val="20"/>
              </w:rPr>
              <w:t>DSA-2</w:t>
            </w:r>
          </w:p>
        </w:tc>
      </w:tr>
      <w:tr w:rsidR="00776698" w14:paraId="66975AC1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99B9DBA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Academic Year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1FEC9FA" w14:textId="77777777" w:rsidR="00776698" w:rsidRDefault="00F97417">
            <w:r>
              <w:rPr>
                <w:rFonts w:ascii="Arial" w:hAnsi="Arial"/>
                <w:color w:val="2D3748"/>
                <w:sz w:val="20"/>
              </w:rPr>
              <w:t>I-III Semester(2025-26)</w:t>
            </w:r>
          </w:p>
        </w:tc>
      </w:tr>
      <w:tr w:rsidR="00776698" w14:paraId="789E3DB0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7817D45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Faculty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DAFB422" w14:textId="2F201E8A" w:rsidR="00776698" w:rsidRDefault="00F97417">
            <w:r>
              <w:rPr>
                <w:rFonts w:ascii="Arial" w:hAnsi="Arial"/>
                <w:color w:val="2D3748"/>
                <w:sz w:val="20"/>
              </w:rPr>
              <w:t xml:space="preserve">Ms. </w:t>
            </w:r>
            <w:r w:rsidR="00411AF0">
              <w:rPr>
                <w:rFonts w:ascii="Arial" w:hAnsi="Arial"/>
                <w:color w:val="2D3748"/>
                <w:sz w:val="20"/>
              </w:rPr>
              <w:t>Md Razia</w:t>
            </w:r>
          </w:p>
        </w:tc>
      </w:tr>
      <w:tr w:rsidR="00776698" w14:paraId="0486A021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9B171C3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766242C" w14:textId="102C7C5F" w:rsidR="00776698" w:rsidRDefault="00411AF0">
            <w:proofErr w:type="spellStart"/>
            <w:r>
              <w:rPr>
                <w:rFonts w:ascii="Arial" w:hAnsi="Arial"/>
                <w:color w:val="2D3748"/>
                <w:sz w:val="20"/>
              </w:rPr>
              <w:t>Kuppannagari</w:t>
            </w:r>
            <w:proofErr w:type="spellEnd"/>
            <w:r>
              <w:rPr>
                <w:rFonts w:ascii="Arial" w:hAnsi="Arial"/>
                <w:color w:val="2D3748"/>
                <w:sz w:val="20"/>
              </w:rPr>
              <w:t xml:space="preserve"> Sai Joshna</w:t>
            </w:r>
          </w:p>
        </w:tc>
      </w:tr>
      <w:tr w:rsidR="00776698" w14:paraId="3BE5A7E5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3BB9B3EE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Roll Number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E38962A" w14:textId="4C9325BB" w:rsidR="00776698" w:rsidRDefault="00F97417">
            <w:r>
              <w:rPr>
                <w:rFonts w:ascii="Arial" w:hAnsi="Arial"/>
                <w:color w:val="2D3748"/>
                <w:sz w:val="20"/>
              </w:rPr>
              <w:t>25200</w:t>
            </w:r>
            <w:r w:rsidR="00411AF0">
              <w:rPr>
                <w:rFonts w:ascii="Arial" w:hAnsi="Arial"/>
                <w:color w:val="2D3748"/>
                <w:sz w:val="20"/>
              </w:rPr>
              <w:t>30293</w:t>
            </w:r>
          </w:p>
        </w:tc>
      </w:tr>
      <w:tr w:rsidR="00776698" w14:paraId="55C40024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466BF79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Branch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4CC8982" w14:textId="0A46E78D" w:rsidR="00776698" w:rsidRDefault="00F97417">
            <w:r>
              <w:rPr>
                <w:rFonts w:ascii="Arial" w:hAnsi="Arial"/>
                <w:color w:val="2D3748"/>
                <w:sz w:val="20"/>
              </w:rPr>
              <w:t>CS</w:t>
            </w:r>
            <w:r w:rsidR="00411AF0">
              <w:rPr>
                <w:rFonts w:ascii="Arial" w:hAnsi="Arial"/>
                <w:color w:val="2D3748"/>
                <w:sz w:val="20"/>
              </w:rPr>
              <w:t>E</w:t>
            </w:r>
          </w:p>
        </w:tc>
      </w:tr>
      <w:tr w:rsidR="00776698" w14:paraId="0A3D9FC7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B463C98" w14:textId="77777777" w:rsidR="00776698" w:rsidRDefault="00F97417">
            <w:r>
              <w:rPr>
                <w:rFonts w:ascii="Arial" w:hAnsi="Arial"/>
                <w:b/>
                <w:color w:val="2D3748"/>
                <w:sz w:val="20"/>
              </w:rPr>
              <w:t>Course Outcome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08F730E" w14:textId="77777777" w:rsidR="00776698" w:rsidRDefault="00F97417">
            <w:r>
              <w:rPr>
                <w:rFonts w:ascii="Arial" w:hAnsi="Arial"/>
                <w:color w:val="2D3748"/>
                <w:sz w:val="20"/>
              </w:rPr>
              <w:t>6</w:t>
            </w:r>
          </w:p>
        </w:tc>
      </w:tr>
    </w:tbl>
    <w:p w14:paraId="792757E7" w14:textId="77777777" w:rsidR="00776698" w:rsidRDefault="00776698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76698" w14:paraId="1DF0AE77" w14:textId="77777777">
        <w:tc>
          <w:tcPr>
            <w:tcW w:w="9936" w:type="dxa"/>
            <w:tcBorders>
              <w:top w:val="single" w:sz="6" w:space="0" w:color="BEE3F8"/>
              <w:left w:val="single" w:sz="6" w:space="0" w:color="BEE3F8"/>
              <w:bottom w:val="single" w:sz="6" w:space="0" w:color="BEE3F8"/>
              <w:right w:val="single" w:sz="6" w:space="0" w:color="BEE3F8"/>
            </w:tcBorders>
            <w:shd w:val="clear" w:color="auto" w:fill="EBF8FF"/>
          </w:tcPr>
          <w:p w14:paraId="7564251D" w14:textId="77777777" w:rsidR="00776698" w:rsidRDefault="00F97417">
            <w:r>
              <w:rPr>
                <w:rFonts w:ascii="Arial" w:hAnsi="Arial"/>
                <w:b/>
                <w:color w:val="2B6CB0"/>
              </w:rPr>
              <w:t xml:space="preserve">Case Study Topic: </w:t>
            </w:r>
            <w:r>
              <w:rPr>
                <w:rFonts w:ascii="Arial" w:hAnsi="Arial"/>
                <w:color w:val="1A365D"/>
              </w:rPr>
              <w:t>Job Match - Intelligent Job Recruitment using Dynamic Programming (0/1 Knapsack)</w:t>
            </w:r>
          </w:p>
        </w:tc>
      </w:tr>
    </w:tbl>
    <w:p w14:paraId="3561D87C" w14:textId="77777777" w:rsidR="00776698" w:rsidRDefault="00F97417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Work Done Summary:</w:t>
      </w:r>
    </w:p>
    <w:p w14:paraId="05BACAF1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Implemented Dynamic Programming (0/1 Knapsack) in Java to optimize applicant hiring within a restricted budget constraint.</w:t>
      </w:r>
    </w:p>
    <w:p w14:paraId="6A08345F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Modeled applicants as objects with specific skill-scores (value) and recruitment-cost (weight) to define the optimization problem.</w:t>
      </w:r>
    </w:p>
    <w:p w14:paraId="57CE22E3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Constructed an optimal hiring table to determine the best subset of candidates that maximizes total team skill-scores.</w:t>
      </w:r>
    </w:p>
    <w:p w14:paraId="1A1D3A68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Supported efficient memoization/tabulation techniques to prevent redundant calculations and ensure optimal Hiring Selection.</w:t>
      </w:r>
    </w:p>
    <w:p w14:paraId="6E565662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Verified the accuracy of greedy versus DP strategies in identifying the global hiring optimum for large applicant lists.</w:t>
      </w:r>
    </w:p>
    <w:p w14:paraId="013CED0F" w14:textId="77777777" w:rsidR="00776698" w:rsidRDefault="00F97417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Implementation Details:</w:t>
      </w:r>
    </w:p>
    <w:p w14:paraId="195F0AE1" w14:textId="77777777" w:rsidR="00776698" w:rsidRDefault="00F97417">
      <w:pPr>
        <w:pStyle w:val="ListBullet"/>
        <w:spacing w:after="60"/>
      </w:pPr>
      <w:r>
        <w:rPr>
          <w:rFonts w:ascii="Arial" w:hAnsi="Arial"/>
          <w:b/>
          <w:sz w:val="21"/>
        </w:rPr>
        <w:t>1. Designed HiringOptimization class</w:t>
      </w:r>
      <w:r>
        <w:rPr>
          <w:rFonts w:ascii="Arial" w:hAnsi="Arial"/>
          <w:sz w:val="21"/>
        </w:rPr>
        <w:t xml:space="preserve"> using two-dimensional array tabulation to map budget constraints vs. applicant values.</w:t>
      </w:r>
    </w:p>
    <w:p w14:paraId="6E311694" w14:textId="77777777" w:rsidR="00776698" w:rsidRDefault="00F97417">
      <w:pPr>
        <w:pStyle w:val="ListBullet"/>
        <w:spacing w:after="60"/>
      </w:pPr>
      <w:r>
        <w:rPr>
          <w:rFonts w:ascii="Arial" w:hAnsi="Arial"/>
          <w:b/>
          <w:sz w:val="21"/>
        </w:rPr>
        <w:t>2. knapsackDP()</w:t>
      </w:r>
      <w:r>
        <w:rPr>
          <w:rFonts w:ascii="Arial" w:hAnsi="Arial"/>
          <w:sz w:val="21"/>
        </w:rPr>
        <w:t xml:space="preserve"> populates the optimization grid iteratively to identify the subset of candidates providing highest total value.</w:t>
      </w:r>
    </w:p>
    <w:p w14:paraId="6C3C23FC" w14:textId="77777777" w:rsidR="00776698" w:rsidRDefault="00F97417">
      <w:pPr>
        <w:pStyle w:val="ListBullet"/>
        <w:spacing w:after="60"/>
      </w:pPr>
      <w:r>
        <w:rPr>
          <w:rFonts w:ascii="Arial" w:hAnsi="Arial"/>
          <w:b/>
          <w:sz w:val="21"/>
        </w:rPr>
        <w:t>3. Backtracking routine</w:t>
      </w:r>
      <w:r>
        <w:rPr>
          <w:rFonts w:ascii="Arial" w:hAnsi="Arial"/>
          <w:sz w:val="21"/>
        </w:rPr>
        <w:t xml:space="preserve"> identifies the specific candidates selected for the optimal team configuration.</w:t>
      </w:r>
    </w:p>
    <w:p w14:paraId="5A3D78A6" w14:textId="77777777" w:rsidR="00776698" w:rsidRDefault="00F97417">
      <w:pPr>
        <w:pStyle w:val="ListBullet"/>
        <w:spacing w:after="60"/>
      </w:pPr>
      <w:r>
        <w:rPr>
          <w:rFonts w:ascii="Arial" w:hAnsi="Arial"/>
          <w:b/>
          <w:sz w:val="21"/>
        </w:rPr>
        <w:lastRenderedPageBreak/>
        <w:t>4. Tabulation table</w:t>
      </w:r>
      <w:r>
        <w:rPr>
          <w:rFonts w:ascii="Arial" w:hAnsi="Arial"/>
          <w:sz w:val="21"/>
        </w:rPr>
        <w:t xml:space="preserve"> manages overlapping subproblems effectively to calculate final optimal score summations.</w:t>
      </w:r>
    </w:p>
    <w:p w14:paraId="034A6D1F" w14:textId="77777777" w:rsidR="00776698" w:rsidRDefault="00F97417">
      <w:pPr>
        <w:pStyle w:val="ListBullet"/>
        <w:spacing w:after="60"/>
      </w:pPr>
      <w:r>
        <w:rPr>
          <w:rFonts w:ascii="Arial" w:hAnsi="Arial"/>
          <w:b/>
          <w:sz w:val="21"/>
        </w:rPr>
        <w:t>5. Main execution routine</w:t>
      </w:r>
      <w:r>
        <w:rPr>
          <w:rFonts w:ascii="Arial" w:hAnsi="Arial"/>
          <w:sz w:val="21"/>
        </w:rPr>
        <w:t xml:space="preserve"> initiates hiring quota constraints, populates DP table, and extracts optimal recruitment output.</w:t>
      </w:r>
    </w:p>
    <w:p w14:paraId="5948F88E" w14:textId="77777777" w:rsidR="00776698" w:rsidRDefault="00F97417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Result: Screenshots/Output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776698" w14:paraId="0A9D9E53" w14:textId="77777777">
        <w:tc>
          <w:tcPr>
            <w:tcW w:w="9936" w:type="dxa"/>
            <w:shd w:val="clear" w:color="auto" w:fill="1A202C"/>
          </w:tcPr>
          <w:p w14:paraId="5F744590" w14:textId="77777777" w:rsidR="00776698" w:rsidRDefault="00F97417">
            <w:r>
              <w:rPr>
                <w:rFonts w:ascii="Courier New" w:hAnsi="Courier New"/>
                <w:color w:val="EDF2F7"/>
                <w:sz w:val="19"/>
              </w:rPr>
              <w:t>PS D:\JavaPrograms&gt; javac JobMatchDP.java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PS D:\JavaPrograms&gt; java JobMatchDP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Job Match - Optimal Hiring Selection Engine (DP Approach)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Hiring Budget Constraint: $50,000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Applicant Pool Data (Cost | Skill Score):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1. (10,000 | 80)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2. (20,000 | 90)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3. (30,000 | 100)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Populating Dynamic Programming Tabulation Table...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Optimal Hiring Selection (Maximizing Total Skill Score):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Selected Candidates: Applicant 1 and Applicant 2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Total Cost of Hiring: $30,000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Total Skill Score Achieved: 170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Hiring Status: Optimum configuration identified and secured.</w:t>
            </w:r>
          </w:p>
        </w:tc>
      </w:tr>
    </w:tbl>
    <w:p w14:paraId="5BCF970A" w14:textId="77777777" w:rsidR="00776698" w:rsidRDefault="00F97417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Time Complexity &amp; Empirical Analysis:</w:t>
      </w:r>
    </w:p>
    <w:p w14:paraId="45E24003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DP Tabulation Complexity: O(n * W) where n = applicants, W = budget capacity.</w:t>
      </w:r>
    </w:p>
    <w:p w14:paraId="13BE83B7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Space Complexity: O(n * W) for maintaining the DP decision matrix.</w:t>
      </w:r>
    </w:p>
    <w:p w14:paraId="0ECFC80B" w14:textId="77777777" w:rsidR="00776698" w:rsidRDefault="00F97417">
      <w:pPr>
        <w:pStyle w:val="ListBullet"/>
        <w:spacing w:after="60"/>
      </w:pPr>
      <w:r>
        <w:rPr>
          <w:rFonts w:ascii="Arial" w:hAnsi="Arial"/>
          <w:sz w:val="21"/>
        </w:rPr>
        <w:t>The 0/1 Knapsack DP strategy ensures absolute optimal hiring selection, unlike greedy alternatives which might yield sub-optimal results.</w:t>
      </w:r>
    </w:p>
    <w:p w14:paraId="4635C7E4" w14:textId="77777777" w:rsidR="00A21CAE" w:rsidRDefault="00F97417" w:rsidP="00A21CAE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GitHub Repository Link:</w:t>
      </w:r>
    </w:p>
    <w:p w14:paraId="1F11A49E" w14:textId="24BB72F4" w:rsidR="00776698" w:rsidRPr="00A21CAE" w:rsidRDefault="00A21CAE" w:rsidP="00A21CAE">
      <w:pPr>
        <w:keepNext/>
        <w:spacing w:before="300" w:after="120"/>
      </w:pPr>
      <w:r w:rsidRPr="00A21CAE">
        <w:rPr>
          <w:rFonts w:ascii="Arial" w:hAnsi="Arial"/>
          <w:color w:val="2B6CB0"/>
          <w:sz w:val="21"/>
        </w:rPr>
        <w:t>https://github.com/sai-joshna-857/Sketch-DSA-2_CO6</w:t>
      </w:r>
    </w:p>
    <w:p w14:paraId="7D432D9D" w14:textId="32B7E1C4" w:rsidR="00411AF0" w:rsidRDefault="00411AF0">
      <w:pPr>
        <w:spacing w:before="700"/>
      </w:pPr>
    </w:p>
    <w:p w14:paraId="3959BF78" w14:textId="77777777" w:rsidR="00E14A16" w:rsidRDefault="00E14A16">
      <w:pPr>
        <w:spacing w:before="70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76698" w14:paraId="4A871964" w14:textId="77777777">
        <w:tc>
          <w:tcPr>
            <w:tcW w:w="4968" w:type="dxa"/>
          </w:tcPr>
          <w:p w14:paraId="02E50FDA" w14:textId="77777777" w:rsidR="00776698" w:rsidRDefault="00F97417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Student Signature</w:t>
            </w:r>
          </w:p>
        </w:tc>
        <w:tc>
          <w:tcPr>
            <w:tcW w:w="4968" w:type="dxa"/>
          </w:tcPr>
          <w:p w14:paraId="289DD87E" w14:textId="77777777" w:rsidR="00776698" w:rsidRDefault="00F97417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Faculty Signature</w:t>
            </w:r>
          </w:p>
        </w:tc>
      </w:tr>
    </w:tbl>
    <w:p w14:paraId="3BE5E3F9" w14:textId="77777777" w:rsidR="00F97417" w:rsidRDefault="00F97417"/>
    <w:sectPr w:rsidR="00F9741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723924">
    <w:abstractNumId w:val="8"/>
  </w:num>
  <w:num w:numId="2" w16cid:durableId="2111464745">
    <w:abstractNumId w:val="6"/>
  </w:num>
  <w:num w:numId="3" w16cid:durableId="192965687">
    <w:abstractNumId w:val="5"/>
  </w:num>
  <w:num w:numId="4" w16cid:durableId="1675913098">
    <w:abstractNumId w:val="4"/>
  </w:num>
  <w:num w:numId="5" w16cid:durableId="1600062460">
    <w:abstractNumId w:val="7"/>
  </w:num>
  <w:num w:numId="6" w16cid:durableId="412315648">
    <w:abstractNumId w:val="3"/>
  </w:num>
  <w:num w:numId="7" w16cid:durableId="684599738">
    <w:abstractNumId w:val="2"/>
  </w:num>
  <w:num w:numId="8" w16cid:durableId="2005543249">
    <w:abstractNumId w:val="1"/>
  </w:num>
  <w:num w:numId="9" w16cid:durableId="195968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BA4"/>
    <w:rsid w:val="00034616"/>
    <w:rsid w:val="0006063C"/>
    <w:rsid w:val="0015074B"/>
    <w:rsid w:val="0029639D"/>
    <w:rsid w:val="00326F90"/>
    <w:rsid w:val="00411AF0"/>
    <w:rsid w:val="00515584"/>
    <w:rsid w:val="00662EEF"/>
    <w:rsid w:val="00776698"/>
    <w:rsid w:val="0083408B"/>
    <w:rsid w:val="00A21CAE"/>
    <w:rsid w:val="00AA1D8D"/>
    <w:rsid w:val="00B47730"/>
    <w:rsid w:val="00CB0664"/>
    <w:rsid w:val="00DD6677"/>
    <w:rsid w:val="00E14A16"/>
    <w:rsid w:val="00F97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9B641"/>
  <w14:defaultImageDpi w14:val="300"/>
  <w15:docId w15:val="{1F37762F-E9A1-451B-A8FE-849786D0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Joshna</cp:lastModifiedBy>
  <cp:revision>7</cp:revision>
  <dcterms:created xsi:type="dcterms:W3CDTF">2026-06-09T07:20:00Z</dcterms:created>
  <dcterms:modified xsi:type="dcterms:W3CDTF">2026-06-09T07:33:00Z</dcterms:modified>
  <cp:category/>
</cp:coreProperties>
</file>