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Binary Search Tree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br/>
        <w:t xml:space="preserve">--------------------------------------</w:t>
        <w:br/>
        <w:t xml:space="preserve">Inorder-Precessor : if we are deleting a node in the binary search tree take the bigger node from the</w:t>
        <w:br/>
        <w:t xml:space="preserve">                    left side of the tree and replace it with the deleting node</w:t>
        <w:br/>
        <w:t xml:space="preserve">Inorder-successor : if we are deleting a node in the binary search tree take the smaller node from the</w:t>
        <w:br/>
        <w:t xml:space="preserve">                    right side of the tree and replace it with the deleting node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Inorder traversal: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-----------------------</w:t>
        <w:br/>
        <w:t xml:space="preserve">Follow (left, root, right)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