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5F"/>
          <w:sz w:val="52"/>
          <w:szCs w:val="52"/>
        </w:rPr>
        <w:t xml:space="preserve">IPDS Frontend Algorithm Specification</w:t>
      </w:r>
    </w:p>
    <w:p>
      <w:pPr>
        <w:spacing w:before="300"/>
        <w:jc w:val="center"/>
      </w:pPr>
      <w:r>
        <w:rPr>
          <w:b/>
          <w:bCs/>
          <w:color w:val="2E7D6B"/>
          <w:sz w:val="28"/>
          <w:szCs w:val="28"/>
        </w:rPr>
        <w:t xml:space="preserve">Document 3 of 3 — Application Shell &amp; Usability Features 1–29</w:t>
      </w:r>
    </w:p>
    <w:p>
      <w:pPr>
        <w:spacing w:before="600"/>
        <w:jc w:val="center"/>
      </w:pPr>
      <w:r>
        <w:rPr>
          <w:i/>
          <w:iCs/>
          <w:color w:val="595959"/>
          <w:sz w:val="22"/>
          <w:szCs w:val="22"/>
        </w:rPr>
        <w:t xml:space="preserve">Intra-Specimen Perforation Deviation Signature — Reperforation Detection Software</w:t>
      </w:r>
    </w:p>
    <w:p>
      <w:pPr>
        <w:spacing w:before="60"/>
        <w:jc w:val="center"/>
      </w:pPr>
      <w:r>
        <w:rPr>
          <w:i/>
          <w:iCs/>
          <w:color w:val="595959"/>
          <w:sz w:val="22"/>
          <w:szCs w:val="22"/>
        </w:rPr>
        <w:t xml:space="preserve">Companion documents: Backend Algorithm Specification — Pipeline Steps (Doc 1) and Usability Features (Doc 2)</w:t>
      </w:r>
    </w:p>
    <w:p>
      <w:r>
        <w:br w:type="page"/>
      </w:r>
    </w:p>
    <w:p>
      <w:pPr>
        <w:pStyle w:val="Heading1"/>
        <w:pBdr>
          <w:bottom w:val="single" w:color="1F4E5F" w:sz="8" w:space="4"/>
        </w:pBdr>
        <w:spacing w:after="200" w:before="480"/>
      </w:pPr>
      <w:r>
        <w:rPr>
          <w:b/>
          <w:bCs/>
          <w:color w:val="1F4E5F"/>
        </w:rPr>
        <w:t xml:space="preserve">How to Read This Document</w:t>
      </w:r>
    </w:p>
    <w:p>
      <w:pPr>
        <w:spacing w:after="120"/>
      </w:pPr>
      <w:r>
        <w:rPr>
          <w:i w:val="false"/>
          <w:iCs w:val="false"/>
          <w:sz w:val="21"/>
          <w:szCs w:val="21"/>
        </w:rPr>
        <w:t xml:space="preserve">This document specifies the frontend half only — every PySide6 file listed in IPDS_Project_File_Structure.docx's frontend/ tree. It covers exactly how each screen should look, how it is laid out, and precisely what happens on every click, so an implementer (human or AI) can build the UI without guessing at a single interaction.</w:t>
      </w:r>
    </w:p>
    <w:p>
      <w:pPr>
        <w:spacing w:after="120"/>
      </w:pPr>
      <w:r>
        <w:rPr>
          <w:i w:val="false"/>
          <w:iCs w:val="false"/>
          <w:sz w:val="21"/>
          <w:szCs w:val="21"/>
        </w:rPr>
        <w:t xml:space="preserve">The feature numbering (1–29) and category grouping (A–G) are identical to Document 2, so the two read side by side: Document 2, Feature 12 is the backend half of “Per-Hole Why Flagged Breakdown Panel”; this document's Feature 12 is its frontend half. Four Application Shell entries precede the numbered features — main.py, main_window.py, client.py, and style.qss — since these are cross-cutting infrastructure every feature depends on, not owned by any single feature.</w:t>
      </w:r>
    </w:p>
    <w:p>
      <w:pPr>
        <w:spacing w:after="120"/>
      </w:pPr>
      <w:r>
        <w:rPr>
          <w:i w:val="false"/>
          <w:iCs w:val="false"/>
          <w:sz w:val="21"/>
          <w:szCs w:val="21"/>
        </w:rPr>
        <w:t xml:space="preserve">Every entry follows the same six-part template used in Documents 1 and 2, adapted for UI work:</w:t>
      </w:r>
    </w:p>
    <w:p>
      <w:pPr>
        <w:pStyle w:val="ListParagraph"/>
        <w:numPr>
          <w:ilvl w:val="0"/>
          <w:numId w:val="2"/>
        </w:numPr>
        <w:spacing w:after="60"/>
      </w:pPr>
      <w:r>
        <w:rPr>
          <w:sz w:val="21"/>
          <w:szCs w:val="21"/>
        </w:rPr>
        <w:t xml:space="preserve">Purpose — why the feature/file exists and which usability gap it closes.</w:t>
      </w:r>
    </w:p>
    <w:p>
      <w:pPr>
        <w:pStyle w:val="ListParagraph"/>
        <w:numPr>
          <w:ilvl w:val="0"/>
          <w:numId w:val="2"/>
        </w:numPr>
        <w:spacing w:after="60"/>
      </w:pPr>
      <w:r>
        <w:rPr>
          <w:sz w:val="21"/>
          <w:szCs w:val="21"/>
        </w:rPr>
        <w:t xml:space="preserve">What it does (detailed) — the effect of the feature in plain terms.</w:t>
      </w:r>
    </w:p>
    <w:p>
      <w:pPr>
        <w:pStyle w:val="ListParagraph"/>
        <w:numPr>
          <w:ilvl w:val="0"/>
          <w:numId w:val="2"/>
        </w:numPr>
        <w:spacing w:after="60"/>
      </w:pPr>
      <w:r>
        <w:rPr>
          <w:sz w:val="21"/>
          <w:szCs w:val="21"/>
        </w:rPr>
        <w:t xml:space="preserve">How it is implemented (detailed) — the specific Qt/Matplotlib widgets, layout, and exact visual styling used.</w:t>
      </w:r>
    </w:p>
    <w:p>
      <w:pPr>
        <w:pStyle w:val="ListParagraph"/>
        <w:numPr>
          <w:ilvl w:val="0"/>
          <w:numId w:val="2"/>
        </w:numPr>
        <w:spacing w:after="60"/>
      </w:pPr>
      <w:r>
        <w:rPr>
          <w:sz w:val="21"/>
          <w:szCs w:val="21"/>
        </w:rPr>
        <w:t xml:space="preserve">Dependencies — phrased as Input from: (which backend/api.py function supplies this feature's data) and Output to: (which backend/api.py function this feature calls to save or trigger something), so the frontend/backend contract is explicit in both directions.</w:t>
      </w:r>
    </w:p>
    <w:p>
      <w:pPr>
        <w:pStyle w:val="ListParagraph"/>
        <w:numPr>
          <w:ilvl w:val="0"/>
          <w:numId w:val="2"/>
        </w:numPr>
        <w:spacing w:after="60"/>
      </w:pPr>
      <w:r>
        <w:rPr>
          <w:sz w:val="21"/>
          <w:szCs w:val="21"/>
        </w:rPr>
        <w:t xml:space="preserve">Files used — exact paths from the confirmed project file structure.</w:t>
      </w:r>
    </w:p>
    <w:p>
      <w:pPr>
        <w:pStyle w:val="ListParagraph"/>
        <w:numPr>
          <w:ilvl w:val="0"/>
          <w:numId w:val="2"/>
        </w:numPr>
        <w:spacing w:after="60"/>
      </w:pPr>
      <w:r>
        <w:rPr>
          <w:sz w:val="21"/>
          <w:szCs w:val="21"/>
        </w:rPr>
        <w:t xml:space="preserve">Algorithm — the concrete execution flow: layout structure first, then every click/interaction's exact effect, in the order an implementer should build and wire them.</w:t>
      </w:r>
    </w:p>
    <w:p>
      <w:pPr>
        <w:shd w:fill="EAF1F1" w:val="clear"/>
        <w:spacing w:after="160" w:before="80"/>
      </w:pPr>
      <w:r>
        <w:rPr>
          <w:i/>
          <w:iCs/>
          <w:color w:val="595959"/>
          <w:sz w:val="20"/>
          <w:szCs w:val="20"/>
        </w:rPr>
        <w:t xml:space="preserve">  The visual palette (colors, spacing, card style) defined here in the Application Shell section is an engineering/design convention, not a claim from the source documents — the source documents specify only “dark theme, accent colors, card-style panels” (Confirmed Technology Stack table) without exact values. One concrete, internally-consistent palette is defined once, in the Application Shell section, and referenced by every feature after it, so no two screens drift from each other. Every other technical detail (which backend call feeds which screen, which Step's output a widget displays) is carried over unchanged from the validated architecture in Documents 1 and 2.</w:t>
      </w:r>
    </w:p>
    <w:p>
      <w:pPr>
        <w:pStyle w:val="Heading1"/>
        <w:pBdr>
          <w:bottom w:val="single" w:color="1F4E5F" w:sz="8" w:space="4"/>
        </w:pBdr>
        <w:spacing w:after="200" w:before="480"/>
      </w:pPr>
      <w:r>
        <w:rPr>
          <w:b/>
          <w:bCs/>
          <w:color w:val="1F4E5F"/>
        </w:rPr>
        <w:t xml:space="preserve">Application Shell &amp; Cross-Cutting Infrastructure</w:t>
      </w:r>
    </w:p>
    <w:p>
      <w:pPr>
        <w:pStyle w:val="Heading2"/>
        <w:spacing w:after="140" w:before="360"/>
      </w:pPr>
      <w:r>
        <w:rPr>
          <w:b/>
          <w:bCs/>
          <w:color w:val="2E7D6B"/>
        </w:rPr>
        <w:t xml:space="preserve">frontend/main.py — Application Entry Point</w:t>
      </w:r>
    </w:p>
    <w:p>
      <w:pPr>
        <w:shd w:fill="EAF1F1" w:val="clear"/>
        <w:spacing w:after="160" w:before="80"/>
      </w:pPr>
      <w:r>
        <w:rPr>
          <w:i/>
          <w:iCs/>
          <w:color w:val="595959"/>
          <w:sz w:val="20"/>
          <w:szCs w:val="20"/>
        </w:rPr>
        <w:t xml:space="preserve">  File: frontend/main.py</w:t>
      </w:r>
    </w:p>
    <w:p>
      <w:pPr>
        <w:spacing w:after="40" w:before="160"/>
      </w:pPr>
      <w:r>
        <w:rPr>
          <w:b/>
          <w:bCs/>
          <w:color w:val="2E7D6B"/>
          <w:sz w:val="21"/>
          <w:szCs w:val="21"/>
        </w:rPr>
        <w:t xml:space="preserve">Purpose</w:t>
      </w:r>
    </w:p>
    <w:p>
      <w:pPr>
        <w:spacing w:after="120"/>
      </w:pPr>
      <w:r>
        <w:rPr>
          <w:i w:val="false"/>
          <w:iCs w:val="false"/>
          <w:sz w:val="21"/>
          <w:szCs w:val="21"/>
        </w:rPr>
        <w:t xml:space="preserve">To be the single boot sequence for the whole application: apply the global theme before anything is drawn, and decide — before the user sees a main window at all — whether this launch is resuming an interrupted session.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Creates the QApplication, loads and applies the global stylesheet, checks for a resumable session, shows the resume/discard dialog if one exists, and only then constructs and shows MainWindow.</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Standard PySide6 bootstrap: app = QApplication(sys.argv); app.setStyleSheet(open('frontend/theme/style.qss').read()) applied before any widget is constructed, so even the very first dialog painted (the resume dialog) already renders in the dark theme.</w:t>
      </w:r>
    </w:p>
    <w:p>
      <w:pPr>
        <w:spacing w:after="120"/>
      </w:pPr>
      <w:r>
        <w:rPr>
          <w:i w:val="false"/>
          <w:iCs w:val="false"/>
          <w:sz w:val="21"/>
          <w:szCs w:val="21"/>
        </w:rPr>
        <w:t xml:space="preserve">Feature 22's incomplete-session check happens here, ahead of MainWindow's construction, which is what makes the resume prompt the first thing a relaunching user sees.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check_incomplete_session() (Feature 22).</w:t>
      </w:r>
    </w:p>
    <w:p>
      <w:pPr>
        <w:pStyle w:val="ListParagraph"/>
        <w:numPr>
          <w:ilvl w:val="0"/>
          <w:numId w:val="2"/>
        </w:numPr>
        <w:spacing w:after="60"/>
      </w:pPr>
      <w:r>
        <w:rPr>
          <w:sz w:val="21"/>
          <w:szCs w:val="21"/>
        </w:rPr>
        <w:t xml:space="preserve">Output to: none directly here; hands the resulting session_id (resumed or None) into MainWindow's constructor.</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frontend/main.py</w:t>
      </w:r>
    </w:p>
    <w:p>
      <w:pPr>
        <w:pStyle w:val="ListParagraph"/>
        <w:numPr>
          <w:ilvl w:val="0"/>
          <w:numId w:val="2"/>
        </w:numPr>
        <w:spacing w:after="60"/>
      </w:pPr>
      <w:r>
        <w:rPr>
          <w:sz w:val="21"/>
          <w:szCs w:val="21"/>
        </w:rPr>
        <w:t xml:space="preserve">frontend/theme/style.qss</w:t>
      </w:r>
    </w:p>
    <w:p>
      <w:pPr>
        <w:pStyle w:val="ListParagraph"/>
        <w:numPr>
          <w:ilvl w:val="0"/>
          <w:numId w:val="2"/>
        </w:numPr>
        <w:spacing w:after="60"/>
      </w:pPr>
      <w:r>
        <w:rPr>
          <w:sz w:val="21"/>
          <w:szCs w:val="21"/>
        </w:rPr>
        <w:t xml:space="preserve">frontend/dialogs/resume_session_dialog.py</w:t>
      </w:r>
    </w:p>
    <w:p>
      <w:pPr>
        <w:pStyle w:val="ListParagraph"/>
        <w:numPr>
          <w:ilvl w:val="0"/>
          <w:numId w:val="2"/>
        </w:numPr>
        <w:spacing w:after="60"/>
      </w:pPr>
      <w:r>
        <w:rPr>
          <w:sz w:val="21"/>
          <w:szCs w:val="21"/>
        </w:rPr>
        <w:t xml:space="preserve">frontend/main_window.py</w:t>
      </w:r>
    </w:p>
    <w:p>
      <w:pPr>
        <w:spacing w:after="40" w:before="160"/>
      </w:pPr>
      <w:r>
        <w:rPr>
          <w:b/>
          <w:bCs/>
          <w:color w:val="2E7D6B"/>
          <w:sz w:val="21"/>
          <w:szCs w:val="21"/>
        </w:rPr>
        <w:t xml:space="preserve">Algorithm (step-wise execution flow)</w:t>
      </w:r>
    </w:p>
    <w:p>
      <w:pPr>
        <w:pStyle w:val="ListParagraph"/>
        <w:numPr>
          <w:ilvl w:val="0"/>
          <w:numId w:val="3"/>
        </w:numPr>
        <w:spacing w:after="70"/>
      </w:pPr>
      <w:r>
        <w:rPr>
          <w:sz w:val="21"/>
          <w:szCs w:val="21"/>
        </w:rPr>
        <w:t xml:space="preserve">Create the QApplication instance; set application name and window icon.</w:t>
      </w:r>
    </w:p>
    <w:p>
      <w:pPr>
        <w:pStyle w:val="ListParagraph"/>
        <w:numPr>
          <w:ilvl w:val="0"/>
          <w:numId w:val="3"/>
        </w:numPr>
        <w:spacing w:after="70"/>
      </w:pPr>
      <w:r>
        <w:rPr>
          <w:sz w:val="21"/>
          <w:szCs w:val="21"/>
        </w:rPr>
        <w:t xml:space="preserve">Read frontend/theme/style.qss and apply it via app.setStyleSheet() before constructing any window.</w:t>
      </w:r>
    </w:p>
    <w:p>
      <w:pPr>
        <w:pStyle w:val="ListParagraph"/>
        <w:numPr>
          <w:ilvl w:val="0"/>
          <w:numId w:val="3"/>
        </w:numPr>
        <w:spacing w:after="70"/>
      </w:pPr>
      <w:r>
        <w:rPr>
          <w:sz w:val="21"/>
          <w:szCs w:val="21"/>
        </w:rPr>
        <w:t xml:space="preserve">Call client.check_incomplete_session().</w:t>
      </w:r>
    </w:p>
    <w:p>
      <w:pPr>
        <w:pStyle w:val="ListParagraph"/>
        <w:numPr>
          <w:ilvl w:val="0"/>
          <w:numId w:val="3"/>
        </w:numPr>
        <w:spacing w:after="70"/>
      </w:pPr>
      <w:r>
        <w:rPr>
          <w:sz w:val="21"/>
          <w:szCs w:val="21"/>
        </w:rPr>
        <w:t xml:space="preserve">If an incomplete session is found: construct ResumeSessionDialog modally and block until the user picks Resume or Discard.</w:t>
      </w:r>
    </w:p>
    <w:p>
      <w:pPr>
        <w:pStyle w:val="ListParagraph"/>
        <w:numPr>
          <w:ilvl w:val="0"/>
          <w:numId w:val="3"/>
        </w:numPr>
        <w:spacing w:after="70"/>
      </w:pPr>
      <w:r>
        <w:rPr>
          <w:sz w:val="21"/>
          <w:szCs w:val="21"/>
        </w:rPr>
        <w:t xml:space="preserve">If Resume: call client.resume_session(session_id) and carry that session_id forward.</w:t>
      </w:r>
    </w:p>
    <w:p>
      <w:pPr>
        <w:pStyle w:val="ListParagraph"/>
        <w:numPr>
          <w:ilvl w:val="0"/>
          <w:numId w:val="3"/>
        </w:numPr>
        <w:spacing w:after="70"/>
      </w:pPr>
      <w:r>
        <w:rPr>
          <w:sz w:val="21"/>
          <w:szCs w:val="21"/>
        </w:rPr>
        <w:t xml:space="preserve">If Discard, or no incomplete session was found: proceed with session_id = None (a fresh session is assigned once Upload tab's first file is tagged).</w:t>
      </w:r>
    </w:p>
    <w:p>
      <w:pPr>
        <w:pStyle w:val="ListParagraph"/>
        <w:numPr>
          <w:ilvl w:val="0"/>
          <w:numId w:val="3"/>
        </w:numPr>
        <w:spacing w:after="70"/>
      </w:pPr>
      <w:r>
        <w:rPr>
          <w:sz w:val="21"/>
          <w:szCs w:val="21"/>
        </w:rPr>
        <w:t xml:space="preserve">Construct MainWindow with the resulting session_id, call .show().</w:t>
      </w:r>
    </w:p>
    <w:p>
      <w:pPr>
        <w:pStyle w:val="ListParagraph"/>
        <w:numPr>
          <w:ilvl w:val="0"/>
          <w:numId w:val="3"/>
        </w:numPr>
        <w:spacing w:after="70"/>
      </w:pPr>
      <w:r>
        <w:rPr>
          <w:sz w:val="21"/>
          <w:szCs w:val="21"/>
        </w:rPr>
        <w:t xml:space="preserve">Start the Qt event loop with app.exec().</w:t>
      </w:r>
    </w:p>
    <w:p>
      <w:pPr>
        <w:pStyle w:val="Heading2"/>
        <w:spacing w:after="140" w:before="360"/>
      </w:pPr>
      <w:r>
        <w:rPr>
          <w:b/>
          <w:bCs/>
          <w:color w:val="2E7D6B"/>
        </w:rPr>
        <w:t xml:space="preserve">frontend/main_window.py — Main Window &amp; Global Shell</w:t>
      </w:r>
    </w:p>
    <w:p>
      <w:pPr>
        <w:shd w:fill="EAF1F1" w:val="clear"/>
        <w:spacing w:after="160" w:before="80"/>
      </w:pPr>
      <w:r>
        <w:rPr>
          <w:i/>
          <w:iCs/>
          <w:color w:val="595959"/>
          <w:sz w:val="20"/>
          <w:szCs w:val="20"/>
        </w:rPr>
        <w:t xml:space="preserve">  File: frontend/main_window.py</w:t>
      </w:r>
    </w:p>
    <w:p>
      <w:pPr>
        <w:spacing w:after="40" w:before="160"/>
      </w:pPr>
      <w:r>
        <w:rPr>
          <w:b/>
          <w:bCs/>
          <w:color w:val="2E7D6B"/>
          <w:sz w:val="21"/>
          <w:szCs w:val="21"/>
        </w:rPr>
        <w:t xml:space="preserve">Purpose</w:t>
      </w:r>
    </w:p>
    <w:p>
      <w:pPr>
        <w:spacing w:after="120"/>
      </w:pPr>
      <w:r>
        <w:rPr>
          <w:i w:val="false"/>
          <w:iCs w:val="false"/>
          <w:sz w:val="21"/>
          <w:szCs w:val="21"/>
        </w:rPr>
        <w:t xml:space="preserve">To host everything no single tab owns: the tab container itself, session-wide actions (Export, Reset), and the global rule that later tabs stay locked until earlier ones are actually complete.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Renders a QMainWindow with a QTabWidget holding the six tabs in pipeline order, a menu bar (File: Export Session, Reset Session, Quit; Help: About), and a status bar showing the session_id and current pipeline phase.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QTabWidget with tabs styled per style.qss's card convention: the active tab carries a 3px accent-teal (#2E7D6B) underline, inactive tabs are flat with muted (#9E9E9E) text.</w:t>
      </w:r>
    </w:p>
    <w:p>
      <w:pPr>
        <w:spacing w:after="120"/>
      </w:pPr>
      <w:r>
        <w:rPr>
          <w:i w:val="false"/>
          <w:iCs w:val="false"/>
          <w:sz w:val="21"/>
          <w:szCs w:val="21"/>
        </w:rPr>
        <w:t xml:space="preserve">Menu actions call directly into client.py: Export Session -&gt; client.export_session(session_id) then a QFileDialog.getSaveFileName to relocate the returned archive; Reset Session -&gt; opens ResetConfirmDialog and only calls client.reset_session(session_id) on explicit confirmation.</w:t>
      </w:r>
    </w:p>
    <w:p>
      <w:pPr>
        <w:spacing w:after="120"/>
      </w:pPr>
      <w:r>
        <w:rPr>
          <w:i w:val="false"/>
          <w:iCs w:val="false"/>
          <w:sz w:val="21"/>
          <w:szCs w:val="21"/>
        </w:rPr>
        <w:t xml:space="preserve">A global gating rule (not repeated per tab) disables every tab after Upload until Feature 1's checklist first reports overall readiness = true, and disables every tab after Session Log until Feature 2/3's save+acknowledge both succeed.</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get_version_metadata(session_id) (Feature 28, for the About dialog and status bar).</w:t>
      </w:r>
    </w:p>
    <w:p>
      <w:pPr>
        <w:pStyle w:val="ListParagraph"/>
        <w:numPr>
          <w:ilvl w:val="0"/>
          <w:numId w:val="2"/>
        </w:numPr>
        <w:spacing w:after="60"/>
      </w:pPr>
      <w:r>
        <w:rPr>
          <w:sz w:val="21"/>
          <w:szCs w:val="21"/>
        </w:rPr>
        <w:t xml:space="preserve">Output to: backend/api.py -&gt; export_session(session_id) (Feature 27); reset_session(session_id) (Feature 23).</w:t>
      </w:r>
    </w:p>
    <w:p>
      <w:pPr>
        <w:pStyle w:val="ListParagraph"/>
        <w:numPr>
          <w:ilvl w:val="0"/>
          <w:numId w:val="2"/>
        </w:numPr>
        <w:spacing w:after="60"/>
      </w:pPr>
      <w:r>
        <w:rPr>
          <w:sz w:val="21"/>
          <w:szCs w:val="21"/>
        </w:rPr>
        <w:t xml:space="preserve">Also depends on: every tab file, since it hosts and gates all of them.</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frontend/main_window.py</w:t>
      </w:r>
    </w:p>
    <w:p>
      <w:pPr>
        <w:pStyle w:val="ListParagraph"/>
        <w:numPr>
          <w:ilvl w:val="0"/>
          <w:numId w:val="2"/>
        </w:numPr>
        <w:spacing w:after="60"/>
      </w:pPr>
      <w:r>
        <w:rPr>
          <w:sz w:val="21"/>
          <w:szCs w:val="21"/>
        </w:rPr>
        <w:t xml:space="preserve">frontend/tabs/upload_tab.py, session_log_tab.py, processing_tab.py, view_tab.py, results_tab.py, validation_tab.py</w:t>
      </w:r>
    </w:p>
    <w:p>
      <w:pPr>
        <w:pStyle w:val="ListParagraph"/>
        <w:numPr>
          <w:ilvl w:val="0"/>
          <w:numId w:val="2"/>
        </w:numPr>
        <w:spacing w:after="60"/>
      </w:pPr>
      <w:r>
        <w:rPr>
          <w:sz w:val="21"/>
          <w:szCs w:val="21"/>
        </w:rPr>
        <w:t xml:space="preserve">frontend/dialogs/reset_confirm_dialog.py</w:t>
      </w:r>
    </w:p>
    <w:p>
      <w:pPr>
        <w:pStyle w:val="ListParagraph"/>
        <w:numPr>
          <w:ilvl w:val="0"/>
          <w:numId w:val="2"/>
        </w:numPr>
        <w:spacing w:after="60"/>
      </w:pPr>
      <w:r>
        <w:rPr>
          <w:sz w:val="21"/>
          <w:szCs w:val="21"/>
        </w:rPr>
        <w:t xml:space="preserve">frontend/theme/style.qss</w:t>
      </w:r>
    </w:p>
    <w:p>
      <w:pPr>
        <w:spacing w:after="40" w:before="160"/>
      </w:pPr>
      <w:r>
        <w:rPr>
          <w:b/>
          <w:bCs/>
          <w:color w:val="2E7D6B"/>
          <w:sz w:val="21"/>
          <w:szCs w:val="21"/>
        </w:rPr>
        <w:t xml:space="preserve">Algorithm (step-wise execution flow)</w:t>
      </w:r>
    </w:p>
    <w:p>
      <w:pPr>
        <w:pStyle w:val="ListParagraph"/>
        <w:numPr>
          <w:ilvl w:val="0"/>
          <w:numId w:val="4"/>
        </w:numPr>
        <w:spacing w:after="70"/>
      </w:pPr>
      <w:r>
        <w:rPr>
          <w:sz w:val="21"/>
          <w:szCs w:val="21"/>
        </w:rPr>
        <w:t xml:space="preserve">Layout: QMainWindow with a central QTabWidget; tabs ordered Upload, Session Log, Processing, View, Results, Validation, mirroring the pipeline's own natural left-to-right progression.</w:t>
      </w:r>
    </w:p>
    <w:p>
      <w:pPr>
        <w:pStyle w:val="ListParagraph"/>
        <w:numPr>
          <w:ilvl w:val="0"/>
          <w:numId w:val="4"/>
        </w:numPr>
        <w:spacing w:after="70"/>
      </w:pPr>
      <w:r>
        <w:rPr>
          <w:sz w:val="21"/>
          <w:szCs w:val="21"/>
        </w:rPr>
        <w:t xml:space="preserve">Apply the card tab-bar style from style.qss: 3px accent-teal underline on the active tab, muted flat style on inactive tabs.</w:t>
      </w:r>
    </w:p>
    <w:p>
      <w:pPr>
        <w:pStyle w:val="ListParagraph"/>
        <w:numPr>
          <w:ilvl w:val="0"/>
          <w:numId w:val="4"/>
        </w:numPr>
        <w:spacing w:after="70"/>
      </w:pPr>
      <w:r>
        <w:rPr>
          <w:sz w:val="21"/>
          <w:szCs w:val="21"/>
        </w:rPr>
        <w:t xml:space="preserve">Build the menu bar: File &gt; Export Session…, Reset Session…, Quit; Help &gt; About.</w:t>
      </w:r>
    </w:p>
    <w:p>
      <w:pPr>
        <w:pStyle w:val="ListParagraph"/>
        <w:numPr>
          <w:ilvl w:val="0"/>
          <w:numId w:val="4"/>
        </w:numPr>
        <w:spacing w:after="70"/>
      </w:pPr>
      <w:r>
        <w:rPr>
          <w:sz w:val="21"/>
          <w:szCs w:val="21"/>
        </w:rPr>
        <w:t xml:space="preserve">Build a persistent status bar: session_id on the left; once processing starts, the current phase name (mirrored from Feature 5's stepper) on the right.</w:t>
      </w:r>
    </w:p>
    <w:p>
      <w:pPr>
        <w:pStyle w:val="ListParagraph"/>
        <w:numPr>
          <w:ilvl w:val="0"/>
          <w:numId w:val="4"/>
        </w:numPr>
        <w:spacing w:after="70"/>
      </w:pPr>
      <w:r>
        <w:rPr>
          <w:sz w:val="21"/>
          <w:szCs w:val="21"/>
        </w:rPr>
        <w:t xml:space="preserve">On Export Session…: call client.export_session(session_id); on success, open QFileDialog.getSaveFileName pre-filled with the returned archive's default name and copy it there.</w:t>
      </w:r>
    </w:p>
    <w:p>
      <w:pPr>
        <w:pStyle w:val="ListParagraph"/>
        <w:numPr>
          <w:ilvl w:val="0"/>
          <w:numId w:val="4"/>
        </w:numPr>
        <w:spacing w:after="70"/>
      </w:pPr>
      <w:r>
        <w:rPr>
          <w:sz w:val="21"/>
          <w:szCs w:val="21"/>
        </w:rPr>
        <w:t xml:space="preserve">On Reset Session…: open ResetConfirmDialog modally; on confirm, call client.reset_session(session_id), clear every tab's in-memory state, and switch the active tab back to Upload.</w:t>
      </w:r>
    </w:p>
    <w:p>
      <w:pPr>
        <w:pStyle w:val="ListParagraph"/>
        <w:numPr>
          <w:ilvl w:val="0"/>
          <w:numId w:val="4"/>
        </w:numPr>
        <w:spacing w:after="70"/>
      </w:pPr>
      <w:r>
        <w:rPr>
          <w:sz w:val="21"/>
          <w:szCs w:val="21"/>
        </w:rPr>
        <w:t xml:space="preserve">On About: call client.get_version_metadata(session_id) and show the returned block in a read-only QMessageBox.</w:t>
      </w:r>
    </w:p>
    <w:p>
      <w:pPr>
        <w:pStyle w:val="ListParagraph"/>
        <w:numPr>
          <w:ilvl w:val="0"/>
          <w:numId w:val="4"/>
        </w:numPr>
        <w:spacing w:after="70"/>
      </w:pPr>
      <w:r>
        <w:rPr>
          <w:sz w:val="21"/>
          <w:szCs w:val="21"/>
        </w:rPr>
        <w:t xml:space="preserve">Enforce the global tab-locking rule: Session Log through Validation stay disabled until Feature 1's checklist passes; Processing stays disabled until Feature 2's save and Feature 3's acknowledgment both succeed.</w:t>
      </w:r>
    </w:p>
    <w:p>
      <w:pPr>
        <w:pStyle w:val="Heading2"/>
        <w:spacing w:after="140" w:before="360"/>
      </w:pPr>
      <w:r>
        <w:rPr>
          <w:b/>
          <w:bCs/>
          <w:color w:val="2E7D6B"/>
        </w:rPr>
        <w:t xml:space="preserve">frontend/client.py — The Sole Backend Bridge</w:t>
      </w:r>
    </w:p>
    <w:p>
      <w:pPr>
        <w:shd w:fill="EAF1F1" w:val="clear"/>
        <w:spacing w:after="160" w:before="80"/>
      </w:pPr>
      <w:r>
        <w:rPr>
          <w:i/>
          <w:iCs/>
          <w:color w:val="595959"/>
          <w:sz w:val="20"/>
          <w:szCs w:val="20"/>
        </w:rPr>
        <w:t xml:space="preserve">  File: frontend/client.py</w:t>
      </w:r>
    </w:p>
    <w:p>
      <w:pPr>
        <w:spacing w:after="40" w:before="160"/>
      </w:pPr>
      <w:r>
        <w:rPr>
          <w:b/>
          <w:bCs/>
          <w:color w:val="2E7D6B"/>
          <w:sz w:val="21"/>
          <w:szCs w:val="21"/>
        </w:rPr>
        <w:t xml:space="preserve">Purpose</w:t>
      </w:r>
    </w:p>
    <w:p>
      <w:pPr>
        <w:spacing w:after="120"/>
      </w:pPr>
      <w:r>
        <w:rPr>
          <w:i w:val="false"/>
          <w:iCs w:val="false"/>
          <w:sz w:val="21"/>
          <w:szCs w:val="21"/>
        </w:rPr>
        <w:t xml:space="preserve">To be the one and only place in the whole frontend package that is allowed to know backend/api.py exists — so no tab or widget ever imports pipeline/, session/, or any other backend internals directly.</w:t>
      </w:r>
    </w:p>
    <w:p>
      <w:pPr>
        <w:spacing w:after="40" w:before="160"/>
      </w:pPr>
      <w:r>
        <w:rPr>
          <w:b/>
          <w:bCs/>
          <w:color w:val="2E7D6B"/>
          <w:sz w:val="21"/>
          <w:szCs w:val="21"/>
        </w:rPr>
        <w:t xml:space="preserve">What it does (detailed)</w:t>
      </w:r>
    </w:p>
    <w:p>
      <w:pPr>
        <w:spacing w:after="120"/>
      </w:pPr>
      <w:r>
        <w:rPr>
          <w:i w:val="false"/>
          <w:iCs w:val="false"/>
          <w:sz w:val="21"/>
          <w:szCs w:val="21"/>
        </w:rPr>
        <w:t xml:space="preserve">Exposes one thin wrapper function per backend/api.py function, with an identical name and signature, plus a uniform error-handling layer that turns a backend exception into a friendly, non-crashing UI response.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flat module of one-line wrappers (e.g. def get_hole_breakdown(session_id, hole_id): return api.get_hole_breakdown(session_id, hole_id)), each decorated with a shared @safe_call decorator.</w:t>
      </w:r>
    </w:p>
    <w:p>
      <w:pPr>
        <w:spacing w:after="120"/>
      </w:pPr>
      <w:r>
        <w:rPr>
          <w:i w:val="false"/>
          <w:iCs w:val="false"/>
          <w:sz w:val="21"/>
          <w:szCs w:val="21"/>
        </w:rPr>
        <w:t xml:space="preserve">@safe_call catches any backend exception, logs the full detail, and re-raises a ClientError carrying a short, user-safe message string rather than letting a raw traceback reach the UI layer.</w:t>
      </w:r>
    </w:p>
    <w:p>
      <w:pPr>
        <w:spacing w:after="120"/>
      </w:pPr>
      <w:r>
        <w:rPr>
          <w:i w:val="false"/>
          <w:iCs w:val="false"/>
          <w:sz w:val="21"/>
          <w:szCs w:val="21"/>
        </w:rPr>
        <w:t xml:space="preserve">Maintains exactly one piece of client-side state: the currently-active session_id, set once (by Upload tab's first tag, or by main.py's resume flow) and read via client.get_current_session_id() by every other file.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every function in backend/api.py (see the Quick-Reference API Index in Document 2).</w:t>
      </w:r>
    </w:p>
    <w:p>
      <w:pPr>
        <w:pStyle w:val="ListParagraph"/>
        <w:numPr>
          <w:ilvl w:val="0"/>
          <w:numId w:val="2"/>
        </w:numPr>
        <w:spacing w:after="60"/>
      </w:pPr>
      <w:r>
        <w:rPr>
          <w:sz w:val="21"/>
          <w:szCs w:val="21"/>
        </w:rPr>
        <w:t xml:space="preserve">Output to: every state-changing function in backend/api.py (save_session_log, acknowledge_shadow_bleed_check, reset_session, reprocess_from_stage, resume_session, run_validation, export_session).</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frontend/client.py</w:t>
      </w:r>
    </w:p>
    <w:p>
      <w:pPr>
        <w:pStyle w:val="ListParagraph"/>
        <w:numPr>
          <w:ilvl w:val="0"/>
          <w:numId w:val="2"/>
        </w:numPr>
        <w:spacing w:after="60"/>
      </w:pPr>
      <w:r>
        <w:rPr>
          <w:sz w:val="21"/>
          <w:szCs w:val="21"/>
        </w:rPr>
        <w:t xml:space="preserve">backend/api.py (every function)</w:t>
      </w:r>
    </w:p>
    <w:p>
      <w:pPr>
        <w:spacing w:after="40" w:before="160"/>
      </w:pPr>
      <w:r>
        <w:rPr>
          <w:b/>
          <w:bCs/>
          <w:color w:val="2E7D6B"/>
          <w:sz w:val="21"/>
          <w:szCs w:val="21"/>
        </w:rPr>
        <w:t xml:space="preserve">Algorithm (step-wise execution flow)</w:t>
      </w:r>
    </w:p>
    <w:p>
      <w:pPr>
        <w:pStyle w:val="ListParagraph"/>
        <w:numPr>
          <w:ilvl w:val="0"/>
          <w:numId w:val="5"/>
        </w:numPr>
        <w:spacing w:after="70"/>
      </w:pPr>
      <w:r>
        <w:rPr>
          <w:sz w:val="21"/>
          <w:szCs w:val="21"/>
        </w:rPr>
        <w:t xml:space="preserve">Import backend.api as the sole backend dependency of the whole frontend package.</w:t>
      </w:r>
    </w:p>
    <w:p>
      <w:pPr>
        <w:pStyle w:val="ListParagraph"/>
        <w:numPr>
          <w:ilvl w:val="0"/>
          <w:numId w:val="5"/>
        </w:numPr>
        <w:spacing w:after="70"/>
      </w:pPr>
      <w:r>
        <w:rPr>
          <w:sz w:val="21"/>
          <w:szCs w:val="21"/>
        </w:rPr>
        <w:t xml:space="preserve">Define @safe_call: wraps a function call in try/except; on exception, log full detail and raise ClientError(message=&lt;short, user-safe string&gt;).</w:t>
      </w:r>
    </w:p>
    <w:p>
      <w:pPr>
        <w:pStyle w:val="ListParagraph"/>
        <w:numPr>
          <w:ilvl w:val="0"/>
          <w:numId w:val="5"/>
        </w:numPr>
        <w:spacing w:after="70"/>
      </w:pPr>
      <w:r>
        <w:rPr>
          <w:sz w:val="21"/>
          <w:szCs w:val="21"/>
        </w:rPr>
        <w:t xml:space="preserve">For every function in backend/api.py's surface, define a same-named, same-signature wrapper decorated with @safe_call.</w:t>
      </w:r>
    </w:p>
    <w:p>
      <w:pPr>
        <w:pStyle w:val="ListParagraph"/>
        <w:numPr>
          <w:ilvl w:val="0"/>
          <w:numId w:val="5"/>
        </w:numPr>
        <w:spacing w:after="70"/>
      </w:pPr>
      <w:r>
        <w:rPr>
          <w:sz w:val="21"/>
          <w:szCs w:val="21"/>
        </w:rPr>
        <w:t xml:space="preserve">Store the active session_id as module-level state, set by set_current_session_id(session_id) and read by get_current_session_id().</w:t>
      </w:r>
    </w:p>
    <w:p>
      <w:pPr>
        <w:pStyle w:val="ListParagraph"/>
        <w:numPr>
          <w:ilvl w:val="0"/>
          <w:numId w:val="5"/>
        </w:numPr>
        <w:spacing w:after="70"/>
      </w:pPr>
      <w:r>
        <w:rPr>
          <w:sz w:val="21"/>
          <w:szCs w:val="21"/>
        </w:rPr>
        <w:t xml:space="preserve">Standard caller convention: wrap every client.* call in try/except ClientError; show an inline error label near the failed action for most calls, reserving a modal QMessageBox for the handful of destructive/blocking actions (export, reset).</w:t>
      </w:r>
    </w:p>
    <w:p>
      <w:pPr>
        <w:pStyle w:val="Heading2"/>
        <w:spacing w:after="140" w:before="360"/>
      </w:pPr>
      <w:r>
        <w:rPr>
          <w:b/>
          <w:bCs/>
          <w:color w:val="2E7D6B"/>
        </w:rPr>
        <w:t xml:space="preserve">frontend/theme/style.qss — Global Dark Theme</w:t>
      </w:r>
    </w:p>
    <w:p>
      <w:pPr>
        <w:shd w:fill="EAF1F1" w:val="clear"/>
        <w:spacing w:after="160" w:before="80"/>
      </w:pPr>
      <w:r>
        <w:rPr>
          <w:i/>
          <w:iCs/>
          <w:color w:val="595959"/>
          <w:sz w:val="20"/>
          <w:szCs w:val="20"/>
        </w:rPr>
        <w:t xml:space="preserve">  File: frontend/theme/style.qss</w:t>
      </w:r>
    </w:p>
    <w:p>
      <w:pPr>
        <w:spacing w:after="40" w:before="160"/>
      </w:pPr>
      <w:r>
        <w:rPr>
          <w:b/>
          <w:bCs/>
          <w:color w:val="2E7D6B"/>
          <w:sz w:val="21"/>
          <w:szCs w:val="21"/>
        </w:rPr>
        <w:t xml:space="preserve">Purpose</w:t>
      </w:r>
    </w:p>
    <w:p>
      <w:pPr>
        <w:spacing w:after="120"/>
      </w:pPr>
      <w:r>
        <w:rPr>
          <w:i w:val="false"/>
          <w:iCs w:val="false"/>
          <w:sz w:val="21"/>
          <w:szCs w:val="21"/>
        </w:rPr>
        <w:t xml:space="preserve">To give the whole application one consistent, professional appearance, so the same color always means the same thing everywhere — a hole's suspicion color, a warning badge, a card panel — rather than each tab inventing its own look.</w:t>
      </w:r>
    </w:p>
    <w:p>
      <w:pPr>
        <w:spacing w:after="40" w:before="160"/>
      </w:pPr>
      <w:r>
        <w:rPr>
          <w:b/>
          <w:bCs/>
          <w:color w:val="2E7D6B"/>
          <w:sz w:val="21"/>
          <w:szCs w:val="21"/>
        </w:rPr>
        <w:t xml:space="preserve">What it does (detailed)</w:t>
      </w:r>
    </w:p>
    <w:p>
      <w:pPr>
        <w:spacing w:after="120"/>
      </w:pPr>
      <w:r>
        <w:rPr>
          <w:i w:val="false"/>
          <w:iCs w:val="false"/>
          <w:sz w:val="21"/>
          <w:szCs w:val="21"/>
        </w:rPr>
        <w:t xml:space="preserve">Defines the color palette, card-panel style, tab-bar style, button states, and the two shared badge styles (suspicion-band severity, low-confidence marker) that every other frontend file opts into by setting a Qt object name or dynamic property, rather than writing its own inline style.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single QSS file loaded once by main.py and applied to the whole QApplication.</w:t>
      </w:r>
    </w:p>
    <w:p>
      <w:pPr>
        <w:spacing w:after="120"/>
      </w:pPr>
      <w:r>
        <w:rPr>
          <w:i w:val="false"/>
          <w:iCs w:val="false"/>
          <w:sz w:val="21"/>
          <w:szCs w:val="21"/>
        </w:rPr>
        <w:t xml:space="preserve">Ordinary widgets opt into shared styles via objectName (e.g. QFrame#card) or dynamic properties (e.g. QLabel[severity="high"], QLabel[lowConfidence="true"]) rather than each widget carrying its own stylesheet fragment.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none (static).</w:t>
      </w:r>
    </w:p>
    <w:p>
      <w:pPr>
        <w:pStyle w:val="ListParagraph"/>
        <w:numPr>
          <w:ilvl w:val="0"/>
          <w:numId w:val="2"/>
        </w:numPr>
        <w:spacing w:after="60"/>
      </w:pPr>
      <w:r>
        <w:rPr>
          <w:sz w:val="21"/>
          <w:szCs w:val="21"/>
        </w:rPr>
        <w:t xml:space="preserve">Output to: none (static); consumed visually by every other frontend file.</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frontend/theme/style.qss</w:t>
      </w:r>
    </w:p>
    <w:p>
      <w:pPr>
        <w:spacing w:after="40" w:before="160"/>
      </w:pPr>
      <w:r>
        <w:rPr>
          <w:b/>
          <w:bCs/>
          <w:color w:val="2E7D6B"/>
          <w:sz w:val="21"/>
          <w:szCs w:val="21"/>
        </w:rPr>
        <w:t xml:space="preserve">Algorithm (step-wise execution flow)</w:t>
      </w:r>
    </w:p>
    <w:p>
      <w:pPr>
        <w:pStyle w:val="ListParagraph"/>
        <w:numPr>
          <w:ilvl w:val="0"/>
          <w:numId w:val="6"/>
        </w:numPr>
        <w:spacing w:after="70"/>
      </w:pPr>
      <w:r>
        <w:rPr>
          <w:sz w:val="21"/>
          <w:szCs w:val="21"/>
        </w:rPr>
        <w:t xml:space="preserve">Palette (engineering/design convention — not specified in the source documents; presented as one coherent, consistent choice so no screen drifts from another): window/base background #1E1E1E; card panel background #262626, 6px corner radius, 1px #3A3A3A border, 12px padding.</w:t>
      </w:r>
    </w:p>
    <w:p>
      <w:pPr>
        <w:pStyle w:val="ListParagraph"/>
        <w:numPr>
          <w:ilvl w:val="0"/>
          <w:numId w:val="6"/>
        </w:numPr>
        <w:spacing w:after="70"/>
      </w:pPr>
      <w:r>
        <w:rPr>
          <w:sz w:val="21"/>
          <w:szCs w:val="21"/>
        </w:rPr>
        <w:t xml:space="preserve">Primary accent (buttons, active-tab underline, progress-bar fill): #2E7D6B; hover state #4FB3A9.</w:t>
      </w:r>
    </w:p>
    <w:p>
      <w:pPr>
        <w:pStyle w:val="ListParagraph"/>
        <w:numPr>
          <w:ilvl w:val="0"/>
          <w:numId w:val="6"/>
        </w:numPr>
        <w:spacing w:after="70"/>
      </w:pPr>
      <w:r>
        <w:rPr>
          <w:sz w:val="21"/>
          <w:szCs w:val="21"/>
        </w:rPr>
        <w:t xml:space="preserve">Text: primary #E0E0E0, secondary/muted #9E9E9E.</w:t>
      </w:r>
    </w:p>
    <w:p>
      <w:pPr>
        <w:pStyle w:val="ListParagraph"/>
        <w:numPr>
          <w:ilvl w:val="0"/>
          <w:numId w:val="6"/>
        </w:numPr>
        <w:spacing w:after="70"/>
      </w:pPr>
      <w:r>
        <w:rPr>
          <w:sz w:val="21"/>
          <w:szCs w:val="21"/>
        </w:rPr>
        <w:t xml:space="preserve">Status colors: Pass/Success #4CAF50, Warning #FFB300, Fail/Error/destructive-confirm #E53935.</w:t>
      </w:r>
    </w:p>
    <w:p>
      <w:pPr>
        <w:pStyle w:val="ListParagraph"/>
        <w:numPr>
          <w:ilvl w:val="0"/>
          <w:numId w:val="6"/>
        </w:numPr>
        <w:spacing w:after="70"/>
      </w:pPr>
      <w:r>
        <w:rPr>
          <w:sz w:val="21"/>
          <w:szCs w:val="21"/>
        </w:rPr>
        <w:t xml:space="preserve">Suspicion-band and score-coloring scale (Feature 18, and matching Step 23's own blue-to-red hole coloring so the meaning of a color never changes between the annotated image and the UI): Low #42A5F5 (blue), Medium #FFB300 (amber), High #E53935 (red).</w:t>
      </w:r>
    </w:p>
    <w:p>
      <w:pPr>
        <w:pStyle w:val="ListParagraph"/>
        <w:numPr>
          <w:ilvl w:val="0"/>
          <w:numId w:val="6"/>
        </w:numPr>
        <w:spacing w:after="70"/>
      </w:pPr>
      <w:r>
        <w:rPr>
          <w:sz w:val="21"/>
          <w:szCs w:val="21"/>
        </w:rPr>
        <w:t xml:space="preserve">Low-confidence badge: 1px dashed #9E9E9E border, transparent fill, muted-grey "LC" text, tooltip-triggered explanation.</w:t>
      </w:r>
    </w:p>
    <w:p>
      <w:pPr>
        <w:pStyle w:val="ListParagraph"/>
        <w:numPr>
          <w:ilvl w:val="0"/>
          <w:numId w:val="6"/>
        </w:numPr>
        <w:spacing w:after="70"/>
      </w:pPr>
      <w:r>
        <w:rPr>
          <w:sz w:val="21"/>
          <w:szCs w:val="21"/>
        </w:rPr>
        <w:t xml:space="preserve">Style QMainWindow/QWidget base backgrounds; QFrame#card for padded/rounded/bordered panels; QTabWidget::pane and QTabBar::tab for the underline-accent tab look; QPushButton default/hover/pressed/disabled states in the primary accent; QLabel[severity="low|medium|high"] and QLabel[lowConfidence="true"] for the two shared badge styles.</w:t>
      </w:r>
    </w:p>
    <w:p>
      <w:pPr>
        <w:pStyle w:val="ListParagraph"/>
        <w:numPr>
          <w:ilvl w:val="0"/>
          <w:numId w:val="6"/>
        </w:numPr>
        <w:spacing w:after="70"/>
      </w:pPr>
      <w:r>
        <w:rPr>
          <w:sz w:val="21"/>
          <w:szCs w:val="21"/>
        </w:rPr>
        <w:t xml:space="preserve">Load and apply this one stylesheet exactly once, in main.py, before any window is constructed.</w:t>
      </w:r>
    </w:p>
    <w:p>
      <w:r>
        <w:br w:type="page"/>
      </w:r>
    </w:p>
    <w:p>
      <w:pPr>
        <w:pStyle w:val="Heading1"/>
        <w:pBdr>
          <w:bottom w:val="single" w:color="1F4E5F" w:sz="8" w:space="4"/>
        </w:pBdr>
        <w:spacing w:after="200" w:before="480"/>
      </w:pPr>
      <w:r>
        <w:rPr>
          <w:b/>
          <w:bCs/>
          <w:color w:val="1F4E5F"/>
        </w:rPr>
        <w:t xml:space="preserve">Category A — Capture &amp; Session Setup</w:t>
      </w:r>
    </w:p>
    <w:p>
      <w:pPr>
        <w:pStyle w:val="Heading2"/>
        <w:spacing w:after="140" w:before="360"/>
      </w:pPr>
      <w:r>
        <w:rPr>
          <w:b/>
          <w:bCs/>
          <w:color w:val="2E7D6B"/>
        </w:rPr>
        <w:t xml:space="preserve">Feature 1: Pre-Flight Capture Checklist</w:t>
      </w:r>
    </w:p>
    <w:p>
      <w:pPr>
        <w:shd w:fill="EAF1F1" w:val="clear"/>
        <w:spacing w:after="160" w:before="80"/>
      </w:pPr>
      <w:r>
        <w:rPr>
          <w:i/>
          <w:iCs/>
          <w:color w:val="595959"/>
          <w:sz w:val="20"/>
          <w:szCs w:val="20"/>
        </w:rPr>
        <w:t xml:space="preserve">  Files: frontend/tabs/upload_tab.py, frontend/widgets/checklist_widget.py</w:t>
      </w:r>
    </w:p>
    <w:p>
      <w:pPr>
        <w:spacing w:after="40" w:before="160"/>
      </w:pPr>
      <w:r>
        <w:rPr>
          <w:b/>
          <w:bCs/>
          <w:color w:val="2E7D6B"/>
          <w:sz w:val="21"/>
          <w:szCs w:val="21"/>
        </w:rPr>
        <w:t xml:space="preserve">Purpose</w:t>
      </w:r>
    </w:p>
    <w:p>
      <w:pPr>
        <w:spacing w:after="120"/>
      </w:pPr>
      <w:r>
        <w:rPr>
          <w:i w:val="false"/>
          <w:iCs w:val="false"/>
          <w:sz w:val="21"/>
          <w:szCs w:val="21"/>
        </w:rPr>
        <w:t xml:space="preserve">To give the user immediate, item-by-item feedback on exactly what's missing from the upload set, since a single generic "incomplete" message would leave them guessing which of the four torch photos or the calibration shot is missing.</w:t>
      </w:r>
    </w:p>
    <w:p>
      <w:pPr>
        <w:spacing w:after="40" w:before="160"/>
      </w:pPr>
      <w:r>
        <w:rPr>
          <w:b/>
          <w:bCs/>
          <w:color w:val="2E7D6B"/>
          <w:sz w:val="21"/>
          <w:szCs w:val="21"/>
        </w:rPr>
        <w:t xml:space="preserve">What it does (detailed)</w:t>
      </w:r>
    </w:p>
    <w:p>
      <w:pPr>
        <w:spacing w:after="120"/>
      </w:pPr>
      <w:r>
        <w:rPr>
          <w:i w:val="false"/>
          <w:iCs w:val="false"/>
          <w:sz w:val="21"/>
          <w:szCs w:val="21"/>
        </w:rPr>
        <w:t xml:space="preserve">Renders one row per required item (diffuse, torch 1-4, backlit, calibration, optional ball bearing) with a live status icon, and enables/disables the Process button as a direct function of overall checklist readiness.</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ChecklistWidget is a QFrame#card containing a QVBoxLayout of rows; each row is a QHBoxLayout with a fixed-width status icon (green #4CAF50 check for Pass, red #E53935 x for Fail, a greyed "optional" tag for ball-bearing rows) followed by the item's plain-language name ("Diffuse / Overview", "Torch 1 (0°)"…"Torch 4 (270°)", "Backlit / Transillumination", "Calibration Target", "Ball Bearing (optional)").</w:t>
      </w:r>
    </w:p>
    <w:p>
      <w:pPr>
        <w:spacing w:after="120"/>
      </w:pPr>
      <w:r>
        <w:rPr>
          <w:i w:val="false"/>
          <w:iCs w:val="false"/>
          <w:sz w:val="21"/>
          <w:szCs w:val="21"/>
        </w:rPr>
        <w:t xml:space="preserve">Below the checklist, a full-width accent-teal "Process" QPushButton stays disabled (40% opacity) until every required row is Pass.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validate_upload(session_id, tags).</w:t>
      </w:r>
    </w:p>
    <w:p>
      <w:pPr>
        <w:pStyle w:val="ListParagraph"/>
        <w:numPr>
          <w:ilvl w:val="0"/>
          <w:numId w:val="2"/>
        </w:numPr>
        <w:spacing w:after="60"/>
      </w:pPr>
      <w:r>
        <w:rPr>
          <w:sz w:val="21"/>
          <w:szCs w:val="21"/>
        </w:rPr>
        <w:t xml:space="preserve">Output to: none directly from this widget (uploaded files are written to disk by a separate drag-and-drop/file-picker area in upload_tab.py, which then triggers a re-validate call).</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frontend/tabs/upload_tab.py</w:t>
      </w:r>
    </w:p>
    <w:p>
      <w:pPr>
        <w:pStyle w:val="ListParagraph"/>
        <w:numPr>
          <w:ilvl w:val="0"/>
          <w:numId w:val="2"/>
        </w:numPr>
        <w:spacing w:after="60"/>
      </w:pPr>
      <w:r>
        <w:rPr>
          <w:sz w:val="21"/>
          <w:szCs w:val="21"/>
        </w:rPr>
        <w:t xml:space="preserve">frontend/widgets/checklist_widget.py</w:t>
      </w:r>
    </w:p>
    <w:p>
      <w:pPr>
        <w:spacing w:after="40" w:before="160"/>
      </w:pPr>
      <w:r>
        <w:rPr>
          <w:b/>
          <w:bCs/>
          <w:color w:val="2E7D6B"/>
          <w:sz w:val="21"/>
          <w:szCs w:val="21"/>
        </w:rPr>
        <w:t xml:space="preserve">Algorithm (step-wise execution flow)</w:t>
      </w:r>
    </w:p>
    <w:p>
      <w:pPr>
        <w:pStyle w:val="ListParagraph"/>
        <w:numPr>
          <w:ilvl w:val="0"/>
          <w:numId w:val="7"/>
        </w:numPr>
        <w:spacing w:after="70"/>
      </w:pPr>
      <w:r>
        <w:rPr>
          <w:sz w:val="21"/>
          <w:szCs w:val="21"/>
        </w:rPr>
        <w:t xml:space="preserve">Layout upload_tab.py top to bottom: (a) a drag-and-drop / file-picker area, (b) a per-file tag-assignment dropdown (diffuse / torch_1..torch_4 / backlit / calibration / ball_bearing_*), (c) ChecklistWidget, (d) the Process button.</w:t>
      </w:r>
    </w:p>
    <w:p>
      <w:pPr>
        <w:pStyle w:val="ListParagraph"/>
        <w:numPr>
          <w:ilvl w:val="0"/>
          <w:numId w:val="7"/>
        </w:numPr>
        <w:spacing w:after="70"/>
      </w:pPr>
      <w:r>
        <w:rPr>
          <w:sz w:val="21"/>
          <w:szCs w:val="21"/>
        </w:rPr>
        <w:t xml:space="preserve">On every file add or tag change, call client.validate_upload(session_id, current_tag_list).</w:t>
      </w:r>
    </w:p>
    <w:p>
      <w:pPr>
        <w:pStyle w:val="ListParagraph"/>
        <w:numPr>
          <w:ilvl w:val="0"/>
          <w:numId w:val="7"/>
        </w:numPr>
        <w:spacing w:after="70"/>
      </w:pPr>
      <w:r>
        <w:rPr>
          <w:sz w:val="21"/>
          <w:szCs w:val="21"/>
        </w:rPr>
        <w:t xml:space="preserve">Receive the per-tag {status, count} list back.</w:t>
      </w:r>
    </w:p>
    <w:p>
      <w:pPr>
        <w:pStyle w:val="ListParagraph"/>
        <w:numPr>
          <w:ilvl w:val="0"/>
          <w:numId w:val="7"/>
        </w:numPr>
        <w:spacing w:after="70"/>
      </w:pPr>
      <w:r>
        <w:rPr>
          <w:sz w:val="21"/>
          <w:szCs w:val="21"/>
        </w:rPr>
        <w:t xml:space="preserve">Re-render ChecklistWidget: update each row's icon, and for a Fail row append the specific reason ("0 of 1 found", "2 found, expected 1") next to the item name rather than a generic red X alone.</w:t>
      </w:r>
    </w:p>
    <w:p>
      <w:pPr>
        <w:pStyle w:val="ListParagraph"/>
        <w:numPr>
          <w:ilvl w:val="0"/>
          <w:numId w:val="7"/>
        </w:numPr>
        <w:spacing w:after="70"/>
      </w:pPr>
      <w:r>
        <w:rPr>
          <w:sz w:val="21"/>
          <w:szCs w:val="21"/>
        </w:rPr>
        <w:t xml:space="preserve">Set overall_ready = true only if every non-optional row is Pass; bind the Process button's enabled state to overall_ready.</w:t>
      </w:r>
    </w:p>
    <w:p>
      <w:pPr>
        <w:pStyle w:val="ListParagraph"/>
        <w:numPr>
          <w:ilvl w:val="0"/>
          <w:numId w:val="7"/>
        </w:numPr>
        <w:spacing w:after="70"/>
      </w:pPr>
      <w:r>
        <w:rPr>
          <w:sz w:val="21"/>
          <w:szCs w:val="21"/>
        </w:rPr>
        <w:t xml:space="preserve">On Process click (only reachable when enabled): hand off to Feature 29's quality-gate flow rather than starting the pipeline directly.</w:t>
      </w:r>
    </w:p>
    <w:p>
      <w:pPr>
        <w:pStyle w:val="Heading2"/>
        <w:spacing w:after="140" w:before="360"/>
      </w:pPr>
      <w:r>
        <w:rPr>
          <w:b/>
          <w:bCs/>
          <w:color w:val="2E7D6B"/>
        </w:rPr>
        <w:t xml:space="preserve">Feature 2: Structured Session Log Form (with Live Elevation Calculation)</w:t>
      </w:r>
    </w:p>
    <w:p>
      <w:pPr>
        <w:shd w:fill="EAF1F1" w:val="clear"/>
        <w:spacing w:after="160" w:before="80"/>
      </w:pPr>
      <w:r>
        <w:rPr>
          <w:i/>
          <w:iCs/>
          <w:color w:val="595959"/>
          <w:sz w:val="20"/>
          <w:szCs w:val="20"/>
        </w:rPr>
        <w:t xml:space="preserve">  File: frontend/tabs/session_log_tab.py</w:t>
      </w:r>
    </w:p>
    <w:p>
      <w:pPr>
        <w:spacing w:after="40" w:before="160"/>
      </w:pPr>
      <w:r>
        <w:rPr>
          <w:b/>
          <w:bCs/>
          <w:color w:val="2E7D6B"/>
          <w:sz w:val="21"/>
          <w:szCs w:val="21"/>
        </w:rPr>
        <w:t xml:space="preserve">Purpose</w:t>
      </w:r>
    </w:p>
    <w:p>
      <w:pPr>
        <w:spacing w:after="120"/>
      </w:pPr>
      <w:r>
        <w:rPr>
          <w:i w:val="false"/>
          <w:iCs w:val="false"/>
          <w:sz w:val="21"/>
          <w:szCs w:val="21"/>
        </w:rPr>
        <w:t xml:space="preserve">To make entering the rig's hand-measured geometry fast and self-checking, since a wrong elevation value would otherwise silently corrupt Step 3/17 with no other chance to catch it before the pipeline runs.</w:t>
      </w:r>
    </w:p>
    <w:p>
      <w:pPr>
        <w:spacing w:after="40" w:before="160"/>
      </w:pPr>
      <w:r>
        <w:rPr>
          <w:b/>
          <w:bCs/>
          <w:color w:val="2E7D6B"/>
          <w:sz w:val="21"/>
          <w:szCs w:val="21"/>
        </w:rPr>
        <w:t xml:space="preserve">What it does (detailed)</w:t>
      </w:r>
    </w:p>
    <w:p>
      <w:pPr>
        <w:spacing w:after="120"/>
      </w:pPr>
      <w:r>
        <w:rPr>
          <w:i w:val="false"/>
          <w:iCs w:val="false"/>
          <w:sz w:val="21"/>
          <w:szCs w:val="21"/>
        </w:rPr>
        <w:t xml:space="preserve">Presents one form section per torch (4 total) with height/distance/correction fields and a shared camera-settings section, showing each torch's live-computed elevation next to its inputs with a warning tag if it falls outside 15-20°.</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Four identical QFrame#card sections arranged in a 2x2 grid positioned to mirror the torches' fixed azimuth (Torch 1 top-left/0°, Torch 2 top-right/90°, Torch 3 bottom-left/180°, Torch 4 bottom-right/270°), so the on-screen layout matches the physical rig.</w:t>
      </w:r>
    </w:p>
    <w:p>
      <w:pPr>
        <w:spacing w:after="120"/>
      </w:pPr>
      <w:r>
        <w:rPr>
          <w:i w:val="false"/>
          <w:iCs w:val="false"/>
          <w:sz w:val="21"/>
          <w:szCs w:val="21"/>
        </w:rPr>
        <w:t xml:space="preserve">Each card has height_cm/distance_cm/correction_deg QDoubleSpinBox fields and a read-only "Elevation: NN.N°" QLabel updating on every keystroke; the label switches to amber (#FFB300) with a warning icon when outside the 15-20° band.</w:t>
      </w:r>
    </w:p>
    <w:p>
      <w:pPr>
        <w:spacing w:after="120"/>
      </w:pPr>
      <w:r>
        <w:rPr>
          <w:i w:val="false"/>
          <w:iCs w:val="false"/>
          <w:sz w:val="21"/>
          <w:szCs w:val="21"/>
        </w:rPr>
        <w:t xml:space="preserve">A shared "Camera Settings" card (aperture/shutter/ISO/white balance) sits below the grid; a "Save Session Log" button and Feature 3's shadow-bleed checklist row sit at the bottom.</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compute_elevation(height, distance, correction) (called live, per keystroke, per torch).</w:t>
      </w:r>
    </w:p>
    <w:p>
      <w:pPr>
        <w:pStyle w:val="ListParagraph"/>
        <w:numPr>
          <w:ilvl w:val="0"/>
          <w:numId w:val="2"/>
        </w:numPr>
        <w:spacing w:after="60"/>
      </w:pPr>
      <w:r>
        <w:rPr>
          <w:sz w:val="21"/>
          <w:szCs w:val="21"/>
        </w:rPr>
        <w:t xml:space="preserve">Output to: backend/api.py -&gt; save_session_log(session_id, log_data) (on Save click).</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frontend/tabs/session_log_tab.py</w:t>
      </w:r>
    </w:p>
    <w:p>
      <w:pPr>
        <w:spacing w:after="40" w:before="160"/>
      </w:pPr>
      <w:r>
        <w:rPr>
          <w:b/>
          <w:bCs/>
          <w:color w:val="2E7D6B"/>
          <w:sz w:val="21"/>
          <w:szCs w:val="21"/>
        </w:rPr>
        <w:t xml:space="preserve">Algorithm (step-wise execution flow)</w:t>
      </w:r>
    </w:p>
    <w:p>
      <w:pPr>
        <w:pStyle w:val="ListParagraph"/>
        <w:numPr>
          <w:ilvl w:val="0"/>
          <w:numId w:val="8"/>
        </w:numPr>
        <w:spacing w:after="70"/>
      </w:pPr>
      <w:r>
        <w:rPr>
          <w:sz w:val="21"/>
          <w:szCs w:val="21"/>
        </w:rPr>
        <w:t xml:space="preserve">Layout: 2x2 grid of per-torch cards mirroring physical azimuth, a shared camera-settings card beneath, Feature 3's shadow-bleed row, then Save.</w:t>
      </w:r>
    </w:p>
    <w:p>
      <w:pPr>
        <w:pStyle w:val="ListParagraph"/>
        <w:numPr>
          <w:ilvl w:val="0"/>
          <w:numId w:val="8"/>
        </w:numPr>
        <w:spacing w:after="70"/>
      </w:pPr>
      <w:r>
        <w:rPr>
          <w:sz w:val="21"/>
          <w:szCs w:val="21"/>
        </w:rPr>
        <w:t xml:space="preserve">On any height_cm/distance_cm/correction_deg field's valueChanged signal for a given torch, call client.compute_elevation for that torch only (not all four).</w:t>
      </w:r>
    </w:p>
    <w:p>
      <w:pPr>
        <w:pStyle w:val="ListParagraph"/>
        <w:numPr>
          <w:ilvl w:val="0"/>
          <w:numId w:val="8"/>
        </w:numPr>
        <w:spacing w:after="70"/>
      </w:pPr>
      <w:r>
        <w:rPr>
          <w:sz w:val="21"/>
          <w:szCs w:val="21"/>
        </w:rPr>
        <w:t xml:space="preserve">Update that torch's elevation label with the returned value, to 1 decimal place.</w:t>
      </w:r>
    </w:p>
    <w:p>
      <w:pPr>
        <w:pStyle w:val="ListParagraph"/>
        <w:numPr>
          <w:ilvl w:val="0"/>
          <w:numId w:val="8"/>
        </w:numPr>
        <w:spacing w:after="70"/>
      </w:pPr>
      <w:r>
        <w:rPr>
          <w:sz w:val="21"/>
          <w:szCs w:val="21"/>
        </w:rPr>
        <w:t xml:space="preserve">If the returned warning flag is true, set the label's dynamic property severity="warning" (picking up the shared amber styling) and show a tooltip noting 15-20° is a starting point, not a hard rule.</w:t>
      </w:r>
    </w:p>
    <w:p>
      <w:pPr>
        <w:pStyle w:val="ListParagraph"/>
        <w:numPr>
          <w:ilvl w:val="0"/>
          <w:numId w:val="8"/>
        </w:numPr>
        <w:spacing w:after="70"/>
      </w:pPr>
      <w:r>
        <w:rPr>
          <w:sz w:val="21"/>
          <w:szCs w:val="21"/>
        </w:rPr>
        <w:t xml:space="preserve">On "Save Session Log" click: first validate client-side that all four torches and the camera-settings card are fully populated; highlight missing fields in red rather than calling the backend with partial data.</w:t>
      </w:r>
    </w:p>
    <w:p>
      <w:pPr>
        <w:pStyle w:val="ListParagraph"/>
        <w:numPr>
          <w:ilvl w:val="0"/>
          <w:numId w:val="8"/>
        </w:numPr>
        <w:spacing w:after="70"/>
      </w:pPr>
      <w:r>
        <w:rPr>
          <w:sz w:val="21"/>
          <w:szCs w:val="21"/>
        </w:rPr>
        <w:t xml:space="preserve">If complete, call client.save_session_log(session_id, log_data); on success, unlock the Processing tab (per main_window.py's gating rule) and show a brief inline confirmation rather than a modal.</w:t>
      </w:r>
    </w:p>
    <w:p>
      <w:pPr>
        <w:pStyle w:val="Heading2"/>
        <w:spacing w:after="140" w:before="360"/>
      </w:pPr>
      <w:r>
        <w:rPr>
          <w:b/>
          <w:bCs/>
          <w:color w:val="2E7D6B"/>
        </w:rPr>
        <w:t xml:space="preserve">Feature 3: Shadow-Bleed Check Reminder</w:t>
      </w:r>
    </w:p>
    <w:p>
      <w:pPr>
        <w:shd w:fill="EAF1F1" w:val="clear"/>
        <w:spacing w:after="160" w:before="80"/>
      </w:pPr>
      <w:r>
        <w:rPr>
          <w:i/>
          <w:iCs/>
          <w:color w:val="595959"/>
          <w:sz w:val="20"/>
          <w:szCs w:val="20"/>
        </w:rPr>
        <w:t xml:space="preserve">  File: frontend/tabs/session_log_tab.py (embedded row — shares Feature 2's file)</w:t>
      </w:r>
    </w:p>
    <w:p>
      <w:pPr>
        <w:spacing w:after="40" w:before="160"/>
      </w:pPr>
      <w:r>
        <w:rPr>
          <w:b/>
          <w:bCs/>
          <w:color w:val="2E7D6B"/>
          <w:sz w:val="21"/>
          <w:szCs w:val="21"/>
        </w:rPr>
        <w:t xml:space="preserve">Purpose</w:t>
      </w:r>
    </w:p>
    <w:p>
      <w:pPr>
        <w:spacing w:after="120"/>
      </w:pPr>
      <w:r>
        <w:rPr>
          <w:i w:val="false"/>
          <w:iCs w:val="false"/>
          <w:sz w:val="21"/>
          <w:szCs w:val="21"/>
        </w:rPr>
        <w:t xml:space="preserve">To make the hardware protocol's manual shadow-bleed verification an explicit, recorded gate rather than an easily-skipped instruction on a separate page.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single required checklist row reminding the user to physically verify no shadow overlap between adjacent holes at the chosen elevation, gating progression exactly like Feature 1's rows do.</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Styled identically to a ChecklistWidget row for visual consistency (grey circle unacknowledged, green check once ticked), even though it lives in session_log_tab.py rather than checklist_widget.py, since this is a single one-off boolean rather than a repeated validation list.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none (static reminder text).</w:t>
      </w:r>
    </w:p>
    <w:p>
      <w:pPr>
        <w:pStyle w:val="ListParagraph"/>
        <w:numPr>
          <w:ilvl w:val="0"/>
          <w:numId w:val="2"/>
        </w:numPr>
        <w:spacing w:after="60"/>
      </w:pPr>
      <w:r>
        <w:rPr>
          <w:sz w:val="21"/>
          <w:szCs w:val="21"/>
        </w:rPr>
        <w:t xml:space="preserve">Output to: backend/api.py -&gt; acknowledge_shadow_bleed_check(session_id).</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frontend/tabs/session_log_tab.py</w:t>
      </w:r>
    </w:p>
    <w:p>
      <w:pPr>
        <w:spacing w:after="40" w:before="160"/>
      </w:pPr>
      <w:r>
        <w:rPr>
          <w:b/>
          <w:bCs/>
          <w:color w:val="2E7D6B"/>
          <w:sz w:val="21"/>
          <w:szCs w:val="21"/>
        </w:rPr>
        <w:t xml:space="preserve">Algorithm (step-wise execution flow)</w:t>
      </w:r>
    </w:p>
    <w:p>
      <w:pPr>
        <w:pStyle w:val="ListParagraph"/>
        <w:numPr>
          <w:ilvl w:val="0"/>
          <w:numId w:val="9"/>
        </w:numPr>
        <w:spacing w:after="70"/>
      </w:pPr>
      <w:r>
        <w:rPr>
          <w:sz w:val="21"/>
          <w:szCs w:val="21"/>
        </w:rPr>
        <w:t xml:space="preserve">Render the reminder text ("Zoom into two adjacent holes at the chosen elevation angle and confirm no shadow overlap") next to an unchecked checkbox, styled as a checklist row.</w:t>
      </w:r>
    </w:p>
    <w:p>
      <w:pPr>
        <w:pStyle w:val="ListParagraph"/>
        <w:numPr>
          <w:ilvl w:val="0"/>
          <w:numId w:val="9"/>
        </w:numPr>
        <w:spacing w:after="70"/>
      </w:pPr>
      <w:r>
        <w:rPr>
          <w:sz w:val="21"/>
          <w:szCs w:val="21"/>
        </w:rPr>
        <w:t xml:space="preserve">On check, call client.acknowledge_shadow_bleed_check(session_id) and flip the row's icon to the green Pass style.</w:t>
      </w:r>
    </w:p>
    <w:p>
      <w:pPr>
        <w:pStyle w:val="ListParagraph"/>
        <w:numPr>
          <w:ilvl w:val="0"/>
          <w:numId w:val="9"/>
        </w:numPr>
        <w:spacing w:after="70"/>
      </w:pPr>
      <w:r>
        <w:rPr>
          <w:sz w:val="21"/>
          <w:szCs w:val="21"/>
        </w:rPr>
        <w:t xml:space="preserve">Include this row's checked state, alongside Feature 1's overall_ready, as a condition main_window.py checks before unlocking the Processing tab.</w:t>
      </w:r>
    </w:p>
    <w:p>
      <w:pPr>
        <w:pStyle w:val="Heading2"/>
        <w:spacing w:after="140" w:before="360"/>
      </w:pPr>
      <w:r>
        <w:rPr>
          <w:b/>
          <w:bCs/>
          <w:color w:val="2E7D6B"/>
        </w:rPr>
        <w:t xml:space="preserve">Feature 4: Brightness-Mismatch Warning</w:t>
      </w:r>
    </w:p>
    <w:p>
      <w:pPr>
        <w:shd w:fill="EAF1F1" w:val="clear"/>
        <w:spacing w:after="160" w:before="80"/>
      </w:pPr>
      <w:r>
        <w:rPr>
          <w:i/>
          <w:iCs/>
          <w:color w:val="595959"/>
          <w:sz w:val="20"/>
          <w:szCs w:val="20"/>
        </w:rPr>
        <w:t xml:space="preserve">  File: frontend/tabs/processing_tab.py</w:t>
      </w:r>
    </w:p>
    <w:p>
      <w:pPr>
        <w:spacing w:after="40" w:before="160"/>
      </w:pPr>
      <w:r>
        <w:rPr>
          <w:b/>
          <w:bCs/>
          <w:color w:val="2E7D6B"/>
          <w:sz w:val="21"/>
          <w:szCs w:val="21"/>
        </w:rPr>
        <w:t xml:space="preserve">Purpose</w:t>
      </w:r>
    </w:p>
    <w:p>
      <w:pPr>
        <w:spacing w:after="120"/>
      </w:pPr>
      <w:r>
        <w:rPr>
          <w:i w:val="false"/>
          <w:iCs w:val="false"/>
          <w:sz w:val="21"/>
          <w:szCs w:val="21"/>
        </w:rPr>
        <w:t xml:space="preserve">To surface a possible torch hardware problem (dying battery, misplaced torch, ambient light leak) the moment it's detectable, rather than only after the whole run finishes.</w:t>
      </w:r>
    </w:p>
    <w:p>
      <w:pPr>
        <w:spacing w:after="40" w:before="160"/>
      </w:pPr>
      <w:r>
        <w:rPr>
          <w:b/>
          <w:bCs/>
          <w:color w:val="2E7D6B"/>
          <w:sz w:val="21"/>
          <w:szCs w:val="21"/>
        </w:rPr>
        <w:t xml:space="preserve">What it does (detailed)</w:t>
      </w:r>
    </w:p>
    <w:p>
      <w:pPr>
        <w:spacing w:after="120"/>
      </w:pPr>
      <w:r>
        <w:rPr>
          <w:i w:val="false"/>
          <w:iCs w:val="false"/>
          <w:sz w:val="21"/>
          <w:szCs w:val="21"/>
        </w:rPr>
        <w:t xml:space="preserve">Shows a compact four-slot badge row, one per torch, appearing once Step 4 completes, each badge showing the torch's correction factor and turning amber if outside tolerance.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QHBoxLayout of four QLabel chips (rounded rect, 1px border) reading e.g. "T1: 1.02", "T2: 0.94", inserted beneath the phase stepper once Phase 1 completes.</w:t>
      </w:r>
    </w:p>
    <w:p>
      <w:pPr>
        <w:spacing w:after="120"/>
      </w:pPr>
      <w:r>
        <w:rPr>
          <w:i w:val="false"/>
          <w:iCs w:val="false"/>
          <w:sz w:val="21"/>
          <w:szCs w:val="21"/>
        </w:rPr>
        <w:t xml:space="preserve">Normal-tolerance chips use muted secondary text and a thin grey border; out-of-tolerance chips switch to the shared severity="warning" amber style.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get_brightness_warnings(session_id), called once when the progress-event stream reports Step 4 complete (not on a separate timer).</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frontend/tabs/processing_tab.py</w:t>
      </w:r>
    </w:p>
    <w:p>
      <w:pPr>
        <w:spacing w:after="40" w:before="160"/>
      </w:pPr>
      <w:r>
        <w:rPr>
          <w:b/>
          <w:bCs/>
          <w:color w:val="2E7D6B"/>
          <w:sz w:val="21"/>
          <w:szCs w:val="21"/>
        </w:rPr>
        <w:t xml:space="preserve">Algorithm (step-wise execution flow)</w:t>
      </w:r>
    </w:p>
    <w:p>
      <w:pPr>
        <w:pStyle w:val="ListParagraph"/>
        <w:numPr>
          <w:ilvl w:val="0"/>
          <w:numId w:val="10"/>
        </w:numPr>
        <w:spacing w:after="70"/>
      </w:pPr>
      <w:r>
        <w:rPr>
          <w:sz w:val="21"/>
          <w:szCs w:val="21"/>
        </w:rPr>
        <w:t xml:space="preserve">Subscribe to the same progress-event stream Feature 5 uses; on a 'step04 complete' event, call client.get_brightness_warnings(session_id).</w:t>
      </w:r>
    </w:p>
    <w:p>
      <w:pPr>
        <w:pStyle w:val="ListParagraph"/>
        <w:numPr>
          <w:ilvl w:val="0"/>
          <w:numId w:val="10"/>
        </w:numPr>
        <w:spacing w:after="70"/>
      </w:pPr>
      <w:r>
        <w:rPr>
          <w:sz w:val="21"/>
          <w:szCs w:val="21"/>
        </w:rPr>
        <w:t xml:space="preserve">Render the four-chip row beneath the phase stepper from the returned per-torch {factor, warning} list.</w:t>
      </w:r>
    </w:p>
    <w:p>
      <w:pPr>
        <w:pStyle w:val="ListParagraph"/>
        <w:numPr>
          <w:ilvl w:val="0"/>
          <w:numId w:val="10"/>
        </w:numPr>
        <w:spacing w:after="70"/>
      </w:pPr>
      <w:r>
        <w:rPr>
          <w:sz w:val="21"/>
          <w:szCs w:val="21"/>
        </w:rPr>
        <w:t xml:space="preserve">Set each chip's severity="warning" property if that torch's warning flag is true; leave it default otherwise.</w:t>
      </w:r>
    </w:p>
    <w:p>
      <w:pPr>
        <w:pStyle w:val="ListParagraph"/>
        <w:numPr>
          <w:ilvl w:val="0"/>
          <w:numId w:val="10"/>
        </w:numPr>
        <w:spacing w:after="70"/>
      </w:pPr>
      <w:r>
        <w:rPr>
          <w:sz w:val="21"/>
          <w:szCs w:val="21"/>
        </w:rPr>
        <w:t xml:space="preserve">Leave the row visible for the rest of the session, since a detected hardware issue remains relevant when later reviewing results.</w:t>
      </w:r>
    </w:p>
    <w:p>
      <w:pPr>
        <w:pStyle w:val="Heading1"/>
        <w:pBdr>
          <w:bottom w:val="single" w:color="1F4E5F" w:sz="8" w:space="4"/>
        </w:pBdr>
        <w:spacing w:after="200" w:before="480"/>
      </w:pPr>
      <w:r>
        <w:rPr>
          <w:b/>
          <w:bCs/>
          <w:color w:val="1F4E5F"/>
        </w:rPr>
        <w:t xml:space="preserve">Category B — Processing Transparency</w:t>
      </w:r>
    </w:p>
    <w:p>
      <w:pPr>
        <w:pStyle w:val="Heading2"/>
        <w:spacing w:after="140" w:before="360"/>
      </w:pPr>
      <w:r>
        <w:rPr>
          <w:b/>
          <w:bCs/>
          <w:color w:val="2E7D6B"/>
        </w:rPr>
        <w:t xml:space="preserve">Feature 5: Stage-by-Stage Progress Indicator</w:t>
      </w:r>
    </w:p>
    <w:p>
      <w:pPr>
        <w:shd w:fill="EAF1F1" w:val="clear"/>
        <w:spacing w:after="160" w:before="80"/>
      </w:pPr>
      <w:r>
        <w:rPr>
          <w:i/>
          <w:iCs/>
          <w:color w:val="595959"/>
          <w:sz w:val="20"/>
          <w:szCs w:val="20"/>
        </w:rPr>
        <w:t xml:space="preserve">  Files: frontend/tabs/processing_tab.py, frontend/widgets/progress_stepper.py</w:t>
      </w:r>
    </w:p>
    <w:p>
      <w:pPr>
        <w:spacing w:after="40" w:before="160"/>
      </w:pPr>
      <w:r>
        <w:rPr>
          <w:b/>
          <w:bCs/>
          <w:color w:val="2E7D6B"/>
          <w:sz w:val="21"/>
          <w:szCs w:val="21"/>
        </w:rPr>
        <w:t xml:space="preserve">Purpose</w:t>
      </w:r>
    </w:p>
    <w:p>
      <w:pPr>
        <w:spacing w:after="120"/>
      </w:pPr>
      <w:r>
        <w:rPr>
          <w:i w:val="false"/>
          <w:iCs w:val="false"/>
          <w:sz w:val="21"/>
          <w:szCs w:val="21"/>
        </w:rPr>
        <w:t xml:space="preserve">To replace an opaque spinner with a labeled sense of exactly which of the pipeline's five phases is running, since a multi-minute run with no phase-level feedback reads as a possible hang.</w:t>
      </w:r>
    </w:p>
    <w:p>
      <w:pPr>
        <w:spacing w:after="40" w:before="160"/>
      </w:pPr>
      <w:r>
        <w:rPr>
          <w:b/>
          <w:bCs/>
          <w:color w:val="2E7D6B"/>
          <w:sz w:val="21"/>
          <w:szCs w:val="21"/>
        </w:rPr>
        <w:t xml:space="preserve">What it does (detailed)</w:t>
      </w:r>
    </w:p>
    <w:p>
      <w:pPr>
        <w:spacing w:after="120"/>
      </w:pPr>
      <w:r>
        <w:rPr>
          <w:i w:val="false"/>
          <w:iCs w:val="false"/>
          <w:sz w:val="21"/>
          <w:szCs w:val="21"/>
        </w:rPr>
        <w:t xml:space="preserve">Renders a horizontal 5-node stepper (Ingestion → Calibration &amp; Registration → Geometry &amp; Classification → Feature Extraction → Statistical Detection &amp; Output), highlighting the active phase and checking off completed ones live.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ProgressStepper is a custom QWidget painting 5 circular nodes connected by a horizontal line: completed nodes are filled accent-teal with a white checkmark; the active node pulses (subtle opacity animation) in an accent-teal outline; upcoming nodes are hollow grey circles; each node's phase name is printed beneath it in small caps.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get_pipeline_status(session_id), subscribed as a live stream or polled (e.g. every 500ms) if the transport is pull-based.</w:t>
      </w:r>
    </w:p>
    <w:p>
      <w:pPr>
        <w:pStyle w:val="ListParagraph"/>
        <w:numPr>
          <w:ilvl w:val="0"/>
          <w:numId w:val="2"/>
        </w:numPr>
        <w:spacing w:after="60"/>
      </w:pPr>
      <w:r>
        <w:rPr>
          <w:sz w:val="21"/>
          <w:szCs w:val="21"/>
        </w:rPr>
        <w:t xml:space="preserve">Output to: none (read-only); the actual pipeline start is a separate action gated by Feature 29's quality check.</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frontend/tabs/processing_tab.py</w:t>
      </w:r>
    </w:p>
    <w:p>
      <w:pPr>
        <w:pStyle w:val="ListParagraph"/>
        <w:numPr>
          <w:ilvl w:val="0"/>
          <w:numId w:val="2"/>
        </w:numPr>
        <w:spacing w:after="60"/>
      </w:pPr>
      <w:r>
        <w:rPr>
          <w:sz w:val="21"/>
          <w:szCs w:val="21"/>
        </w:rPr>
        <w:t xml:space="preserve">frontend/widgets/progress_stepper.py</w:t>
      </w:r>
    </w:p>
    <w:p>
      <w:pPr>
        <w:spacing w:after="40" w:before="160"/>
      </w:pPr>
      <w:r>
        <w:rPr>
          <w:b/>
          <w:bCs/>
          <w:color w:val="2E7D6B"/>
          <w:sz w:val="21"/>
          <w:szCs w:val="21"/>
        </w:rPr>
        <w:t xml:space="preserve">Algorithm (step-wise execution flow)</w:t>
      </w:r>
    </w:p>
    <w:p>
      <w:pPr>
        <w:pStyle w:val="ListParagraph"/>
        <w:numPr>
          <w:ilvl w:val="0"/>
          <w:numId w:val="11"/>
        </w:numPr>
        <w:spacing w:after="70"/>
      </w:pPr>
      <w:r>
        <w:rPr>
          <w:sz w:val="21"/>
          <w:szCs w:val="21"/>
        </w:rPr>
        <w:t xml:space="preserve">Layout processing_tab.py top to bottom: ProgressStepper, Feature 4's brightness-badge row (once available), Feature 7's per-hole counter (once available), Feature 6's live thumbnail strip.</w:t>
      </w:r>
    </w:p>
    <w:p>
      <w:pPr>
        <w:pStyle w:val="ListParagraph"/>
        <w:numPr>
          <w:ilvl w:val="0"/>
          <w:numId w:val="11"/>
        </w:numPr>
        <w:spacing w:after="70"/>
      </w:pPr>
      <w:r>
        <w:rPr>
          <w:sz w:val="21"/>
          <w:szCs w:val="21"/>
        </w:rPr>
        <w:t xml:space="preserve">On tab activation (after Feature 29's gate passes), begin polling/subscribing to client.get_pipeline_status(session_id).</w:t>
      </w:r>
    </w:p>
    <w:p>
      <w:pPr>
        <w:pStyle w:val="ListParagraph"/>
        <w:numPr>
          <w:ilvl w:val="0"/>
          <w:numId w:val="11"/>
        </w:numPr>
        <w:spacing w:after="70"/>
      </w:pPr>
      <w:r>
        <w:rPr>
          <w:sz w:val="21"/>
          <w:szCs w:val="21"/>
        </w:rPr>
        <w:t xml:space="preserve">On each update, map the reported step_id to its owning phase via a fixed step-to-phase lookup identical to the backend's own grouping.</w:t>
      </w:r>
    </w:p>
    <w:p>
      <w:pPr>
        <w:pStyle w:val="ListParagraph"/>
        <w:numPr>
          <w:ilvl w:val="0"/>
          <w:numId w:val="11"/>
        </w:numPr>
        <w:spacing w:after="70"/>
      </w:pPr>
      <w:r>
        <w:rPr>
          <w:sz w:val="21"/>
          <w:szCs w:val="21"/>
        </w:rPr>
        <w:t xml:space="preserve">Update ProgressStepper: phases before the current one complete (filled, checked), the current phase active (pulsing outline), later phases upcoming (hollow).</w:t>
      </w:r>
    </w:p>
    <w:p>
      <w:pPr>
        <w:pStyle w:val="ListParagraph"/>
        <w:numPr>
          <w:ilvl w:val="0"/>
          <w:numId w:val="11"/>
        </w:numPr>
        <w:spacing w:after="70"/>
      </w:pPr>
      <w:r>
        <w:rPr>
          <w:sz w:val="21"/>
          <w:szCs w:val="21"/>
        </w:rPr>
        <w:t xml:space="preserve">If a step reports 'failed': stop the pulse, turn that node red (severity="high"), and show the error in a dismissible top banner rather than a blocking modal, so partial output remains inspectable.</w:t>
      </w:r>
    </w:p>
    <w:p>
      <w:pPr>
        <w:pStyle w:val="ListParagraph"/>
        <w:numPr>
          <w:ilvl w:val="0"/>
          <w:numId w:val="11"/>
        </w:numPr>
        <w:spacing w:after="70"/>
      </w:pPr>
      <w:r>
        <w:rPr>
          <w:sz w:val="21"/>
          <w:szCs w:val="21"/>
        </w:rPr>
        <w:t xml:space="preserve">On Step 23 reporting 'complete': mark all five phases complete and auto-switch the tab bar's selection to Results.</w:t>
      </w:r>
    </w:p>
    <w:p>
      <w:pPr>
        <w:pStyle w:val="Heading2"/>
        <w:spacing w:after="140" w:before="360"/>
      </w:pPr>
      <w:r>
        <w:rPr>
          <w:b/>
          <w:bCs/>
          <w:color w:val="2E7D6B"/>
        </w:rPr>
        <w:t xml:space="preserve">Feature 6: Live Thumbnail Preview Per Stage</w:t>
      </w:r>
    </w:p>
    <w:p>
      <w:pPr>
        <w:shd w:fill="EAF1F1" w:val="clear"/>
        <w:spacing w:after="160" w:before="80"/>
      </w:pPr>
      <w:r>
        <w:rPr>
          <w:i/>
          <w:iCs/>
          <w:color w:val="595959"/>
          <w:sz w:val="20"/>
          <w:szCs w:val="20"/>
        </w:rPr>
        <w:t xml:space="preserve">  File: frontend/widgets/thumbnail_strip.py (embedded in processing_tab.py)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see real output the moment it exists, instead of a blank screen for the full multi-minute run.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horizontally-scrolling strip that appends a new thumbnail the instant a new manifest entry appears, labeled with its stage name and, once known, its hole_id/edge.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QScrollArea with horizontal QHBoxLayout content; each thumbnail is a fixed 96x96px QLabel with a scaled pixmap, a 1px border, and a caption label beneath it.</w:t>
      </w:r>
    </w:p>
    <w:p>
      <w:pPr>
        <w:spacing w:after="120"/>
      </w:pPr>
      <w:r>
        <w:rPr>
          <w:i w:val="false"/>
          <w:iCs w:val="false"/>
          <w:sz w:val="21"/>
          <w:szCs w:val="21"/>
        </w:rPr>
        <w:t xml:space="preserve">Clicking a thumbnail switches to the View tab and pre-selects that same image there.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get_manifest_diff(session_id, since_token), polled every ~500ms during processing; since_token is remembered client-side between polls.</w:t>
      </w:r>
    </w:p>
    <w:p>
      <w:pPr>
        <w:pStyle w:val="ListParagraph"/>
        <w:numPr>
          <w:ilvl w:val="0"/>
          <w:numId w:val="2"/>
        </w:numPr>
        <w:spacing w:after="60"/>
      </w:pPr>
      <w:r>
        <w:rPr>
          <w:sz w:val="21"/>
          <w:szCs w:val="21"/>
        </w:rPr>
        <w:t xml:space="preserve">Output to: none (read-only); a click's only effect is a UI navigation action, not a backend call.</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frontend/widgets/thumbnail_strip.py</w:t>
      </w:r>
    </w:p>
    <w:p>
      <w:pPr>
        <w:pStyle w:val="ListParagraph"/>
        <w:numPr>
          <w:ilvl w:val="0"/>
          <w:numId w:val="2"/>
        </w:numPr>
        <w:spacing w:after="60"/>
      </w:pPr>
      <w:r>
        <w:rPr>
          <w:sz w:val="21"/>
          <w:szCs w:val="21"/>
        </w:rPr>
        <w:t xml:space="preserve">frontend/tabs/processing_tab.py</w:t>
      </w:r>
    </w:p>
    <w:p>
      <w:pPr>
        <w:pStyle w:val="ListParagraph"/>
        <w:numPr>
          <w:ilvl w:val="0"/>
          <w:numId w:val="2"/>
        </w:numPr>
        <w:spacing w:after="60"/>
      </w:pPr>
      <w:r>
        <w:rPr>
          <w:sz w:val="21"/>
          <w:szCs w:val="21"/>
        </w:rPr>
        <w:t xml:space="preserve">frontend/tabs/view_tab.py (navigation target)</w:t>
      </w:r>
    </w:p>
    <w:p>
      <w:pPr>
        <w:spacing w:after="40" w:before="160"/>
      </w:pPr>
      <w:r>
        <w:rPr>
          <w:b/>
          <w:bCs/>
          <w:color w:val="2E7D6B"/>
          <w:sz w:val="21"/>
          <w:szCs w:val="21"/>
        </w:rPr>
        <w:t xml:space="preserve">Algorithm (step-wise execution flow)</w:t>
      </w:r>
    </w:p>
    <w:p>
      <w:pPr>
        <w:pStyle w:val="ListParagraph"/>
        <w:numPr>
          <w:ilvl w:val="0"/>
          <w:numId w:val="12"/>
        </w:numPr>
        <w:spacing w:after="70"/>
      </w:pPr>
      <w:r>
        <w:rPr>
          <w:sz w:val="21"/>
          <w:szCs w:val="21"/>
        </w:rPr>
        <w:t xml:space="preserve">On processing start, reset since_token to null.</w:t>
      </w:r>
    </w:p>
    <w:p>
      <w:pPr>
        <w:pStyle w:val="ListParagraph"/>
        <w:numPr>
          <w:ilvl w:val="0"/>
          <w:numId w:val="12"/>
        </w:numPr>
        <w:spacing w:after="70"/>
      </w:pPr>
      <w:r>
        <w:rPr>
          <w:sz w:val="21"/>
          <w:szCs w:val="21"/>
        </w:rPr>
        <w:t xml:space="preserve">Every ~500ms while the pipeline runs, call client.get_manifest_diff(session_id, since_token).</w:t>
      </w:r>
    </w:p>
    <w:p>
      <w:pPr>
        <w:pStyle w:val="ListParagraph"/>
        <w:numPr>
          <w:ilvl w:val="0"/>
          <w:numId w:val="12"/>
        </w:numPr>
        <w:spacing w:after="70"/>
      </w:pPr>
      <w:r>
        <w:rPr>
          <w:sz w:val="21"/>
          <w:szCs w:val="21"/>
        </w:rPr>
        <w:t xml:space="preserve">For each new entry, append a new 96x96 thumbnail to the strip and auto-scroll to keep it visible.</w:t>
      </w:r>
    </w:p>
    <w:p>
      <w:pPr>
        <w:pStyle w:val="ListParagraph"/>
        <w:numPr>
          <w:ilvl w:val="0"/>
          <w:numId w:val="12"/>
        </w:numPr>
        <w:spacing w:after="70"/>
      </w:pPr>
      <w:r>
        <w:rPr>
          <w:sz w:val="21"/>
          <w:szCs w:val="21"/>
        </w:rPr>
        <w:t xml:space="preserve">Update since_token from the response for the next poll.</w:t>
      </w:r>
    </w:p>
    <w:p>
      <w:pPr>
        <w:pStyle w:val="ListParagraph"/>
        <w:numPr>
          <w:ilvl w:val="0"/>
          <w:numId w:val="12"/>
        </w:numPr>
        <w:spacing w:after="70"/>
      </w:pPr>
      <w:r>
        <w:rPr>
          <w:sz w:val="21"/>
          <w:szCs w:val="21"/>
        </w:rPr>
        <w:t xml:space="preserve">On thumbnail click, switch main_window.py's active tab to View and pre-select that manifest entry there.</w:t>
      </w:r>
    </w:p>
    <w:p>
      <w:pPr>
        <w:pStyle w:val="ListParagraph"/>
        <w:numPr>
          <w:ilvl w:val="0"/>
          <w:numId w:val="12"/>
        </w:numPr>
        <w:spacing w:after="70"/>
      </w:pPr>
      <w:r>
        <w:rPr>
          <w:sz w:val="21"/>
          <w:szCs w:val="21"/>
        </w:rPr>
        <w:t xml:space="preserve">Stop polling once Feature 5's stream reports the session complete or failed.</w:t>
      </w:r>
    </w:p>
    <w:p>
      <w:pPr>
        <w:pStyle w:val="Heading2"/>
        <w:spacing w:after="140" w:before="360"/>
      </w:pPr>
      <w:r>
        <w:rPr>
          <w:b/>
          <w:bCs/>
          <w:color w:val="2E7D6B"/>
        </w:rPr>
        <w:t xml:space="preserve">Feature 7: Per-Hole Progress Counter</w:t>
      </w:r>
    </w:p>
    <w:p>
      <w:pPr>
        <w:shd w:fill="EAF1F1" w:val="clear"/>
        <w:spacing w:after="160" w:before="80"/>
      </w:pPr>
      <w:r>
        <w:rPr>
          <w:i/>
          <w:iCs/>
          <w:color w:val="595959"/>
          <w:sz w:val="20"/>
          <w:szCs w:val="20"/>
        </w:rPr>
        <w:t xml:space="preserve">  File: frontend/tabs/processing_tab.py</w:t>
      </w:r>
    </w:p>
    <w:p>
      <w:pPr>
        <w:spacing w:after="40" w:before="160"/>
      </w:pPr>
      <w:r>
        <w:rPr>
          <w:b/>
          <w:bCs/>
          <w:color w:val="2E7D6B"/>
          <w:sz w:val="21"/>
          <w:szCs w:val="21"/>
        </w:rPr>
        <w:t xml:space="preserve">Purpose</w:t>
      </w:r>
    </w:p>
    <w:p>
      <w:pPr>
        <w:spacing w:after="120"/>
      </w:pPr>
      <w:r>
        <w:rPr>
          <w:i w:val="false"/>
          <w:iCs w:val="false"/>
          <w:sz w:val="21"/>
          <w:szCs w:val="21"/>
        </w:rPr>
        <w:t xml:space="preserve">To give a concrete, numeric sense of progress during Phase 3, which has no other visible milestones between 'started' and 'finished' besides individual holes completing.</w:t>
      </w:r>
    </w:p>
    <w:p>
      <w:pPr>
        <w:spacing w:after="40" w:before="160"/>
      </w:pPr>
      <w:r>
        <w:rPr>
          <w:b/>
          <w:bCs/>
          <w:color w:val="2E7D6B"/>
          <w:sz w:val="21"/>
          <w:szCs w:val="21"/>
        </w:rPr>
        <w:t xml:space="preserve">What it does (detailed)</w:t>
      </w:r>
    </w:p>
    <w:p>
      <w:pPr>
        <w:spacing w:after="120"/>
      </w:pPr>
      <w:r>
        <w:rPr>
          <w:i w:val="false"/>
          <w:iCs w:val="false"/>
          <w:sz w:val="21"/>
          <w:szCs w:val="21"/>
        </w:rPr>
        <w:t xml:space="preserve">Shows a "Hole N / Total processed" label and a determinate progress bar, visible only while Phase 3 is active.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single-line QLabel above an accent-teal QProgressBar (value = holes_processed, maximum = holes_total); both hidden/collapsed during Phases 0-2 and 4, since a hole count only exists and only matters during Phase 3.</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get_hole_progress(session_id), read from the same stream/poll as Feature 5.</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frontend/tabs/processing_tab.py</w:t>
      </w:r>
    </w:p>
    <w:p>
      <w:pPr>
        <w:spacing w:after="40" w:before="160"/>
      </w:pPr>
      <w:r>
        <w:rPr>
          <w:b/>
          <w:bCs/>
          <w:color w:val="2E7D6B"/>
          <w:sz w:val="21"/>
          <w:szCs w:val="21"/>
        </w:rPr>
        <w:t xml:space="preserve">Algorithm (step-wise execution flow)</w:t>
      </w:r>
    </w:p>
    <w:p>
      <w:pPr>
        <w:pStyle w:val="ListParagraph"/>
        <w:numPr>
          <w:ilvl w:val="0"/>
          <w:numId w:val="13"/>
        </w:numPr>
        <w:spacing w:after="70"/>
      </w:pPr>
      <w:r>
        <w:rPr>
          <w:sz w:val="21"/>
          <w:szCs w:val="21"/>
        </w:rPr>
        <w:t xml:space="preserve">Hide this counter's label and bar by default.</w:t>
      </w:r>
    </w:p>
    <w:p>
      <w:pPr>
        <w:pStyle w:val="ListParagraph"/>
        <w:numPr>
          <w:ilvl w:val="0"/>
          <w:numId w:val="13"/>
        </w:numPr>
        <w:spacing w:after="70"/>
      </w:pPr>
      <w:r>
        <w:rPr>
          <w:sz w:val="21"/>
          <w:szCs w:val="21"/>
        </w:rPr>
        <w:t xml:space="preserve">When ProgressStepper reports Phase 3 has become active, show them and set the bar's maximum to 0 (unknown) until the first value arrives.</w:t>
      </w:r>
    </w:p>
    <w:p>
      <w:pPr>
        <w:pStyle w:val="ListParagraph"/>
        <w:numPr>
          <w:ilvl w:val="0"/>
          <w:numId w:val="13"/>
        </w:numPr>
        <w:spacing w:after="70"/>
      </w:pPr>
      <w:r>
        <w:rPr>
          <w:sz w:val="21"/>
          <w:szCs w:val="21"/>
        </w:rPr>
        <w:t xml:space="preserve">On each update where total_holes has changed from 0, set the bar's maximum to holes_total.</w:t>
      </w:r>
    </w:p>
    <w:p>
      <w:pPr>
        <w:pStyle w:val="ListParagraph"/>
        <w:numPr>
          <w:ilvl w:val="0"/>
          <w:numId w:val="13"/>
        </w:numPr>
        <w:spacing w:after="70"/>
      </w:pPr>
      <w:r>
        <w:rPr>
          <w:sz w:val="21"/>
          <w:szCs w:val="21"/>
        </w:rPr>
        <w:t xml:space="preserve">On each update, set the bar's value to holes_processed and update the label text to match.</w:t>
      </w:r>
    </w:p>
    <w:p>
      <w:pPr>
        <w:pStyle w:val="ListParagraph"/>
        <w:numPr>
          <w:ilvl w:val="0"/>
          <w:numId w:val="13"/>
        </w:numPr>
        <w:spacing w:after="70"/>
      </w:pPr>
      <w:r>
        <w:rPr>
          <w:sz w:val="21"/>
          <w:szCs w:val="21"/>
        </w:rPr>
        <w:t xml:space="preserve">When Phase 3 completes (Phase 4 becomes active), hide the label and bar again.</w:t>
      </w:r>
    </w:p>
    <w:p>
      <w:pPr>
        <w:pStyle w:val="Heading1"/>
        <w:pBdr>
          <w:bottom w:val="single" w:color="1F4E5F" w:sz="8" w:space="4"/>
        </w:pBdr>
        <w:spacing w:after="200" w:before="480"/>
      </w:pPr>
      <w:r>
        <w:rPr>
          <w:b/>
          <w:bCs/>
          <w:color w:val="1F4E5F"/>
        </w:rPr>
        <w:t xml:space="preserve">Category C — View Tab</w:t>
      </w:r>
    </w:p>
    <w:p>
      <w:pPr>
        <w:pStyle w:val="Heading2"/>
        <w:spacing w:after="140" w:before="360"/>
      </w:pPr>
      <w:r>
        <w:rPr>
          <w:b/>
          <w:bCs/>
          <w:color w:val="2E7D6B"/>
        </w:rPr>
        <w:t xml:space="preserve">Feature 8: Side-by-Side / Overlay Comparison Toggle</w:t>
      </w:r>
    </w:p>
    <w:p>
      <w:pPr>
        <w:shd w:fill="EAF1F1" w:val="clear"/>
        <w:spacing w:after="160" w:before="80"/>
      </w:pPr>
      <w:r>
        <w:rPr>
          <w:i/>
          <w:iCs/>
          <w:color w:val="595959"/>
          <w:sz w:val="20"/>
          <w:szCs w:val="20"/>
        </w:rPr>
        <w:t xml:space="preserve">  File: frontend/tabs/view_tab.py</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directly compare two images (e.g. raw backlit vs. contour overlay) without doing any manual alignment themselves.</w:t>
      </w:r>
    </w:p>
    <w:p>
      <w:pPr>
        <w:spacing w:after="40" w:before="160"/>
      </w:pPr>
      <w:r>
        <w:rPr>
          <w:b/>
          <w:bCs/>
          <w:color w:val="2E7D6B"/>
          <w:sz w:val="21"/>
          <w:szCs w:val="21"/>
        </w:rPr>
        <w:t xml:space="preserve">What it does (detailed)</w:t>
      </w:r>
    </w:p>
    <w:p>
      <w:pPr>
        <w:spacing w:after="120"/>
      </w:pPr>
      <w:r>
        <w:rPr>
          <w:i w:val="false"/>
          <w:iCs w:val="false"/>
          <w:sz w:val="21"/>
          <w:szCs w:val="21"/>
        </w:rPr>
        <w:t xml:space="preserve">Given two images selected from the gallery, renders them either as two adjacent panes or as one alpha-blended composite, switchable via a toggle, with an alpha slider active only in overlay mode.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view_tab.py splits into a left gallery panel (filterable thumbnail grid, Feature 10) and a right comparison panel.</w:t>
      </w:r>
    </w:p>
    <w:p>
      <w:pPr>
        <w:spacing w:after="120"/>
      </w:pPr>
      <w:r>
        <w:rPr>
          <w:i w:val="false"/>
          <w:iCs w:val="false"/>
          <w:sz w:val="21"/>
          <w:szCs w:val="21"/>
        </w:rPr>
        <w:t xml:space="preserve">The comparison panel has a "Side-by-Side" | "Overlay" toggle at its top; Side-by-Side shows two QGraphicsView panes; Overlay shows one QGraphicsView with a horizontal alpha QSlider (0-100%) beneath it, visible only in that mode.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get_comparison_pair(session_id, image_id_a, image_id_b), called once both selections are made or changed.</w:t>
      </w:r>
    </w:p>
    <w:p>
      <w:pPr>
        <w:pStyle w:val="ListParagraph"/>
        <w:numPr>
          <w:ilvl w:val="0"/>
          <w:numId w:val="2"/>
        </w:numPr>
        <w:spacing w:after="60"/>
      </w:pPr>
      <w:r>
        <w:rPr>
          <w:sz w:val="21"/>
          <w:szCs w:val="21"/>
        </w:rPr>
        <w:t xml:space="preserve">Output to: none (read-only); alpha blending is a pure frontend QGraphicsItem opacity operation, not a backend call.</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frontend/tabs/view_tab.py</w:t>
      </w:r>
    </w:p>
    <w:p>
      <w:pPr>
        <w:spacing w:after="40" w:before="160"/>
      </w:pPr>
      <w:r>
        <w:rPr>
          <w:b/>
          <w:bCs/>
          <w:color w:val="2E7D6B"/>
          <w:sz w:val="21"/>
          <w:szCs w:val="21"/>
        </w:rPr>
        <w:t xml:space="preserve">Algorithm (step-wise execution flow)</w:t>
      </w:r>
    </w:p>
    <w:p>
      <w:pPr>
        <w:pStyle w:val="ListParagraph"/>
        <w:numPr>
          <w:ilvl w:val="0"/>
          <w:numId w:val="14"/>
        </w:numPr>
        <w:spacing w:after="70"/>
      </w:pPr>
      <w:r>
        <w:rPr>
          <w:sz w:val="21"/>
          <w:szCs w:val="21"/>
        </w:rPr>
        <w:t xml:space="preserve">Layout: gallery panel (left, ~30% width) and comparison panel (right, ~70% width), separated by a resizable QSplitter.</w:t>
      </w:r>
    </w:p>
    <w:p>
      <w:pPr>
        <w:pStyle w:val="ListParagraph"/>
        <w:numPr>
          <w:ilvl w:val="0"/>
          <w:numId w:val="14"/>
        </w:numPr>
        <w:spacing w:after="70"/>
      </w:pPr>
      <w:r>
        <w:rPr>
          <w:sz w:val="21"/>
          <w:szCs w:val="21"/>
        </w:rPr>
        <w:t xml:space="preserve">Clicking a first thumbnail loads it into comparison-slot A; Ctrl+click (or a "compare with" action) on a second loads it into slot B.</w:t>
      </w:r>
    </w:p>
    <w:p>
      <w:pPr>
        <w:pStyle w:val="ListParagraph"/>
        <w:numPr>
          <w:ilvl w:val="0"/>
          <w:numId w:val="14"/>
        </w:numPr>
        <w:spacing w:after="70"/>
      </w:pPr>
      <w:r>
        <w:rPr>
          <w:sz w:val="21"/>
          <w:szCs w:val="21"/>
        </w:rPr>
        <w:t xml:space="preserve">Once both slots are filled, call client.get_comparison_pair(session_id, image_id_a, image_id_b) to resolve both to file paths.</w:t>
      </w:r>
    </w:p>
    <w:p>
      <w:pPr>
        <w:pStyle w:val="ListParagraph"/>
        <w:numPr>
          <w:ilvl w:val="0"/>
          <w:numId w:val="14"/>
        </w:numPr>
        <w:spacing w:after="70"/>
      </w:pPr>
      <w:r>
        <w:rPr>
          <w:sz w:val="21"/>
          <w:szCs w:val="21"/>
        </w:rPr>
        <w:t xml:space="preserve">In Side-by-Side mode (default), render image A left / image B right, each fit-to-view on load.</w:t>
      </w:r>
    </w:p>
    <w:p>
      <w:pPr>
        <w:pStyle w:val="ListParagraph"/>
        <w:numPr>
          <w:ilvl w:val="0"/>
          <w:numId w:val="14"/>
        </w:numPr>
        <w:spacing w:after="70"/>
      </w:pPr>
      <w:r>
        <w:rPr>
          <w:sz w:val="21"/>
          <w:szCs w:val="21"/>
        </w:rPr>
        <w:t xml:space="preserve">On toggling to Overlay, render image B as a semi-transparent QGraphicsPixmapItem stacked on image A in a single QGraphicsView; reveal the alpha slider.</w:t>
      </w:r>
    </w:p>
    <w:p>
      <w:pPr>
        <w:pStyle w:val="ListParagraph"/>
        <w:numPr>
          <w:ilvl w:val="0"/>
          <w:numId w:val="14"/>
        </w:numPr>
        <w:spacing w:after="70"/>
      </w:pPr>
      <w:r>
        <w:rPr>
          <w:sz w:val="21"/>
          <w:szCs w:val="21"/>
        </w:rPr>
        <w:t xml:space="preserve">On alpha slider movement, set the top item's opacity directly (item.setOpacity(value/100)) — a pure Qt operation, no backend round-trip.</w:t>
      </w:r>
    </w:p>
    <w:p>
      <w:pPr>
        <w:pStyle w:val="ListParagraph"/>
        <w:numPr>
          <w:ilvl w:val="0"/>
          <w:numId w:val="14"/>
        </w:numPr>
        <w:spacing w:after="70"/>
      </w:pPr>
      <w:r>
        <w:rPr>
          <w:sz w:val="21"/>
          <w:szCs w:val="21"/>
        </w:rPr>
        <w:t xml:space="preserve">Feature 9's synchronized zoom/pan wires onto whichever pair of views is currently visible (both panes in Side-by-Side mode; not applicable in Overlay mode, since only one view exists there).</w:t>
      </w:r>
    </w:p>
    <w:p>
      <w:pPr>
        <w:pStyle w:val="Heading2"/>
        <w:spacing w:after="140" w:before="360"/>
      </w:pPr>
      <w:r>
        <w:rPr>
          <w:b/>
          <w:bCs/>
          <w:color w:val="2E7D6B"/>
        </w:rPr>
        <w:t xml:space="preserve">Feature 9: Synchronized Zoom/Pan</w:t>
      </w:r>
    </w:p>
    <w:p>
      <w:pPr>
        <w:shd w:fill="EAF1F1" w:val="clear"/>
        <w:spacing w:after="160" w:before="80"/>
      </w:pPr>
      <w:r>
        <w:rPr>
          <w:i/>
          <w:iCs/>
          <w:color w:val="595959"/>
          <w:sz w:val="20"/>
          <w:szCs w:val="20"/>
        </w:rPr>
        <w:t xml:space="preserve">  File: frontend/widgets/graphics_view_sync.py</w:t>
      </w:r>
    </w:p>
    <w:p>
      <w:pPr>
        <w:spacing w:after="40" w:before="160"/>
      </w:pPr>
      <w:r>
        <w:rPr>
          <w:b/>
          <w:bCs/>
          <w:color w:val="2E7D6B"/>
          <w:sz w:val="21"/>
          <w:szCs w:val="21"/>
        </w:rPr>
        <w:t xml:space="preserve">Purpose</w:t>
      </w:r>
    </w:p>
    <w:p>
      <w:pPr>
        <w:spacing w:after="120"/>
      </w:pPr>
      <w:r>
        <w:rPr>
          <w:i w:val="false"/>
          <w:iCs w:val="false"/>
          <w:sz w:val="21"/>
          <w:szCs w:val="21"/>
        </w:rPr>
        <w:t xml:space="preserve">To make comparing two images at matching zoom/pan effortless — meaningful only because Step 5 already guarantees they share one coordinate system.</w:t>
      </w:r>
    </w:p>
    <w:p>
      <w:pPr>
        <w:spacing w:after="40" w:before="160"/>
      </w:pPr>
      <w:r>
        <w:rPr>
          <w:b/>
          <w:bCs/>
          <w:color w:val="2E7D6B"/>
          <w:sz w:val="21"/>
          <w:szCs w:val="21"/>
        </w:rPr>
        <w:t xml:space="preserve">What it does (detailed)</w:t>
      </w:r>
    </w:p>
    <w:p>
      <w:pPr>
        <w:spacing w:after="120"/>
      </w:pPr>
      <w:r>
        <w:rPr>
          <w:i w:val="false"/>
          <w:iCs w:val="false"/>
          <w:sz w:val="21"/>
          <w:szCs w:val="21"/>
        </w:rPr>
        <w:t xml:space="preserve">Mirrors every zoom (mouse wheel) and pan (click-drag) transform applied to one QGraphicsView onto its paired view, in both directions.</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No distinct visual style of its own — it makes Feature 8's two Side-by-Side panes move identically.</w:t>
      </w:r>
    </w:p>
    <w:p>
      <w:pPr>
        <w:spacing w:after="120"/>
      </w:pPr>
      <w:r>
        <w:rPr>
          <w:i w:val="false"/>
          <w:iCs w:val="false"/>
          <w:sz w:val="21"/>
          <w:szCs w:val="21"/>
        </w:rPr>
        <w:t xml:space="preserve">A small "Sync: ON" toggle chip in the comparison panel's toolbar lets the user disable this temporarily (e.g. to inspect one pane at a closer zoom without moving the other), defaulting to ON.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none — pure Qt signal/slot linkage; the underlying pixel-correspondence guarantee comes from Step 5, but this widget makes no runtime backend call.</w:t>
      </w:r>
    </w:p>
    <w:p>
      <w:pPr>
        <w:pStyle w:val="ListParagraph"/>
        <w:numPr>
          <w:ilvl w:val="0"/>
          <w:numId w:val="2"/>
        </w:numPr>
        <w:spacing w:after="60"/>
      </w:pPr>
      <w:r>
        <w:rPr>
          <w:sz w:val="21"/>
          <w:szCs w:val="21"/>
        </w:rPr>
        <w:t xml:space="preserve">Output to: none.</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frontend/widgets/graphics_view_sync.py</w:t>
      </w:r>
    </w:p>
    <w:p>
      <w:pPr>
        <w:pStyle w:val="ListParagraph"/>
        <w:numPr>
          <w:ilvl w:val="0"/>
          <w:numId w:val="2"/>
        </w:numPr>
        <w:spacing w:after="60"/>
      </w:pPr>
      <w:r>
        <w:rPr>
          <w:sz w:val="21"/>
          <w:szCs w:val="21"/>
        </w:rPr>
        <w:t xml:space="preserve">frontend/tabs/view_tab.py</w:t>
      </w:r>
    </w:p>
    <w:p>
      <w:pPr>
        <w:spacing w:after="40" w:before="160"/>
      </w:pPr>
      <w:r>
        <w:rPr>
          <w:b/>
          <w:bCs/>
          <w:color w:val="2E7D6B"/>
          <w:sz w:val="21"/>
          <w:szCs w:val="21"/>
        </w:rPr>
        <w:t xml:space="preserve">Algorithm (step-wise execution flow)</w:t>
      </w:r>
    </w:p>
    <w:p>
      <w:pPr>
        <w:pStyle w:val="ListParagraph"/>
        <w:numPr>
          <w:ilvl w:val="0"/>
          <w:numId w:val="15"/>
        </w:numPr>
        <w:spacing w:after="70"/>
      </w:pPr>
      <w:r>
        <w:rPr>
          <w:sz w:val="21"/>
          <w:szCs w:val="21"/>
        </w:rPr>
        <w:t xml:space="preserve">Subclass QGraphicsView to emit a custom transformChanged(matrix) signal on wheelEvent (zoom) and on drag-based mouseMoveEvent (pan), since Qt has no native signal for this.</w:t>
      </w:r>
    </w:p>
    <w:p>
      <w:pPr>
        <w:pStyle w:val="ListParagraph"/>
        <w:numPr>
          <w:ilvl w:val="0"/>
          <w:numId w:val="15"/>
        </w:numPr>
        <w:spacing w:after="70"/>
      </w:pPr>
      <w:r>
        <w:rPr>
          <w:sz w:val="21"/>
          <w:szCs w:val="21"/>
        </w:rPr>
        <w:t xml:space="preserve">Connect view A's transformChanged to a slot applying the same matrix to view B, and vice versa.</w:t>
      </w:r>
    </w:p>
    <w:p>
      <w:pPr>
        <w:pStyle w:val="ListParagraph"/>
        <w:numPr>
          <w:ilvl w:val="0"/>
          <w:numId w:val="15"/>
        </w:numPr>
        <w:spacing w:after="70"/>
      </w:pPr>
      <w:r>
        <w:rPr>
          <w:sz w:val="21"/>
          <w:szCs w:val="21"/>
        </w:rPr>
        <w:t xml:space="preserve">Guard against infinite signal loops with a re-entrancy flag: set before programmatically applying a mirrored transform, checked at the top of the slot, cleared after.</w:t>
      </w:r>
    </w:p>
    <w:p>
      <w:pPr>
        <w:pStyle w:val="ListParagraph"/>
        <w:numPr>
          <w:ilvl w:val="0"/>
          <w:numId w:val="15"/>
        </w:numPr>
        <w:spacing w:after="70"/>
      </w:pPr>
      <w:r>
        <w:rPr>
          <w:sz w:val="21"/>
          <w:szCs w:val="21"/>
        </w:rPr>
        <w:t xml:space="preserve">On toggling "Sync: OFF", disconnect both connections; on toggling back ON, reconnect and re-snap view B to view A's current transform.</w:t>
      </w:r>
    </w:p>
    <w:p>
      <w:pPr>
        <w:pStyle w:val="ListParagraph"/>
        <w:numPr>
          <w:ilvl w:val="0"/>
          <w:numId w:val="15"/>
        </w:numPr>
        <w:spacing w:after="70"/>
      </w:pPr>
      <w:r>
        <w:rPr>
          <w:sz w:val="21"/>
          <w:szCs w:val="21"/>
        </w:rPr>
        <w:t xml:space="preserve">This linkage is only active while Feature 8 is in Side-by-Side mode with two views present; it is inert in Overlay mode.</w:t>
      </w:r>
    </w:p>
    <w:p>
      <w:pPr>
        <w:pStyle w:val="Heading2"/>
        <w:spacing w:after="140" w:before="360"/>
      </w:pPr>
      <w:r>
        <w:rPr>
          <w:b/>
          <w:bCs/>
          <w:color w:val="2E7D6B"/>
        </w:rPr>
        <w:t xml:space="preserve">Feature 10: Filter/Group Controls (View Tab)</w:t>
      </w:r>
    </w:p>
    <w:p>
      <w:pPr>
        <w:shd w:fill="EAF1F1" w:val="clear"/>
        <w:spacing w:after="160" w:before="80"/>
      </w:pPr>
      <w:r>
        <w:rPr>
          <w:i/>
          <w:iCs/>
          <w:color w:val="595959"/>
          <w:sz w:val="20"/>
          <w:szCs w:val="20"/>
        </w:rPr>
        <w:t xml:space="preserve">  File: frontend/tabs/view_tab.py (gallery panel)</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narrow a potentially large gallery down to exactly what they want, instead of scrolling through every image from every stage.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filter bar above the gallery grid with dropdowns/toggles for stage, hole, edge, and a "flagged only" switch; changing any control re-queries and re-renders the grid.</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QHBoxLayout filter bar: a "Stage" QComboBox (All / individual step names), a "Hole" QComboBox (All / hole_id list, populated once holes exist), an "Edge" QComboBox (All/Top/Bottom/Left/Right), and a "Flagged only" QCheckBox, left-aligned above the thumbnail grid.</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query_gallery(session_id, filters), called on every filter control's change signal.</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frontend/tabs/view_tab.py</w:t>
      </w:r>
    </w:p>
    <w:p>
      <w:pPr>
        <w:spacing w:after="40" w:before="160"/>
      </w:pPr>
      <w:r>
        <w:rPr>
          <w:b/>
          <w:bCs/>
          <w:color w:val="2E7D6B"/>
          <w:sz w:val="21"/>
          <w:szCs w:val="21"/>
        </w:rPr>
        <w:t xml:space="preserve">Algorithm (step-wise execution flow)</w:t>
      </w:r>
    </w:p>
    <w:p>
      <w:pPr>
        <w:pStyle w:val="ListParagraph"/>
        <w:numPr>
          <w:ilvl w:val="0"/>
          <w:numId w:val="16"/>
        </w:numPr>
        <w:spacing w:after="70"/>
      </w:pPr>
      <w:r>
        <w:rPr>
          <w:sz w:val="21"/>
          <w:szCs w:val="21"/>
        </w:rPr>
        <w:t xml:space="preserve">Populate the Stage dropdown once at tab load from the fixed 23-step list; populate Hole and Edge once Step 8 has completed (subscribed via Feature 5's progress stream).</w:t>
      </w:r>
    </w:p>
    <w:p>
      <w:pPr>
        <w:pStyle w:val="ListParagraph"/>
        <w:numPr>
          <w:ilvl w:val="0"/>
          <w:numId w:val="16"/>
        </w:numPr>
        <w:spacing w:after="70"/>
      </w:pPr>
      <w:r>
        <w:rPr>
          <w:sz w:val="21"/>
          <w:szCs w:val="21"/>
        </w:rPr>
        <w:t xml:space="preserve">On any filter control's change signal, assemble the current filter state {stage, hole_id, edge, flagged_only}, using None for any control left at "All".</w:t>
      </w:r>
    </w:p>
    <w:p>
      <w:pPr>
        <w:pStyle w:val="ListParagraph"/>
        <w:numPr>
          <w:ilvl w:val="0"/>
          <w:numId w:val="16"/>
        </w:numPr>
        <w:spacing w:after="70"/>
      </w:pPr>
      <w:r>
        <w:rPr>
          <w:sz w:val="21"/>
          <w:szCs w:val="21"/>
        </w:rPr>
        <w:t xml:space="preserve">Call client.query_gallery(session_id, filters).</w:t>
      </w:r>
    </w:p>
    <w:p>
      <w:pPr>
        <w:pStyle w:val="ListParagraph"/>
        <w:numPr>
          <w:ilvl w:val="0"/>
          <w:numId w:val="16"/>
        </w:numPr>
        <w:spacing w:after="70"/>
      </w:pPr>
      <w:r>
        <w:rPr>
          <w:sz w:val="21"/>
          <w:szCs w:val="21"/>
        </w:rPr>
        <w:t xml:space="preserve">Clear and repopulate the thumbnail grid from the returned filtered list.</w:t>
      </w:r>
    </w:p>
    <w:p>
      <w:pPr>
        <w:pStyle w:val="ListParagraph"/>
        <w:numPr>
          <w:ilvl w:val="0"/>
          <w:numId w:val="16"/>
        </w:numPr>
        <w:spacing w:after="70"/>
      </w:pPr>
      <w:r>
        <w:rPr>
          <w:sz w:val="21"/>
          <w:szCs w:val="21"/>
        </w:rPr>
        <w:t xml:space="preserve">Preserve the user's current comparison-panel selection (Feature 8) across a filter change — filtering only affects the gallery grid, never an already-open comparison.</w:t>
      </w:r>
    </w:p>
    <w:p>
      <w:pPr>
        <w:pStyle w:val="Heading2"/>
        <w:spacing w:after="140" w:before="360"/>
      </w:pPr>
      <w:r>
        <w:rPr>
          <w:b/>
          <w:bCs/>
          <w:color w:val="2E7D6B"/>
        </w:rPr>
        <w:t xml:space="preserve">Feature 11: Hover Tooltips With Descriptor Values</w:t>
      </w:r>
    </w:p>
    <w:p>
      <w:pPr>
        <w:shd w:fill="EAF1F1" w:val="clear"/>
        <w:spacing w:after="160" w:before="80"/>
      </w:pPr>
      <w:r>
        <w:rPr>
          <w:i/>
          <w:iCs/>
          <w:color w:val="595959"/>
          <w:sz w:val="20"/>
          <w:szCs w:val="20"/>
        </w:rPr>
        <w:t xml:space="preserve">  File: frontend/widgets/breakdown_table.py (tooltip behavior attached to gallery thumbnails in view_tab.py)</w:t>
      </w:r>
    </w:p>
    <w:p>
      <w:pPr>
        <w:spacing w:after="40" w:before="160"/>
      </w:pPr>
      <w:r>
        <w:rPr>
          <w:b/>
          <w:bCs/>
          <w:color w:val="2E7D6B"/>
          <w:sz w:val="21"/>
          <w:szCs w:val="21"/>
        </w:rPr>
        <w:t xml:space="preserve">Purpose</w:t>
      </w:r>
    </w:p>
    <w:p>
      <w:pPr>
        <w:spacing w:after="120"/>
      </w:pPr>
      <w:r>
        <w:rPr>
          <w:i w:val="false"/>
          <w:iCs w:val="false"/>
          <w:sz w:val="21"/>
          <w:szCs w:val="21"/>
        </w:rPr>
        <w:t xml:space="preserve">To make sure the user is never relying on a thumbnail's color alone to judge a hole — the real numbers are always one hover away.</w:t>
      </w:r>
    </w:p>
    <w:p>
      <w:pPr>
        <w:spacing w:after="40" w:before="160"/>
      </w:pPr>
      <w:r>
        <w:rPr>
          <w:b/>
          <w:bCs/>
          <w:color w:val="2E7D6B"/>
          <w:sz w:val="21"/>
          <w:szCs w:val="21"/>
        </w:rPr>
        <w:t xml:space="preserve">What it does (detailed)</w:t>
      </w:r>
    </w:p>
    <w:p>
      <w:pPr>
        <w:spacing w:after="120"/>
      </w:pPr>
      <w:r>
        <w:rPr>
          <w:i w:val="false"/>
          <w:iCs w:val="false"/>
          <w:sz w:val="21"/>
          <w:szCs w:val="21"/>
        </w:rPr>
        <w:t xml:space="preserve">On hovering a hole thumbnail for the standard dwell time, shows a tooltip listing that hole's key descriptor values.</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standard Qt tooltip (QToolTip.showText), styled via style.qss to match the dark theme (dark background, 1px accent-teal border, monospace-aligned key:value rows) rather than the OS default look; appears after the default hover dwell delay, positioned just below the cursor.</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get_hole_tooltip(session_id, hole_id), called once per hover-in and cached client-side per hole_id for the rest of the session.</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frontend/widgets/breakdown_table.py</w:t>
      </w:r>
    </w:p>
    <w:p>
      <w:pPr>
        <w:pStyle w:val="ListParagraph"/>
        <w:numPr>
          <w:ilvl w:val="0"/>
          <w:numId w:val="2"/>
        </w:numPr>
        <w:spacing w:after="60"/>
      </w:pPr>
      <w:r>
        <w:rPr>
          <w:sz w:val="21"/>
          <w:szCs w:val="21"/>
        </w:rPr>
        <w:t xml:space="preserve">frontend/tabs/view_tab.py</w:t>
      </w:r>
    </w:p>
    <w:p>
      <w:pPr>
        <w:spacing w:after="40" w:before="160"/>
      </w:pPr>
      <w:r>
        <w:rPr>
          <w:b/>
          <w:bCs/>
          <w:color w:val="2E7D6B"/>
          <w:sz w:val="21"/>
          <w:szCs w:val="21"/>
        </w:rPr>
        <w:t xml:space="preserve">Algorithm (step-wise execution flow)</w:t>
      </w:r>
    </w:p>
    <w:p>
      <w:pPr>
        <w:pStyle w:val="ListParagraph"/>
        <w:numPr>
          <w:ilvl w:val="0"/>
          <w:numId w:val="17"/>
        </w:numPr>
        <w:spacing w:after="70"/>
      </w:pPr>
      <w:r>
        <w:rPr>
          <w:sz w:val="21"/>
          <w:szCs w:val="21"/>
        </w:rPr>
        <w:t xml:space="preserve">Attach a hover-enter handler to every gallery thumbnail with an associated hole_id.</w:t>
      </w:r>
    </w:p>
    <w:p>
      <w:pPr>
        <w:pStyle w:val="ListParagraph"/>
        <w:numPr>
          <w:ilvl w:val="0"/>
          <w:numId w:val="17"/>
        </w:numPr>
        <w:spacing w:after="70"/>
      </w:pPr>
      <w:r>
        <w:rPr>
          <w:sz w:val="21"/>
          <w:szCs w:val="21"/>
        </w:rPr>
        <w:t xml:space="preserve">On hover-in, check the client-side cache for that hole_id; use it directly if present.</w:t>
      </w:r>
    </w:p>
    <w:p>
      <w:pPr>
        <w:pStyle w:val="ListParagraph"/>
        <w:numPr>
          <w:ilvl w:val="0"/>
          <w:numId w:val="17"/>
        </w:numPr>
        <w:spacing w:after="70"/>
      </w:pPr>
      <w:r>
        <w:rPr>
          <w:sz w:val="21"/>
          <w:szCs w:val="21"/>
        </w:rPr>
        <w:t xml:space="preserve">If not cached, call client.get_hole_tooltip(session_id, hole_id) and cache the result.</w:t>
      </w:r>
    </w:p>
    <w:p>
      <w:pPr>
        <w:pStyle w:val="ListParagraph"/>
        <w:numPr>
          <w:ilvl w:val="0"/>
          <w:numId w:val="17"/>
        </w:numPr>
        <w:spacing w:after="70"/>
      </w:pPr>
      <w:r>
        <w:rPr>
          <w:sz w:val="21"/>
          <w:szCs w:val="21"/>
        </w:rPr>
        <w:t xml:space="preserve">Format the fields into a multi-line string (e.g. "Mean radius: 412.3um\nRoughness (contrast): 6.1\nShadow: 0.42 @ 118deg") and call QToolTip.showText at the cursor position.</w:t>
      </w:r>
    </w:p>
    <w:p>
      <w:pPr>
        <w:pStyle w:val="ListParagraph"/>
        <w:numPr>
          <w:ilvl w:val="0"/>
          <w:numId w:val="17"/>
        </w:numPr>
        <w:spacing w:after="70"/>
      </w:pPr>
      <w:r>
        <w:rPr>
          <w:sz w:val="21"/>
          <w:szCs w:val="21"/>
        </w:rPr>
        <w:t xml:space="preserve">On hover-out, rely on Qt's default tooltip dismissal — no explicit hide call needed.</w:t>
      </w:r>
    </w:p>
    <w:p>
      <w:pPr>
        <w:pStyle w:val="Heading1"/>
        <w:pBdr>
          <w:bottom w:val="single" w:color="1F4E5F" w:sz="8" w:space="4"/>
        </w:pBdr>
        <w:spacing w:after="200" w:before="480"/>
      </w:pPr>
      <w:r>
        <w:rPr>
          <w:b/>
          <w:bCs/>
          <w:color w:val="1F4E5F"/>
        </w:rPr>
        <w:t xml:space="preserve">Category D — Math Explanation &amp; Traceability</w:t>
      </w:r>
    </w:p>
    <w:p>
      <w:pPr>
        <w:pStyle w:val="Heading2"/>
        <w:spacing w:after="140" w:before="360"/>
      </w:pPr>
      <w:r>
        <w:rPr>
          <w:b/>
          <w:bCs/>
          <w:color w:val="2E7D6B"/>
        </w:rPr>
        <w:t xml:space="preserve">Feature 12: Per-Hole "Why Flagged" Breakdown Panel</w:t>
      </w:r>
    </w:p>
    <w:p>
      <w:pPr>
        <w:shd w:fill="EAF1F1" w:val="clear"/>
        <w:spacing w:after="160" w:before="80"/>
      </w:pPr>
      <w:r>
        <w:rPr>
          <w:i/>
          <w:iCs/>
          <w:color w:val="595959"/>
          <w:sz w:val="20"/>
          <w:szCs w:val="20"/>
        </w:rPr>
        <w:t xml:space="preserve">  File: frontend/widgets/breakdown_table.py (embedded in results_tab.py)</w:t>
      </w:r>
    </w:p>
    <w:p>
      <w:pPr>
        <w:spacing w:after="40" w:before="160"/>
      </w:pPr>
      <w:r>
        <w:rPr>
          <w:b/>
          <w:bCs/>
          <w:color w:val="2E7D6B"/>
          <w:sz w:val="21"/>
          <w:szCs w:val="21"/>
        </w:rPr>
        <w:t xml:space="preserve">Purpose</w:t>
      </w:r>
    </w:p>
    <w:p>
      <w:pPr>
        <w:spacing w:after="120"/>
      </w:pPr>
      <w:r>
        <w:rPr>
          <w:i w:val="false"/>
          <w:iCs w:val="false"/>
          <w:sz w:val="21"/>
          <w:szCs w:val="21"/>
        </w:rPr>
        <w:t xml:space="preserve">To show exactly which signal (shape, roughness, or shadow) drove a hole's flag, since a single combined score alone can't answer that.</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a selected hole, renders a table with one row per descriptor field (hole value, group median, group MAD, z-score), sorted by |z-score| descending, with driver rows highlighted, plus a header describing the comparison group.</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QTableWidget with columns [Descriptor, Hole Value, Group Median, Group MAD, z-score]; rows exceeding the driver threshold get a full-row background tint (soft red #E53935 at 15% opacity), not just a colored cell, so the driving row is unmistakable at a glance.</w:t>
      </w:r>
    </w:p>
    <w:p>
      <w:pPr>
        <w:spacing w:after="120"/>
      </w:pPr>
      <w:r>
        <w:rPr>
          <w:i w:val="false"/>
          <w:iCs w:val="false"/>
          <w:sz w:val="21"/>
          <w:szCs w:val="21"/>
        </w:rPr>
        <w:t xml:space="preserve">A header QLabel above the table reads e.g. "Compared against 11 other holes on the Top edge" or, for a low-confidence hole, the pooled-comparison text with Feature 21's shared badge shown alongside.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get_hole_breakdown(session_id, hole_id), called on every hole-selection change.</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frontend/widgets/breakdown_table.py</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18"/>
        </w:numPr>
        <w:spacing w:after="70"/>
      </w:pPr>
      <w:r>
        <w:rPr>
          <w:sz w:val="21"/>
          <w:szCs w:val="21"/>
        </w:rPr>
        <w:t xml:space="preserve">Layout: a hole-selector control at the top of results_tab.py (dropdown, or a gallery-style grid scoped to flagged holes by default); BreakdownTable occupies the main panel beneath it.</w:t>
      </w:r>
    </w:p>
    <w:p>
      <w:pPr>
        <w:pStyle w:val="ListParagraph"/>
        <w:numPr>
          <w:ilvl w:val="0"/>
          <w:numId w:val="18"/>
        </w:numPr>
        <w:spacing w:after="70"/>
      </w:pPr>
      <w:r>
        <w:rPr>
          <w:sz w:val="21"/>
          <w:szCs w:val="21"/>
        </w:rPr>
        <w:t xml:space="preserve">On selection change, call client.get_hole_breakdown(session_id, hole_id).</w:t>
      </w:r>
    </w:p>
    <w:p>
      <w:pPr>
        <w:pStyle w:val="ListParagraph"/>
        <w:numPr>
          <w:ilvl w:val="0"/>
          <w:numId w:val="18"/>
        </w:numPr>
        <w:spacing w:after="70"/>
      </w:pPr>
      <w:r>
        <w:rPr>
          <w:sz w:val="21"/>
          <w:szCs w:val="21"/>
        </w:rPr>
        <w:t xml:space="preserve">Clear and repopulate the table's rows from the returned, already-sorted list.</w:t>
      </w:r>
    </w:p>
    <w:p>
      <w:pPr>
        <w:pStyle w:val="ListParagraph"/>
        <w:numPr>
          <w:ilvl w:val="0"/>
          <w:numId w:val="18"/>
        </w:numPr>
        <w:spacing w:after="70"/>
      </w:pPr>
      <w:r>
        <w:rPr>
          <w:sz w:val="21"/>
          <w:szCs w:val="21"/>
        </w:rPr>
        <w:t xml:space="preserve">Set each driver row's background tint per the returned flag.</w:t>
      </w:r>
    </w:p>
    <w:p>
      <w:pPr>
        <w:pStyle w:val="ListParagraph"/>
        <w:numPr>
          <w:ilvl w:val="0"/>
          <w:numId w:val="18"/>
        </w:numPr>
        <w:spacing w:after="70"/>
      </w:pPr>
      <w:r>
        <w:rPr>
          <w:sz w:val="21"/>
          <w:szCs w:val="21"/>
        </w:rPr>
        <w:t xml:space="preserve">Update the header label with the comparison-group description; append Feature 21's shared badge if low_confidence is true.</w:t>
      </w:r>
    </w:p>
    <w:p>
      <w:pPr>
        <w:pStyle w:val="ListParagraph"/>
        <w:numPr>
          <w:ilvl w:val="0"/>
          <w:numId w:val="18"/>
        </w:numPr>
        <w:spacing w:after="70"/>
      </w:pPr>
      <w:r>
        <w:rPr>
          <w:sz w:val="21"/>
          <w:szCs w:val="21"/>
        </w:rPr>
        <w:t xml:space="preserve">Reserve row-click as the trigger for Feature 15's "Show the Math" block for that descriptor, expanding inline beneath the clicked row.</w:t>
      </w:r>
    </w:p>
    <w:p>
      <w:pPr>
        <w:pStyle w:val="Heading2"/>
        <w:spacing w:after="140" w:before="360"/>
      </w:pPr>
      <w:r>
        <w:rPr>
          <w:b/>
          <w:bCs/>
          <w:color w:val="2E7D6B"/>
        </w:rPr>
        <w:t xml:space="preserve">Feature 13: Pairwise Hole Comparison View</w:t>
      </w:r>
    </w:p>
    <w:p>
      <w:pPr>
        <w:shd w:fill="EAF1F1" w:val="clear"/>
        <w:spacing w:after="160" w:before="80"/>
      </w:pPr>
      <w:r>
        <w:rPr>
          <w:i/>
          <w:iCs/>
          <w:color w:val="595959"/>
          <w:sz w:val="20"/>
          <w:szCs w:val="20"/>
        </w:rPr>
        <w:t xml:space="preserve">  File: frontend/tabs/results_tab.py (dual-pane section)</w:t>
      </w:r>
    </w:p>
    <w:p>
      <w:pPr>
        <w:spacing w:after="40" w:before="160"/>
      </w:pPr>
      <w:r>
        <w:rPr>
          <w:b/>
          <w:bCs/>
          <w:color w:val="2E7D6B"/>
          <w:sz w:val="21"/>
          <w:szCs w:val="21"/>
        </w:rPr>
        <w:t xml:space="preserve">Purpose</w:t>
      </w:r>
    </w:p>
    <w:p>
      <w:pPr>
        <w:spacing w:after="120"/>
      </w:pPr>
      <w:r>
        <w:rPr>
          <w:i w:val="false"/>
          <w:iCs w:val="false"/>
          <w:sz w:val="21"/>
          <w:szCs w:val="21"/>
        </w:rPr>
        <w:t xml:space="preserve">To let the user see a flagged hole next to a concrete, typical example, which is more persuasive and easier to judge than an abstract statistic alone.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Shows two panes side by side — the selected hole and a reference hole — each with its crop image and descriptor row, plus a delta column; the reference defaults to the group's most typical member but can be swapped via a dropdown.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Two QFrame#card panels side by side, each headed by its hole_id and a small crop thumbnail (backlit + one torch crop shown together), with a shared table beneath spanning both cards: [Descriptor, Hole A value, Hole B value, Delta].</w:t>
      </w:r>
    </w:p>
    <w:p>
      <w:pPr>
        <w:spacing w:after="120"/>
      </w:pPr>
      <w:r>
        <w:rPr>
          <w:i w:val="false"/>
          <w:iCs w:val="false"/>
          <w:sz w:val="21"/>
          <w:szCs w:val="21"/>
        </w:rPr>
        <w:t xml:space="preserve">A "Compare against:" QComboBox above the reference-hole card, defaulting to "(auto: most typical)" and otherwise listing every hole_id in the session.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get_pairwise_comparison(session_id, hole_id, compare_to=None).</w:t>
      </w:r>
    </w:p>
    <w:p>
      <w:pPr>
        <w:pStyle w:val="ListParagraph"/>
        <w:numPr>
          <w:ilvl w:val="0"/>
          <w:numId w:val="2"/>
        </w:numPr>
        <w:spacing w:after="60"/>
      </w:pPr>
      <w:r>
        <w:rPr>
          <w:sz w:val="21"/>
          <w:szCs w:val="21"/>
        </w:rPr>
        <w:t xml:space="preserve">Output to: none directly (compare_to is a parameter of the input call, not a separate save/output action).</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19"/>
        </w:numPr>
        <w:spacing w:after="70"/>
      </w:pPr>
      <w:r>
        <w:rPr>
          <w:sz w:val="21"/>
          <w:szCs w:val="21"/>
        </w:rPr>
        <w:t xml:space="preserve">On selecting a hole in Feature 12's selector, also call client.get_pairwise_comparison(session_id, hole_id, compare_to=None) for the default auto-selected reference.</w:t>
      </w:r>
    </w:p>
    <w:p>
      <w:pPr>
        <w:pStyle w:val="ListParagraph"/>
        <w:numPr>
          <w:ilvl w:val="0"/>
          <w:numId w:val="19"/>
        </w:numPr>
        <w:spacing w:after="70"/>
      </w:pPr>
      <w:r>
        <w:rPr>
          <w:sz w:val="21"/>
          <w:szCs w:val="21"/>
        </w:rPr>
        <w:t xml:space="preserve">Render both cards with their crops and populate the shared delta table.</w:t>
      </w:r>
    </w:p>
    <w:p>
      <w:pPr>
        <w:pStyle w:val="ListParagraph"/>
        <w:numPr>
          <w:ilvl w:val="0"/>
          <w:numId w:val="19"/>
        </w:numPr>
        <w:spacing w:after="70"/>
      </w:pPr>
      <w:r>
        <w:rPr>
          <w:sz w:val="21"/>
          <w:szCs w:val="21"/>
        </w:rPr>
        <w:t xml:space="preserve">Populate the "Compare against:" dropdown with every hole_id in the session once (cached, not re-fetched per change).</w:t>
      </w:r>
    </w:p>
    <w:p>
      <w:pPr>
        <w:pStyle w:val="ListParagraph"/>
        <w:numPr>
          <w:ilvl w:val="0"/>
          <w:numId w:val="19"/>
        </w:numPr>
        <w:spacing w:after="70"/>
      </w:pPr>
      <w:r>
        <w:rPr>
          <w:sz w:val="21"/>
          <w:szCs w:val="21"/>
        </w:rPr>
        <w:t xml:space="preserve">On selecting a different value in "Compare against:", re-call get_pairwise_comparison with compare_to=&lt;selected_id&gt; and re-render only the right-hand card and the delta table.</w:t>
      </w:r>
    </w:p>
    <w:p>
      <w:pPr>
        <w:pStyle w:val="ListParagraph"/>
        <w:numPr>
          <w:ilvl w:val="0"/>
          <w:numId w:val="19"/>
        </w:numPr>
        <w:spacing w:after="70"/>
      </w:pPr>
      <w:r>
        <w:rPr>
          <w:sz w:val="21"/>
          <w:szCs w:val="21"/>
        </w:rPr>
        <w:t xml:space="preserve">Show a small "(auto)" tag next to the dropdown when at its default, so the user always knows whether they're viewing the system's suggestion or their own choice.</w:t>
      </w:r>
    </w:p>
    <w:p>
      <w:pPr>
        <w:pStyle w:val="Heading2"/>
        <w:spacing w:after="140" w:before="360"/>
      </w:pPr>
      <w:r>
        <w:rPr>
          <w:b/>
          <w:bCs/>
          <w:color w:val="2E7D6B"/>
        </w:rPr>
        <w:t xml:space="preserve">Feature 14: Shadow-Direction Vector Diagram</w:t>
      </w:r>
    </w:p>
    <w:p>
      <w:pPr>
        <w:shd w:fill="EAF1F1" w:val="clear"/>
        <w:spacing w:after="160" w:before="80"/>
      </w:pPr>
      <w:r>
        <w:rPr>
          <w:i/>
          <w:iCs/>
          <w:color w:val="595959"/>
          <w:sz w:val="20"/>
          <w:szCs w:val="20"/>
        </w:rPr>
        <w:t xml:space="preserve">  File: frontend/widgets/compass_plot.py (embedded in results_tab.py)</w:t>
      </w:r>
    </w:p>
    <w:p>
      <w:pPr>
        <w:spacing w:after="40" w:before="160"/>
      </w:pPr>
      <w:r>
        <w:rPr>
          <w:b/>
          <w:bCs/>
          <w:color w:val="2E7D6B"/>
          <w:sz w:val="21"/>
          <w:szCs w:val="21"/>
        </w:rPr>
        <w:t xml:space="preserve">Purpose</w:t>
      </w:r>
    </w:p>
    <w:p>
      <w:pPr>
        <w:spacing w:after="120"/>
      </w:pPr>
      <w:r>
        <w:rPr>
          <w:i w:val="false"/>
          <w:iCs w:val="false"/>
          <w:sz w:val="21"/>
          <w:szCs w:val="21"/>
        </w:rPr>
        <w:t xml:space="preserve">To make directional inconsistency across a set of holes visible at a glance, as a picture, rather than requiring a row-by-row number comparison.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polar plot with one arrow per hole (length = shadow strength, angle = shadow direction), for a selectable scope (typically one edge), with outlier holes' arrows colored differently.</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Matplotlib polar Axes embedded via FigureCanvasQTAgg, dark-themed to match the app (dark figure background, light gridlines/tick labels, matching style.qss's palette rather than Matplotlib's default light theme).</w:t>
      </w:r>
    </w:p>
    <w:p>
      <w:pPr>
        <w:spacing w:after="120"/>
      </w:pPr>
      <w:r>
        <w:rPr>
          <w:i w:val="false"/>
          <w:iCs w:val="false"/>
          <w:sz w:val="21"/>
          <w:szCs w:val="21"/>
        </w:rPr>
        <w:t xml:space="preserve">Non-outlier arrows drawn in the muted secondary color; outlier arrows drawn in the shared suspicion-band red; hovering an arrow shows a small annotation with hole_id and exact strength/angle.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get_shadow_vectors(session_id, edge=None), called on scope (edge dropdown) change.</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frontend/widgets/compass_plot.py</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20"/>
        </w:numPr>
        <w:spacing w:after="70"/>
      </w:pPr>
      <w:r>
        <w:rPr>
          <w:sz w:val="21"/>
          <w:szCs w:val="21"/>
        </w:rPr>
        <w:t xml:space="preserve">Place an edge-scope QComboBox (All / Top / Bottom / Left / Right) above the plot.</w:t>
      </w:r>
    </w:p>
    <w:p>
      <w:pPr>
        <w:pStyle w:val="ListParagraph"/>
        <w:numPr>
          <w:ilvl w:val="0"/>
          <w:numId w:val="20"/>
        </w:numPr>
        <w:spacing w:after="70"/>
      </w:pPr>
      <w:r>
        <w:rPr>
          <w:sz w:val="21"/>
          <w:szCs w:val="21"/>
        </w:rPr>
        <w:t xml:space="preserve">On scope change (or initial load, defaulting to All), call client.get_shadow_vectors(session_id, edge=&lt;selection or None&gt;).</w:t>
      </w:r>
    </w:p>
    <w:p>
      <w:pPr>
        <w:pStyle w:val="ListParagraph"/>
        <w:numPr>
          <w:ilvl w:val="0"/>
          <w:numId w:val="20"/>
        </w:numPr>
        <w:spacing w:after="70"/>
      </w:pPr>
      <w:r>
        <w:rPr>
          <w:sz w:val="21"/>
          <w:szCs w:val="21"/>
        </w:rPr>
        <w:t xml:space="preserve">Clear the polar Axes and draw one arrow per returned hole, at its direction_deg, scaled by strength.</w:t>
      </w:r>
    </w:p>
    <w:p>
      <w:pPr>
        <w:pStyle w:val="ListParagraph"/>
        <w:numPr>
          <w:ilvl w:val="0"/>
          <w:numId w:val="20"/>
        </w:numPr>
        <w:spacing w:after="70"/>
      </w:pPr>
      <w:r>
        <w:rPr>
          <w:sz w:val="21"/>
          <w:szCs w:val="21"/>
        </w:rPr>
        <w:t xml:space="preserve">Color each arrow via the shared severity scheme (red for is_outlier=true, muted grey otherwise).</w:t>
      </w:r>
    </w:p>
    <w:p>
      <w:pPr>
        <w:pStyle w:val="ListParagraph"/>
        <w:numPr>
          <w:ilvl w:val="0"/>
          <w:numId w:val="20"/>
        </w:numPr>
        <w:spacing w:after="70"/>
      </w:pPr>
      <w:r>
        <w:rPr>
          <w:sz w:val="21"/>
          <w:szCs w:val="21"/>
        </w:rPr>
        <w:t xml:space="preserve">Attach a Matplotlib pick_event handler so hovering/clicking an arrow shows its hole_id/strength/direction.</w:t>
      </w:r>
    </w:p>
    <w:p>
      <w:pPr>
        <w:pStyle w:val="ListParagraph"/>
        <w:numPr>
          <w:ilvl w:val="0"/>
          <w:numId w:val="20"/>
        </w:numPr>
        <w:spacing w:after="70"/>
      </w:pPr>
      <w:r>
        <w:rPr>
          <w:sz w:val="21"/>
          <w:szCs w:val="21"/>
        </w:rPr>
        <w:t xml:space="preserve">Redraw with figure.canvas.draw_idle() after every data change rather than recreating the FigureCanvasQTAgg widget, to keep redraws fast.</w:t>
      </w:r>
    </w:p>
    <w:p>
      <w:pPr>
        <w:pStyle w:val="Heading2"/>
        <w:spacing w:after="140" w:before="360"/>
      </w:pPr>
      <w:r>
        <w:rPr>
          <w:b/>
          <w:bCs/>
          <w:color w:val="2E7D6B"/>
        </w:rPr>
        <w:t xml:space="preserve">Feature 15: "Show the Math" Expandable Explanation Blocks</w:t>
      </w:r>
    </w:p>
    <w:p>
      <w:pPr>
        <w:shd w:fill="EAF1F1" w:val="clear"/>
        <w:spacing w:after="160" w:before="80"/>
      </w:pPr>
      <w:r>
        <w:rPr>
          <w:i/>
          <w:iCs/>
          <w:color w:val="595959"/>
          <w:sz w:val="20"/>
          <w:szCs w:val="20"/>
        </w:rPr>
        <w:t xml:space="preserve">  File: frontend/widgets/math_block.py (embedded in results_tab.py)</w:t>
      </w:r>
    </w:p>
    <w:p>
      <w:pPr>
        <w:spacing w:after="40" w:before="160"/>
      </w:pPr>
      <w:r>
        <w:rPr>
          <w:b/>
          <w:bCs/>
          <w:color w:val="2E7D6B"/>
          <w:sz w:val="21"/>
          <w:szCs w:val="21"/>
        </w:rPr>
        <w:t xml:space="preserve">Purpose</w:t>
      </w:r>
    </w:p>
    <w:p>
      <w:pPr>
        <w:spacing w:after="120"/>
      </w:pPr>
      <w:r>
        <w:rPr>
          <w:i w:val="false"/>
          <w:iCs w:val="false"/>
          <w:sz w:val="21"/>
          <w:szCs w:val="21"/>
        </w:rPr>
        <w:t xml:space="preserve">To make the statistics legible to a non-technical reviewer by showing the actual formula populated with that hole's real numbers, rather than leaving the numbers unexplained.</w:t>
      </w:r>
    </w:p>
    <w:p>
      <w:pPr>
        <w:spacing w:after="40" w:before="160"/>
      </w:pPr>
      <w:r>
        <w:rPr>
          <w:b/>
          <w:bCs/>
          <w:color w:val="2E7D6B"/>
          <w:sz w:val="21"/>
          <w:szCs w:val="21"/>
        </w:rPr>
        <w:t xml:space="preserve">What it does (detailed)</w:t>
      </w:r>
    </w:p>
    <w:p>
      <w:pPr>
        <w:spacing w:after="120"/>
      </w:pPr>
      <w:r>
        <w:rPr>
          <w:i w:val="false"/>
          <w:iCs w:val="false"/>
          <w:sz w:val="21"/>
          <w:szCs w:val="21"/>
        </w:rPr>
        <w:t xml:space="preserve">One collapsible block per descriptor category (Shape, Roughness, Shadow) that, when expanded, shows the populated formula text and a one-line plain-language interpretation.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Three collapsible sections (QToolBox pages, or chevron-toggle QFrame sections for a flatter look) titled "Shape", "Roughness", "Shadow", collapsed by default.</w:t>
      </w:r>
    </w:p>
    <w:p>
      <w:pPr>
        <w:spacing w:after="120"/>
      </w:pPr>
      <w:r>
        <w:rPr>
          <w:i w:val="false"/>
          <w:iCs w:val="false"/>
          <w:sz w:val="21"/>
          <w:szCs w:val="21"/>
        </w:rPr>
        <w:t xml:space="preserve">On expand, reveals monospace-styled formula text (e.g. "GLCM contrast: 18.4 vs. group median 6.1, MAD 1.8 -&gt; robust z = 5.2") followed by a plain-language sentence in normal body text.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get_math_explanation(session_id, hole_id), called once per hole selection (all three blocks arrive in one call).</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frontend/widgets/math_block.py</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21"/>
        </w:numPr>
        <w:spacing w:after="70"/>
      </w:pPr>
      <w:r>
        <w:rPr>
          <w:sz w:val="21"/>
          <w:szCs w:val="21"/>
        </w:rPr>
        <w:t xml:space="preserve">On hole selection change (same trigger as Feature 12/13), call client.get_math_explanation(session_id, hole_id).</w:t>
      </w:r>
    </w:p>
    <w:p>
      <w:pPr>
        <w:pStyle w:val="ListParagraph"/>
        <w:numPr>
          <w:ilvl w:val="0"/>
          <w:numId w:val="21"/>
        </w:numPr>
        <w:spacing w:after="70"/>
      </w:pPr>
      <w:r>
        <w:rPr>
          <w:sz w:val="21"/>
          <w:szCs w:val="21"/>
        </w:rPr>
        <w:t xml:space="preserve">Populate each of the three sections' body text from the returned {shape, roughness, shadow} blocks, leaving them collapsed initially.</w:t>
      </w:r>
    </w:p>
    <w:p>
      <w:pPr>
        <w:pStyle w:val="ListParagraph"/>
        <w:numPr>
          <w:ilvl w:val="0"/>
          <w:numId w:val="21"/>
        </w:numPr>
        <w:spacing w:after="70"/>
      </w:pPr>
      <w:r>
        <w:rPr>
          <w:sz w:val="21"/>
          <w:szCs w:val="21"/>
        </w:rPr>
        <w:t xml:space="preserve">On a section's toggle click, expand it (QPropertyAnimation on maximumHeight, or QToolBox's native expand) to reveal the populated text.</w:t>
      </w:r>
    </w:p>
    <w:p>
      <w:pPr>
        <w:pStyle w:val="ListParagraph"/>
        <w:numPr>
          <w:ilvl w:val="0"/>
          <w:numId w:val="21"/>
        </w:numPr>
        <w:spacing w:after="70"/>
      </w:pPr>
      <w:r>
        <w:rPr>
          <w:sz w:val="21"/>
          <w:szCs w:val="21"/>
        </w:rPr>
        <w:t xml:space="preserve">Place Feature 17's info icon at the end of each section's header, wired to that descriptor type's citation popover.</w:t>
      </w:r>
    </w:p>
    <w:p>
      <w:pPr>
        <w:pStyle w:val="ListParagraph"/>
        <w:numPr>
          <w:ilvl w:val="0"/>
          <w:numId w:val="21"/>
        </w:numPr>
        <w:spacing w:after="70"/>
      </w:pPr>
      <w:r>
        <w:rPr>
          <w:sz w:val="21"/>
          <w:szCs w:val="21"/>
        </w:rPr>
        <w:t xml:space="preserve">Collapse all three again automatically when the hole selection changes, so the next hole's explanation starts uncluttered.</w:t>
      </w:r>
    </w:p>
    <w:p>
      <w:pPr>
        <w:pStyle w:val="Heading2"/>
        <w:spacing w:after="140" w:before="360"/>
      </w:pPr>
      <w:r>
        <w:rPr>
          <w:b/>
          <w:bCs/>
          <w:color w:val="2E7D6B"/>
        </w:rPr>
        <w:t xml:space="preserve">Feature 16: Edge-Level Consistency Summary</w:t>
      </w:r>
    </w:p>
    <w:p>
      <w:pPr>
        <w:shd w:fill="EAF1F1" w:val="clear"/>
        <w:spacing w:after="160" w:before="80"/>
      </w:pPr>
      <w:r>
        <w:rPr>
          <w:i/>
          <w:iCs/>
          <w:color w:val="595959"/>
          <w:sz w:val="20"/>
          <w:szCs w:val="20"/>
        </w:rPr>
        <w:t xml:space="preserve">  File: frontend/widgets/compass_plot.py (dual-subplot mode, embedded in results_tab.py)</w:t>
      </w:r>
    </w:p>
    <w:p>
      <w:pPr>
        <w:spacing w:after="40" w:before="160"/>
      </w:pPr>
      <w:r>
        <w:rPr>
          <w:b/>
          <w:bCs/>
          <w:color w:val="2E7D6B"/>
          <w:sz w:val="21"/>
          <w:szCs w:val="21"/>
        </w:rPr>
        <w:t xml:space="preserve">Purpose</w:t>
      </w:r>
    </w:p>
    <w:p>
      <w:pPr>
        <w:spacing w:after="120"/>
      </w:pPr>
      <w:r>
        <w:rPr>
          <w:i w:val="false"/>
          <w:iCs w:val="false"/>
          <w:sz w:val="21"/>
          <w:szCs w:val="21"/>
        </w:rPr>
        <w:t xml:space="preserve">To let the cluster pattern Step 22 detects numerically also be seen as a visual cluster along one edge, not only reported as a text region.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one selected edge, shows the same compass-plot vectors as Feature 14 side by side with a synchronized 1D strip plot of roughness scores, both ordered by position along that edge.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single Matplotlib Figure with two subplots sharing a row: left, the polar vector plot scoped to the selected edge; right, a horizontal strip plot with position_index on the x-axis and roughness (glcm_contrast) on the y-axis, points colored by the same outlier red/grey scheme and connected by a thin grey guide line so the eye can trace the run.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get_edge_summary(session_id, edge).</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frontend/widgets/compass_plot.py</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22"/>
        </w:numPr>
        <w:spacing w:after="70"/>
      </w:pPr>
      <w:r>
        <w:rPr>
          <w:sz w:val="21"/>
          <w:szCs w:val="21"/>
        </w:rPr>
        <w:t xml:space="preserve">Present this as a distinct inner sub-view within results_tab.py (e.g. a secondary tab labeled "Edge Summary", alongside "Hole Detail" for Features 12/13/14/15).</w:t>
      </w:r>
    </w:p>
    <w:p>
      <w:pPr>
        <w:pStyle w:val="ListParagraph"/>
        <w:numPr>
          <w:ilvl w:val="0"/>
          <w:numId w:val="22"/>
        </w:numPr>
        <w:spacing w:after="70"/>
      </w:pPr>
      <w:r>
        <w:rPr>
          <w:sz w:val="21"/>
          <w:szCs w:val="21"/>
        </w:rPr>
        <w:t xml:space="preserve">Require an edge selection (Top/Bottom/Left/Right — no "All" here, since the strip plot only makes sense for one ordered row at a time).</w:t>
      </w:r>
    </w:p>
    <w:p>
      <w:pPr>
        <w:pStyle w:val="ListParagraph"/>
        <w:numPr>
          <w:ilvl w:val="0"/>
          <w:numId w:val="22"/>
        </w:numPr>
        <w:spacing w:after="70"/>
      </w:pPr>
      <w:r>
        <w:rPr>
          <w:sz w:val="21"/>
          <w:szCs w:val="21"/>
        </w:rPr>
        <w:t xml:space="preserve">On edge selection, call client.get_edge_summary(session_id, edge).</w:t>
      </w:r>
    </w:p>
    <w:p>
      <w:pPr>
        <w:pStyle w:val="ListParagraph"/>
        <w:numPr>
          <w:ilvl w:val="0"/>
          <w:numId w:val="22"/>
        </w:numPr>
        <w:spacing w:after="70"/>
      </w:pPr>
      <w:r>
        <w:rPr>
          <w:sz w:val="21"/>
          <w:szCs w:val="21"/>
        </w:rPr>
        <w:t xml:space="preserve">Render the two-series response as the two synchronized subplots, both ordered by position_index.</w:t>
      </w:r>
    </w:p>
    <w:p>
      <w:pPr>
        <w:pStyle w:val="ListParagraph"/>
        <w:numPr>
          <w:ilvl w:val="0"/>
          <w:numId w:val="22"/>
        </w:numPr>
        <w:spacing w:after="70"/>
      </w:pPr>
      <w:r>
        <w:rPr>
          <w:sz w:val="21"/>
          <w:szCs w:val="21"/>
        </w:rPr>
        <w:t xml:space="preserve">Highlight, with a light background shading band spanning both subplots, any contiguous run of outlier holes on that edge — visually echoing Step 22's CandidateRegion, if one exists there.</w:t>
      </w:r>
    </w:p>
    <w:p>
      <w:pPr>
        <w:pStyle w:val="Heading2"/>
        <w:spacing w:after="140" w:before="360"/>
      </w:pPr>
      <w:r>
        <w:rPr>
          <w:b/>
          <w:bCs/>
          <w:color w:val="2E7D6B"/>
        </w:rPr>
        <w:t xml:space="preserve">Feature 17: Validated-Source Info Links</w:t>
      </w:r>
    </w:p>
    <w:p>
      <w:pPr>
        <w:shd w:fill="EAF1F1" w:val="clear"/>
        <w:spacing w:after="160" w:before="80"/>
      </w:pPr>
      <w:r>
        <w:rPr>
          <w:i/>
          <w:iCs/>
          <w:color w:val="595959"/>
          <w:sz w:val="20"/>
          <w:szCs w:val="20"/>
        </w:rPr>
        <w:t xml:space="preserve">  Files: frontend/widgets/math_block.py, frontend/widgets/breakdown_table.py (shared inline component — no dedicated file in the confirmed file structure)</w:t>
      </w:r>
    </w:p>
    <w:p>
      <w:pPr>
        <w:spacing w:after="40" w:before="160"/>
      </w:pPr>
      <w:r>
        <w:rPr>
          <w:b/>
          <w:bCs/>
          <w:color w:val="2E7D6B"/>
          <w:sz w:val="21"/>
          <w:szCs w:val="21"/>
        </w:rPr>
        <w:t xml:space="preserve">Purpose</w:t>
      </w:r>
    </w:p>
    <w:p>
      <w:pPr>
        <w:spacing w:after="120"/>
      </w:pPr>
      <w:r>
        <w:rPr>
          <w:i w:val="false"/>
          <w:iCs w:val="false"/>
          <w:sz w:val="21"/>
          <w:szCs w:val="21"/>
        </w:rPr>
        <w:t xml:space="preserve">To keep the tool's physical claims traceable to their literature backing, on demand, without cluttering the main display with citations nobody asked to see.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small (i) info icon next to any descriptor label; clicking it opens a popover with that descriptor's citation text and source reference.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flat 14x14px circular "i" icon button, muted-grey by default, accent-teal on hover, placed inline immediately after the relevant label text (e.g. right after "Roughness" in Feature 15's section header, or after "GLCM contrast" in Feature 12's table header).</w:t>
      </w:r>
    </w:p>
    <w:p>
      <w:pPr>
        <w:spacing w:after="120"/>
      </w:pPr>
      <w:r>
        <w:rPr>
          <w:i w:val="false"/>
          <w:iCs w:val="false"/>
          <w:sz w:val="21"/>
          <w:szCs w:val="21"/>
        </w:rPr>
        <w:t xml:space="preserve">Clicking opens a small popover (anchored to the icon, not a modal dialog) containing the citation text (word-wrapped QLabel) and a "Source:" line beneath it.</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get_citation(descriptor_type), called once per icon click and cached client-side (citations are static for the session).</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frontend/widgets/math_block.py</w:t>
      </w:r>
    </w:p>
    <w:p>
      <w:pPr>
        <w:pStyle w:val="ListParagraph"/>
        <w:numPr>
          <w:ilvl w:val="0"/>
          <w:numId w:val="2"/>
        </w:numPr>
        <w:spacing w:after="60"/>
      </w:pPr>
      <w:r>
        <w:rPr>
          <w:sz w:val="21"/>
          <w:szCs w:val="21"/>
        </w:rPr>
        <w:t xml:space="preserve">frontend/widgets/breakdown_table.py</w:t>
      </w:r>
    </w:p>
    <w:p>
      <w:pPr>
        <w:spacing w:after="40" w:before="160"/>
      </w:pPr>
      <w:r>
        <w:rPr>
          <w:b/>
          <w:bCs/>
          <w:color w:val="2E7D6B"/>
          <w:sz w:val="21"/>
          <w:szCs w:val="21"/>
        </w:rPr>
        <w:t xml:space="preserve">Algorithm (step-wise execution flow)</w:t>
      </w:r>
    </w:p>
    <w:p>
      <w:pPr>
        <w:pStyle w:val="ListParagraph"/>
        <w:numPr>
          <w:ilvl w:val="0"/>
          <w:numId w:val="23"/>
        </w:numPr>
        <w:spacing w:after="70"/>
      </w:pPr>
      <w:r>
        <w:rPr>
          <w:sz w:val="21"/>
          <w:szCs w:val="21"/>
        </w:rPr>
        <w:t xml:space="preserve">Wherever a descriptor label appears in math_block.py or breakdown_table.py, append the info-icon button, tagged with that label's descriptor_type.</w:t>
      </w:r>
    </w:p>
    <w:p>
      <w:pPr>
        <w:pStyle w:val="ListParagraph"/>
        <w:numPr>
          <w:ilvl w:val="0"/>
          <w:numId w:val="23"/>
        </w:numPr>
        <w:spacing w:after="70"/>
      </w:pPr>
      <w:r>
        <w:rPr>
          <w:sz w:val="21"/>
          <w:szCs w:val="21"/>
        </w:rPr>
        <w:t xml:space="preserve">On click, check the client-side citation cache for that descriptor_type; use it directly if present.</w:t>
      </w:r>
    </w:p>
    <w:p>
      <w:pPr>
        <w:pStyle w:val="ListParagraph"/>
        <w:numPr>
          <w:ilvl w:val="0"/>
          <w:numId w:val="23"/>
        </w:numPr>
        <w:spacing w:after="70"/>
      </w:pPr>
      <w:r>
        <w:rPr>
          <w:sz w:val="21"/>
          <w:szCs w:val="21"/>
        </w:rPr>
        <w:t xml:space="preserve">If not cached, call client.get_citation(descriptor_type) and cache the result.</w:t>
      </w:r>
    </w:p>
    <w:p>
      <w:pPr>
        <w:pStyle w:val="ListParagraph"/>
        <w:numPr>
          <w:ilvl w:val="0"/>
          <w:numId w:val="23"/>
        </w:numPr>
        <w:spacing w:after="70"/>
      </w:pPr>
      <w:r>
        <w:rPr>
          <w:sz w:val="21"/>
          <w:szCs w:val="21"/>
        </w:rPr>
        <w:t xml:space="preserve">Open a popover anchored to the icon's screen position, showing citation_text and source_reference.</w:t>
      </w:r>
    </w:p>
    <w:p>
      <w:pPr>
        <w:pStyle w:val="ListParagraph"/>
        <w:numPr>
          <w:ilvl w:val="0"/>
          <w:numId w:val="23"/>
        </w:numPr>
        <w:spacing w:after="70"/>
      </w:pPr>
      <w:r>
        <w:rPr>
          <w:sz w:val="21"/>
          <w:szCs w:val="21"/>
        </w:rPr>
        <w:t xml:space="preserve">Dismiss the popover on any click outside it or on Escape, matching standard popover behavior.</w:t>
      </w:r>
    </w:p>
    <w:p>
      <w:pPr>
        <w:pStyle w:val="Heading1"/>
        <w:pBdr>
          <w:bottom w:val="single" w:color="1F4E5F" w:sz="8" w:space="4"/>
        </w:pBdr>
        <w:spacing w:after="200" w:before="480"/>
      </w:pPr>
      <w:r>
        <w:rPr>
          <w:b/>
          <w:bCs/>
          <w:color w:val="1F4E5F"/>
        </w:rPr>
        <w:t xml:space="preserve">Category E — Results &amp; Reporting</w:t>
      </w:r>
    </w:p>
    <w:p>
      <w:pPr>
        <w:pStyle w:val="Heading2"/>
        <w:spacing w:after="140" w:before="360"/>
      </w:pPr>
      <w:r>
        <w:rPr>
          <w:b/>
          <w:bCs/>
          <w:color w:val="2E7D6B"/>
        </w:rPr>
        <w:t xml:space="preserve">Feature 18: Confidence-Framed Results Display</w:t>
      </w:r>
    </w:p>
    <w:p>
      <w:pPr>
        <w:shd w:fill="EAF1F1" w:val="clear"/>
        <w:spacing w:after="160" w:before="80"/>
      </w:pPr>
      <w:r>
        <w:rPr>
          <w:i/>
          <w:iCs/>
          <w:color w:val="595959"/>
          <w:sz w:val="20"/>
          <w:szCs w:val="20"/>
        </w:rPr>
        <w:t xml:space="preserve">  File: frontend/tabs/results_tab.py (summary header)</w:t>
      </w:r>
    </w:p>
    <w:p>
      <w:pPr>
        <w:spacing w:after="40" w:before="160"/>
      </w:pPr>
      <w:r>
        <w:rPr>
          <w:b/>
          <w:bCs/>
          <w:color w:val="2E7D6B"/>
          <w:sz w:val="21"/>
          <w:szCs w:val="21"/>
        </w:rPr>
        <w:t xml:space="preserve">Purpose</w:t>
      </w:r>
    </w:p>
    <w:p>
      <w:pPr>
        <w:spacing w:after="120"/>
      </w:pPr>
      <w:r>
        <w:rPr>
          <w:i w:val="false"/>
          <w:iCs w:val="false"/>
          <w:sz w:val="21"/>
          <w:szCs w:val="21"/>
        </w:rPr>
        <w:t xml:space="preserve">To keep the tool positioned as flagging candidates for expert review, never as delivering a fake/genuine verdict — the invention's own stated scope.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persistent summary header atop results_tab.py showing each flagged region/hole's suspicion band (Low/Medium/High) as a colored pill, always paired with a one-line evidence summary — never the label shown alone.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horizontal row of rounded-rect "pill" QLabels, colored per the shared blue/amber/red severity scale, reading e.g. "Top edge, holes 4-7: HIGH" in white text on a red pill.</w:t>
      </w:r>
    </w:p>
    <w:p>
      <w:pPr>
        <w:spacing w:after="120"/>
      </w:pPr>
      <w:r>
        <w:rPr>
          <w:i w:val="false"/>
          <w:iCs w:val="false"/>
          <w:sz w:val="21"/>
          <w:szCs w:val="21"/>
        </w:rPr>
        <w:t xml:space="preserve">Each pill is clickable and, on click, switches results_tab.py to that region's/hole's detail view; no pill ever renders without its adjoining identifier text — color and label always travel together.</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get_results_summary(session_id), called once when results_tab.py first activates after pipeline completion.</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24"/>
        </w:numPr>
        <w:spacing w:after="70"/>
      </w:pPr>
      <w:r>
        <w:rPr>
          <w:sz w:val="21"/>
          <w:szCs w:val="21"/>
        </w:rPr>
        <w:t xml:space="preserve">On results_tab.py's first activation after completion, call client.get_results_summary(session_id).</w:t>
      </w:r>
    </w:p>
    <w:p>
      <w:pPr>
        <w:pStyle w:val="ListParagraph"/>
        <w:numPr>
          <w:ilvl w:val="0"/>
          <w:numId w:val="24"/>
        </w:numPr>
        <w:spacing w:after="70"/>
      </w:pPr>
      <w:r>
        <w:rPr>
          <w:sz w:val="21"/>
          <w:szCs w:val="21"/>
        </w:rPr>
        <w:t xml:space="preserve">Render one pill per flagged region (falling back to per-hole pills for a flagged hole outside any clustered region) from the returned band+evidence structure.</w:t>
      </w:r>
    </w:p>
    <w:p>
      <w:pPr>
        <w:pStyle w:val="ListParagraph"/>
        <w:numPr>
          <w:ilvl w:val="0"/>
          <w:numId w:val="24"/>
        </w:numPr>
        <w:spacing w:after="70"/>
      </w:pPr>
      <w:r>
        <w:rPr>
          <w:sz w:val="21"/>
          <w:szCs w:val="21"/>
        </w:rPr>
        <w:t xml:space="preserve">Set each pill's color from the shared severity palette per its band label.</w:t>
      </w:r>
    </w:p>
    <w:p>
      <w:pPr>
        <w:pStyle w:val="ListParagraph"/>
        <w:numPr>
          <w:ilvl w:val="0"/>
          <w:numId w:val="24"/>
        </w:numPr>
        <w:spacing w:after="70"/>
      </w:pPr>
      <w:r>
        <w:rPr>
          <w:sz w:val="21"/>
          <w:szCs w:val="21"/>
        </w:rPr>
        <w:t xml:space="preserve">On pill click, switch to the Region Summary sub-view (Feature 19) for that region_id, or to the Hole Detail sub-view (Feature 12) for a standalone flagged hole.</w:t>
      </w:r>
    </w:p>
    <w:p>
      <w:pPr>
        <w:pStyle w:val="ListParagraph"/>
        <w:numPr>
          <w:ilvl w:val="0"/>
          <w:numId w:val="24"/>
        </w:numPr>
        <w:spacing w:after="70"/>
      </w:pPr>
      <w:r>
        <w:rPr>
          <w:sz w:val="21"/>
          <w:szCs w:val="21"/>
        </w:rPr>
        <w:t xml:space="preserve">Keep this header persistently visible as the user navigates results_tab.py's other sub-views, so the overall picture stays one glance away.</w:t>
      </w:r>
    </w:p>
    <w:p>
      <w:pPr>
        <w:pStyle w:val="Heading2"/>
        <w:spacing w:after="140" w:before="360"/>
      </w:pPr>
      <w:r>
        <w:rPr>
          <w:b/>
          <w:bCs/>
          <w:color w:val="2E7D6B"/>
        </w:rPr>
        <w:t xml:space="preserve">Feature 19: "Why This Region Was Flagged" Summary</w:t>
      </w:r>
    </w:p>
    <w:p>
      <w:pPr>
        <w:shd w:fill="EAF1F1" w:val="clear"/>
        <w:spacing w:after="160" w:before="80"/>
      </w:pPr>
      <w:r>
        <w:rPr>
          <w:i/>
          <w:iCs/>
          <w:color w:val="595959"/>
          <w:sz w:val="20"/>
          <w:szCs w:val="20"/>
        </w:rPr>
        <w:t xml:space="preserve">  File: frontend/tabs/results_tab.py (region summary sub-view)</w:t>
      </w:r>
    </w:p>
    <w:p>
      <w:pPr>
        <w:spacing w:after="40" w:before="160"/>
      </w:pPr>
      <w:r>
        <w:rPr>
          <w:b/>
          <w:bCs/>
          <w:color w:val="2E7D6B"/>
          <w:sz w:val="21"/>
          <w:szCs w:val="21"/>
        </w:rPr>
        <w:t xml:space="preserve">Purpose</w:t>
      </w:r>
    </w:p>
    <w:p>
      <w:pPr>
        <w:spacing w:after="120"/>
      </w:pPr>
      <w:r>
        <w:rPr>
          <w:i w:val="false"/>
          <w:iCs w:val="false"/>
          <w:sz w:val="21"/>
          <w:szCs w:val="21"/>
        </w:rPr>
        <w:t xml:space="preserve">To explain a flagged region as a cluster — e.g. "this run is flagged mainly on shadow-direction, not roughness" — rather than leaving the user to infer the pattern hole by hole.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For a selected region, shows its member holes (as a mini-gallery), the region-level averaged descriptor table, and a highlighted statement of the dominant descriptor(s).</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QFrame#card headed by the region's identity ("Top edge, holes 4-7"), containing a horizontal strip of member-hole thumbnails (clickable, jumping to Feature 12's detail for that hole), a table styled identically to BreakdownTable but with one row per descriptor field averaged across the region, and a bold callout line above the table ("Dominant signal: Shadow-direction inconsistency") styled with the region's severity color as a left-border accent stripe on the card.</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get_region_summary(session_id, region_id), called when a region is selected (via Feature 18's pill click or a region list).</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25"/>
        </w:numPr>
        <w:spacing w:after="70"/>
      </w:pPr>
      <w:r>
        <w:rPr>
          <w:sz w:val="21"/>
          <w:szCs w:val="21"/>
        </w:rPr>
        <w:t xml:space="preserve">Reached via Feature 18's pill click (passing region_id) or a standalone "Regions" list if more than one region exists.</w:t>
      </w:r>
    </w:p>
    <w:p>
      <w:pPr>
        <w:pStyle w:val="ListParagraph"/>
        <w:numPr>
          <w:ilvl w:val="0"/>
          <w:numId w:val="25"/>
        </w:numPr>
        <w:spacing w:after="70"/>
      </w:pPr>
      <w:r>
        <w:rPr>
          <w:sz w:val="21"/>
          <w:szCs w:val="21"/>
        </w:rPr>
        <w:t xml:space="preserve">Call client.get_region_summary(session_id, region_id).</w:t>
      </w:r>
    </w:p>
    <w:p>
      <w:pPr>
        <w:pStyle w:val="ListParagraph"/>
        <w:numPr>
          <w:ilvl w:val="0"/>
          <w:numId w:val="25"/>
        </w:numPr>
        <w:spacing w:after="70"/>
      </w:pPr>
      <w:r>
        <w:rPr>
          <w:sz w:val="21"/>
          <w:szCs w:val="21"/>
        </w:rPr>
        <w:t xml:space="preserve">Render the member-hole thumbnail strip, the averaged descriptor table (sorted by descending average |z-score|, matching Feature 12's convention), and the dominant-descriptor callout line.</w:t>
      </w:r>
    </w:p>
    <w:p>
      <w:pPr>
        <w:pStyle w:val="ListParagraph"/>
        <w:numPr>
          <w:ilvl w:val="0"/>
          <w:numId w:val="25"/>
        </w:numPr>
        <w:spacing w:after="70"/>
      </w:pPr>
      <w:r>
        <w:rPr>
          <w:sz w:val="21"/>
          <w:szCs w:val="21"/>
        </w:rPr>
        <w:t xml:space="preserve">On a member-hole thumbnail click, switch to Feature 12's Hole Detail sub-view for that specific hole_id.</w:t>
      </w:r>
    </w:p>
    <w:p>
      <w:pPr>
        <w:pStyle w:val="Heading2"/>
        <w:spacing w:after="140" w:before="360"/>
      </w:pPr>
      <w:r>
        <w:rPr>
          <w:b/>
          <w:bCs/>
          <w:color w:val="2E7D6B"/>
        </w:rPr>
        <w:t xml:space="preserve">Feature 20: Exportable PDF Report</w:t>
      </w:r>
    </w:p>
    <w:p>
      <w:pPr>
        <w:shd w:fill="EAF1F1" w:val="clear"/>
        <w:spacing w:after="160" w:before="80"/>
      </w:pPr>
      <w:r>
        <w:rPr>
          <w:i/>
          <w:iCs/>
          <w:color w:val="595959"/>
          <w:sz w:val="20"/>
          <w:szCs w:val="20"/>
        </w:rPr>
        <w:t xml:space="preserve">  File: frontend/tabs/results_tab.py (single export action, no dedicated panel)</w:t>
      </w:r>
    </w:p>
    <w:p>
      <w:pPr>
        <w:spacing w:after="40" w:before="160"/>
      </w:pPr>
      <w:r>
        <w:rPr>
          <w:b/>
          <w:bCs/>
          <w:color w:val="2E7D6B"/>
          <w:sz w:val="21"/>
          <w:szCs w:val="21"/>
        </w:rPr>
        <w:t xml:space="preserve">Purpose</w:t>
      </w:r>
    </w:p>
    <w:p>
      <w:pPr>
        <w:spacing w:after="120"/>
      </w:pPr>
      <w:r>
        <w:rPr>
          <w:i w:val="false"/>
          <w:iCs w:val="false"/>
          <w:sz w:val="21"/>
          <w:szCs w:val="21"/>
        </w:rPr>
        <w:t xml:space="preserve">To give the user one downloadable artifact bundling the finding and its evidence, suitable for attaching to a case file.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single "Export PDF Report" button that triggers report generation and then a save-location prompt.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prominent accent-teal QPushButton in results_tab.py's top-right corner (next to Feature 18's summary header), showing a brief inline spinner while the backend assembles the PDF — typically fast, since it pulls already-computed data, but still shown for consistency with every other backend call in the app.</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none additional (the PDF's content is Step 23's already-computed outputs).</w:t>
      </w:r>
    </w:p>
    <w:p>
      <w:pPr>
        <w:pStyle w:val="ListParagraph"/>
        <w:numPr>
          <w:ilvl w:val="0"/>
          <w:numId w:val="2"/>
        </w:numPr>
        <w:spacing w:after="60"/>
      </w:pPr>
      <w:r>
        <w:rPr>
          <w:sz w:val="21"/>
          <w:szCs w:val="21"/>
        </w:rPr>
        <w:t xml:space="preserve">Output to: backend/reporting/pdf_report.py (via api.py's report-generation entry point); the frontend's role is only to trigger generation and present the resulting file via QFileDialog.getSaveFileName for the user to save or rename.</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26"/>
        </w:numPr>
        <w:spacing w:after="70"/>
      </w:pPr>
      <w:r>
        <w:rPr>
          <w:sz w:val="21"/>
          <w:szCs w:val="21"/>
        </w:rPr>
        <w:t xml:space="preserve">On "Export PDF Report" click, disable the button and show an inline spinner.</w:t>
      </w:r>
    </w:p>
    <w:p>
      <w:pPr>
        <w:pStyle w:val="ListParagraph"/>
        <w:numPr>
          <w:ilvl w:val="0"/>
          <w:numId w:val="26"/>
        </w:numPr>
        <w:spacing w:after="70"/>
      </w:pPr>
      <w:r>
        <w:rPr>
          <w:sz w:val="21"/>
          <w:szCs w:val="21"/>
        </w:rPr>
        <w:t xml:space="preserve">Call the backend's report-generation entry point, which returns the path of the freshly written report.pdf.</w:t>
      </w:r>
    </w:p>
    <w:p>
      <w:pPr>
        <w:pStyle w:val="ListParagraph"/>
        <w:numPr>
          <w:ilvl w:val="0"/>
          <w:numId w:val="26"/>
        </w:numPr>
        <w:spacing w:after="70"/>
      </w:pPr>
      <w:r>
        <w:rPr>
          <w:sz w:val="21"/>
          <w:szCs w:val="21"/>
        </w:rPr>
        <w:t xml:space="preserve">On success, open QFileDialog.getSaveFileName pre-filled with the returned file's default name, and copy the generated file to the chosen location.</w:t>
      </w:r>
    </w:p>
    <w:p>
      <w:pPr>
        <w:pStyle w:val="ListParagraph"/>
        <w:numPr>
          <w:ilvl w:val="0"/>
          <w:numId w:val="26"/>
        </w:numPr>
        <w:spacing w:after="70"/>
      </w:pPr>
      <w:r>
        <w:rPr>
          <w:sz w:val="21"/>
          <w:szCs w:val="21"/>
        </w:rPr>
        <w:t xml:space="preserve">Re-enable the button and hide the spinner regardless of outcome; on failure, show an inline error message beneath the button rather than a modal, consistent with the app's general non-blocking error convention.</w:t>
      </w:r>
    </w:p>
    <w:p>
      <w:pPr>
        <w:pStyle w:val="Heading2"/>
        <w:spacing w:after="140" w:before="360"/>
      </w:pPr>
      <w:r>
        <w:rPr>
          <w:b/>
          <w:bCs/>
          <w:color w:val="2E7D6B"/>
        </w:rPr>
        <w:t xml:space="preserve">Feature 21: Low-Confidence Tagging Surfaced in UI</w:t>
      </w:r>
    </w:p>
    <w:p>
      <w:pPr>
        <w:shd w:fill="EAF1F1" w:val="clear"/>
        <w:spacing w:after="160" w:before="80"/>
      </w:pPr>
      <w:r>
        <w:rPr>
          <w:i/>
          <w:iCs/>
          <w:color w:val="595959"/>
          <w:sz w:val="20"/>
          <w:szCs w:val="20"/>
        </w:rPr>
        <w:t xml:space="preserve">  Files: frontend/theme/style.qss (shared badge style), applied inline within breakdown_table.py, thumbnail_strip.py, results_tab.py — no dedicated widget file</w:t>
      </w:r>
    </w:p>
    <w:p>
      <w:pPr>
        <w:spacing w:after="40" w:before="160"/>
      </w:pPr>
      <w:r>
        <w:rPr>
          <w:b/>
          <w:bCs/>
          <w:color w:val="2E7D6B"/>
          <w:sz w:val="21"/>
          <w:szCs w:val="21"/>
        </w:rPr>
        <w:t xml:space="preserve">Purpose</w:t>
      </w:r>
    </w:p>
    <w:p>
      <w:pPr>
        <w:spacing w:after="120"/>
      </w:pPr>
      <w:r>
        <w:rPr>
          <w:i w:val="false"/>
          <w:iCs w:val="false"/>
          <w:sz w:val="21"/>
          <w:szCs w:val="21"/>
        </w:rPr>
        <w:t xml:space="preserve">To make sure a hole whose statistics rest on a weaker, pooled comparison group is never visually indistinguishable from one with an ordinary, edge-specific comparison.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Wherever any hole-level data appears anywhere in the app, attaches a small consistent "LC" badge with a distinct dashed-border style if that hole's low_confidence flag is true.</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small rounded-rect QLabel reading "LC" in muted-grey text on a transparent background with a 1px dashed grey border, placed immediately to the right of a hole_id wherever it's displayed (gallery caption, breakdown table header, pairwise comparison card title, region summary member list).</w:t>
      </w:r>
    </w:p>
    <w:p>
      <w:pPr>
        <w:spacing w:after="120"/>
      </w:pPr>
      <w:r>
        <w:rPr>
          <w:i w:val="false"/>
          <w:iCs w:val="false"/>
          <w:sz w:val="21"/>
          <w:szCs w:val="21"/>
        </w:rPr>
        <w:t xml:space="preserve">Hovering shows a tooltip: "Pooled comparison group used — fewer than 5 holes were available on this edge."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the low_confidence field already included on every hole-level response returned by backend/api.py (Document 2's Feature 21 backend half attaches it to every hole record it assembles) — no separate frontend call exists purely for this feature; it piggybacks on whichever call (query_gallery, get_hole_breakdown, get_pairwise_comparison, get_region_summary) is already being made for that view.</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frontend/theme/style.qss</w:t>
      </w:r>
    </w:p>
    <w:p>
      <w:pPr>
        <w:pStyle w:val="ListParagraph"/>
        <w:numPr>
          <w:ilvl w:val="0"/>
          <w:numId w:val="2"/>
        </w:numPr>
        <w:spacing w:after="60"/>
      </w:pPr>
      <w:r>
        <w:rPr>
          <w:sz w:val="21"/>
          <w:szCs w:val="21"/>
        </w:rPr>
        <w:t xml:space="preserve">frontend/widgets/breakdown_table.py</w:t>
      </w:r>
    </w:p>
    <w:p>
      <w:pPr>
        <w:pStyle w:val="ListParagraph"/>
        <w:numPr>
          <w:ilvl w:val="0"/>
          <w:numId w:val="2"/>
        </w:numPr>
        <w:spacing w:after="60"/>
      </w:pPr>
      <w:r>
        <w:rPr>
          <w:sz w:val="21"/>
          <w:szCs w:val="21"/>
        </w:rPr>
        <w:t xml:space="preserve">frontend/widgets/thumbnail_strip.py</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27"/>
        </w:numPr>
        <w:spacing w:after="70"/>
      </w:pPr>
      <w:r>
        <w:rPr>
          <w:sz w:val="21"/>
          <w:szCs w:val="21"/>
        </w:rPr>
        <w:t xml:space="preserve">Define one shared helper, render_low_confidence_badge(hole_record) -&gt; QWidget|None, returning the styled "LC" label if hole_record['low_confidence'] is true, otherwise None.</w:t>
      </w:r>
    </w:p>
    <w:p>
      <w:pPr>
        <w:pStyle w:val="ListParagraph"/>
        <w:numPr>
          <w:ilvl w:val="0"/>
          <w:numId w:val="27"/>
        </w:numPr>
        <w:spacing w:after="70"/>
      </w:pPr>
      <w:r>
        <w:rPr>
          <w:sz w:val="21"/>
          <w:szCs w:val="21"/>
        </w:rPr>
        <w:t xml:space="preserve">Call this helper from every place a hole_id is rendered: thumbnail_strip.py's caption row, breakdown_table.py's header, results_tab.py's pairwise-comparison card titles and region-summary member list.</w:t>
      </w:r>
    </w:p>
    <w:p>
      <w:pPr>
        <w:pStyle w:val="ListParagraph"/>
        <w:numPr>
          <w:ilvl w:val="0"/>
          <w:numId w:val="27"/>
        </w:numPr>
        <w:spacing w:after="70"/>
      </w:pPr>
      <w:r>
        <w:rPr>
          <w:sz w:val="21"/>
          <w:szCs w:val="21"/>
        </w:rPr>
        <w:t xml:space="preserve">Since the flag already arrives on whichever payload each view already fetches for its own purpose, no additional backend call is needed anywhere this is used.</w:t>
      </w:r>
    </w:p>
    <w:p>
      <w:pPr>
        <w:pStyle w:val="ListParagraph"/>
        <w:numPr>
          <w:ilvl w:val="0"/>
          <w:numId w:val="27"/>
        </w:numPr>
        <w:spacing w:after="70"/>
      </w:pPr>
      <w:r>
        <w:rPr>
          <w:sz w:val="21"/>
          <w:szCs w:val="21"/>
        </w:rPr>
        <w:t xml:space="preserve">Style the badge via style.qss's shared QLabel[lowConfidence="true"] class, so a future new view automatically inherits the identical look.</w:t>
      </w:r>
    </w:p>
    <w:p>
      <w:pPr>
        <w:pStyle w:val="Heading1"/>
        <w:pBdr>
          <w:bottom w:val="single" w:color="1F4E5F" w:sz="8" w:space="4"/>
        </w:pBdr>
        <w:spacing w:after="200" w:before="480"/>
      </w:pPr>
      <w:r>
        <w:rPr>
          <w:b/>
          <w:bCs/>
          <w:color w:val="1F4E5F"/>
        </w:rPr>
        <w:t xml:space="preserve">Category F — Session Continuity</w:t>
      </w:r>
    </w:p>
    <w:p>
      <w:pPr>
        <w:pStyle w:val="Heading2"/>
        <w:spacing w:after="140" w:before="360"/>
      </w:pPr>
      <w:r>
        <w:rPr>
          <w:b/>
          <w:bCs/>
          <w:color w:val="2E7D6B"/>
        </w:rPr>
        <w:t xml:space="preserve">Feature 22: Crash-Persistent Session (Resume on Launch)</w:t>
      </w:r>
    </w:p>
    <w:p>
      <w:pPr>
        <w:shd w:fill="EAF1F1" w:val="clear"/>
        <w:spacing w:after="160" w:before="80"/>
      </w:pPr>
      <w:r>
        <w:rPr>
          <w:i/>
          <w:iCs/>
          <w:color w:val="595959"/>
          <w:sz w:val="20"/>
          <w:szCs w:val="20"/>
        </w:rPr>
        <w:t xml:space="preserve">  File: frontend/dialogs/resume_session_dialog.py</w:t>
      </w:r>
    </w:p>
    <w:p>
      <w:pPr>
        <w:spacing w:after="40" w:before="160"/>
      </w:pPr>
      <w:r>
        <w:rPr>
          <w:b/>
          <w:bCs/>
          <w:color w:val="2E7D6B"/>
          <w:sz w:val="21"/>
          <w:szCs w:val="21"/>
        </w:rPr>
        <w:t xml:space="preserve">Purpose</w:t>
      </w:r>
    </w:p>
    <w:p>
      <w:pPr>
        <w:spacing w:after="120"/>
      </w:pPr>
      <w:r>
        <w:rPr>
          <w:i w:val="false"/>
          <w:iCs w:val="false"/>
          <w:sz w:val="21"/>
          <w:szCs w:val="21"/>
        </w:rPr>
        <w:t xml:space="preserve">To make an interrupted multi-minute session recoverable instead of lost, since a crash wiping out a long run unrelated to the pipeline itself would be a serious usability failure.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On application launch, if an incomplete session is found, shows a modal dialog naming the session and its last-completed stage, offering Resume or Discard.</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modal QDialog titled "Resume Previous Session?" with body text ("A previous session (specimen: &lt;specimen_id&gt;) was interrupted at: &lt;last stage name&gt;. Would you like to resume it?"), two buttons ("Resume" accent-teal primary, "Discard" plain secondary), and no other dismissal — Escape is treated as Discard, to avoid a session silently lingering in limbo.</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check_incomplete_session(), called once at app startup before this dialog is even constructed (main.py only builds it if a session was found).</w:t>
      </w:r>
    </w:p>
    <w:p>
      <w:pPr>
        <w:pStyle w:val="ListParagraph"/>
        <w:numPr>
          <w:ilvl w:val="0"/>
          <w:numId w:val="2"/>
        </w:numPr>
        <w:spacing w:after="60"/>
      </w:pPr>
      <w:r>
        <w:rPr>
          <w:sz w:val="21"/>
          <w:szCs w:val="21"/>
        </w:rPr>
        <w:t xml:space="preserve">Output to: backend/api.py -&gt; resume_session(session_id) (on Resume, called by the dialog before it closes).</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frontend/dialogs/resume_session_dialog.py</w:t>
      </w:r>
    </w:p>
    <w:p>
      <w:pPr>
        <w:pStyle w:val="ListParagraph"/>
        <w:numPr>
          <w:ilvl w:val="0"/>
          <w:numId w:val="2"/>
        </w:numPr>
        <w:spacing w:after="60"/>
      </w:pPr>
      <w:r>
        <w:rPr>
          <w:sz w:val="21"/>
          <w:szCs w:val="21"/>
        </w:rPr>
        <w:t xml:space="preserve">frontend/main.py</w:t>
      </w:r>
    </w:p>
    <w:p>
      <w:pPr>
        <w:spacing w:after="40" w:before="160"/>
      </w:pPr>
      <w:r>
        <w:rPr>
          <w:b/>
          <w:bCs/>
          <w:color w:val="2E7D6B"/>
          <w:sz w:val="21"/>
          <w:szCs w:val="21"/>
        </w:rPr>
        <w:t xml:space="preserve">Algorithm (step-wise execution flow)</w:t>
      </w:r>
    </w:p>
    <w:p>
      <w:pPr>
        <w:pStyle w:val="ListParagraph"/>
        <w:numPr>
          <w:ilvl w:val="0"/>
          <w:numId w:val="28"/>
        </w:numPr>
        <w:spacing w:after="70"/>
      </w:pPr>
      <w:r>
        <w:rPr>
          <w:sz w:val="21"/>
          <w:szCs w:val="21"/>
        </w:rPr>
        <w:t xml:space="preserve">main.py calls client.check_incomplete_session() before constructing MainWindow.</w:t>
      </w:r>
    </w:p>
    <w:p>
      <w:pPr>
        <w:pStyle w:val="ListParagraph"/>
        <w:numPr>
          <w:ilvl w:val="0"/>
          <w:numId w:val="28"/>
        </w:numPr>
        <w:spacing w:after="70"/>
      </w:pPr>
      <w:r>
        <w:rPr>
          <w:sz w:val="21"/>
          <w:szCs w:val="21"/>
        </w:rPr>
        <w:t xml:space="preserve">If found, construct ResumeSessionDialog with that session's specimen_id and last-completed-stage name, and call .exec() (modal, blocking).</w:t>
      </w:r>
    </w:p>
    <w:p>
      <w:pPr>
        <w:pStyle w:val="ListParagraph"/>
        <w:numPr>
          <w:ilvl w:val="0"/>
          <w:numId w:val="28"/>
        </w:numPr>
        <w:spacing w:after="70"/>
      </w:pPr>
      <w:r>
        <w:rPr>
          <w:sz w:val="21"/>
          <w:szCs w:val="21"/>
        </w:rPr>
        <w:t xml:space="preserve">On "Resume": call client.resume_session(session_id), close returning that session_id to main.py, which passes it into MainWindow's constructor so every tab initializes already populated with that session's existing state.</w:t>
      </w:r>
    </w:p>
    <w:p>
      <w:pPr>
        <w:pStyle w:val="ListParagraph"/>
        <w:numPr>
          <w:ilvl w:val="0"/>
          <w:numId w:val="28"/>
        </w:numPr>
        <w:spacing w:after="70"/>
      </w:pPr>
      <w:r>
        <w:rPr>
          <w:sz w:val="21"/>
          <w:szCs w:val="21"/>
        </w:rPr>
        <w:t xml:space="preserve">On "Discard" (or Escape): close returning None; main.py proceeds with no active session_id, landing on an empty Upload tab as normal.</w:t>
      </w:r>
    </w:p>
    <w:p>
      <w:pPr>
        <w:pStyle w:val="ListParagraph"/>
        <w:numPr>
          <w:ilvl w:val="0"/>
          <w:numId w:val="28"/>
        </w:numPr>
        <w:spacing w:after="70"/>
      </w:pPr>
      <w:r>
        <w:rPr>
          <w:sz w:val="21"/>
          <w:szCs w:val="21"/>
        </w:rPr>
        <w:t xml:space="preserve">This dialog never appears again for the same session once dismissed either way in a given app run.</w:t>
      </w:r>
    </w:p>
    <w:p>
      <w:pPr>
        <w:pStyle w:val="Heading2"/>
        <w:spacing w:after="140" w:before="360"/>
      </w:pPr>
      <w:r>
        <w:rPr>
          <w:b/>
          <w:bCs/>
          <w:color w:val="2E7D6B"/>
        </w:rPr>
        <w:t xml:space="preserve">Feature 23: Session Reset With Confirmation</w:t>
      </w:r>
    </w:p>
    <w:p>
      <w:pPr>
        <w:shd w:fill="EAF1F1" w:val="clear"/>
        <w:spacing w:after="160" w:before="80"/>
      </w:pPr>
      <w:r>
        <w:rPr>
          <w:i/>
          <w:iCs/>
          <w:color w:val="595959"/>
          <w:sz w:val="20"/>
          <w:szCs w:val="20"/>
        </w:rPr>
        <w:t xml:space="preserve">  File: frontend/dialogs/reset_confirm_dialog.py</w:t>
      </w:r>
    </w:p>
    <w:p>
      <w:pPr>
        <w:spacing w:after="40" w:before="160"/>
      </w:pPr>
      <w:r>
        <w:rPr>
          <w:b/>
          <w:bCs/>
          <w:color w:val="2E7D6B"/>
          <w:sz w:val="21"/>
          <w:szCs w:val="21"/>
        </w:rPr>
        <w:t xml:space="preserve">Purpose</w:t>
      </w:r>
    </w:p>
    <w:p>
      <w:pPr>
        <w:spacing w:after="120"/>
      </w:pPr>
      <w:r>
        <w:rPr>
          <w:i w:val="false"/>
          <w:iCs w:val="false"/>
          <w:sz w:val="21"/>
          <w:szCs w:val="21"/>
        </w:rPr>
        <w:t xml:space="preserve">To protect against accidental data loss from a single misclick, since the action itself is irreversible.</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confirmation dialog shown before actually deleting a session's files, requiring an explicit "Yes, Reset" click rather than a default-focused button.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QMessageBox (Warning icon) with text "This will permanently delete all images and data for this session. This cannot be undone." and two buttons: "Cancel" (default-focused, so an Enter reflex does nothing destructive) and "Yes, Reset" (styled destructive-red #E53935, not accent-teal, to visually distinguish it from an ordinary primary action).</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none.</w:t>
      </w:r>
    </w:p>
    <w:p>
      <w:pPr>
        <w:pStyle w:val="ListParagraph"/>
        <w:numPr>
          <w:ilvl w:val="0"/>
          <w:numId w:val="2"/>
        </w:numPr>
        <w:spacing w:after="60"/>
      </w:pPr>
      <w:r>
        <w:rPr>
          <w:sz w:val="21"/>
          <w:szCs w:val="21"/>
        </w:rPr>
        <w:t xml:space="preserve">Output to: backend/api.py -&gt; reset_session(session_id), called only after "Yes, Reset" is clicked.</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frontend/dialogs/reset_confirm_dialog.py</w:t>
      </w:r>
    </w:p>
    <w:p>
      <w:pPr>
        <w:pStyle w:val="ListParagraph"/>
        <w:numPr>
          <w:ilvl w:val="0"/>
          <w:numId w:val="2"/>
        </w:numPr>
        <w:spacing w:after="60"/>
      </w:pPr>
      <w:r>
        <w:rPr>
          <w:sz w:val="21"/>
          <w:szCs w:val="21"/>
        </w:rPr>
        <w:t xml:space="preserve">frontend/main_window.py</w:t>
      </w:r>
    </w:p>
    <w:p>
      <w:pPr>
        <w:spacing w:after="40" w:before="160"/>
      </w:pPr>
      <w:r>
        <w:rPr>
          <w:b/>
          <w:bCs/>
          <w:color w:val="2E7D6B"/>
          <w:sz w:val="21"/>
          <w:szCs w:val="21"/>
        </w:rPr>
        <w:t xml:space="preserve">Algorithm (step-wise execution flow)</w:t>
      </w:r>
    </w:p>
    <w:p>
      <w:pPr>
        <w:pStyle w:val="ListParagraph"/>
        <w:numPr>
          <w:ilvl w:val="0"/>
          <w:numId w:val="29"/>
        </w:numPr>
        <w:spacing w:after="70"/>
      </w:pPr>
      <w:r>
        <w:rPr>
          <w:sz w:val="21"/>
          <w:szCs w:val="21"/>
        </w:rPr>
        <w:t xml:space="preserve">Triggered from main_window.py's File &gt; "Reset Session…" menu action.</w:t>
      </w:r>
    </w:p>
    <w:p>
      <w:pPr>
        <w:pStyle w:val="ListParagraph"/>
        <w:numPr>
          <w:ilvl w:val="0"/>
          <w:numId w:val="29"/>
        </w:numPr>
        <w:spacing w:after="70"/>
      </w:pPr>
      <w:r>
        <w:rPr>
          <w:sz w:val="21"/>
          <w:szCs w:val="21"/>
        </w:rPr>
        <w:t xml:space="preserve">Show the QMessageBox with Cancel as the default (Enter-safe) button and "Yes, Reset" in destructive-red.</w:t>
      </w:r>
    </w:p>
    <w:p>
      <w:pPr>
        <w:pStyle w:val="ListParagraph"/>
        <w:numPr>
          <w:ilvl w:val="0"/>
          <w:numId w:val="29"/>
        </w:numPr>
        <w:spacing w:after="70"/>
      </w:pPr>
      <w:r>
        <w:rPr>
          <w:sz w:val="21"/>
          <w:szCs w:val="21"/>
        </w:rPr>
        <w:t xml:space="preserve">On Cancel (or Escape): close with no further action.</w:t>
      </w:r>
    </w:p>
    <w:p>
      <w:pPr>
        <w:pStyle w:val="ListParagraph"/>
        <w:numPr>
          <w:ilvl w:val="0"/>
          <w:numId w:val="29"/>
        </w:numPr>
        <w:spacing w:after="70"/>
      </w:pPr>
      <w:r>
        <w:rPr>
          <w:sz w:val="21"/>
          <w:szCs w:val="21"/>
        </w:rPr>
        <w:t xml:space="preserve">On "Yes, Reset": call client.reset_session(session_id).</w:t>
      </w:r>
    </w:p>
    <w:p>
      <w:pPr>
        <w:pStyle w:val="ListParagraph"/>
        <w:numPr>
          <w:ilvl w:val="0"/>
          <w:numId w:val="29"/>
        </w:numPr>
        <w:spacing w:after="70"/>
      </w:pPr>
      <w:r>
        <w:rPr>
          <w:sz w:val="21"/>
          <w:szCs w:val="21"/>
        </w:rPr>
        <w:t xml:space="preserve">On success, main_window.py clears every tab's in-memory state, clears the status bar's session_id, and switches the active tab back to Upload.</w:t>
      </w:r>
    </w:p>
    <w:p>
      <w:pPr>
        <w:pStyle w:val="Heading2"/>
        <w:spacing w:after="140" w:before="360"/>
      </w:pPr>
      <w:r>
        <w:rPr>
          <w:b/>
          <w:bCs/>
          <w:color w:val="2E7D6B"/>
        </w:rPr>
        <w:t xml:space="preserve">Feature 24: Reprocess-From-Stage</w:t>
      </w:r>
    </w:p>
    <w:p>
      <w:pPr>
        <w:shd w:fill="EAF1F1" w:val="clear"/>
        <w:spacing w:after="160" w:before="80"/>
      </w:pPr>
      <w:r>
        <w:rPr>
          <w:i/>
          <w:iCs/>
          <w:color w:val="595959"/>
          <w:sz w:val="20"/>
          <w:szCs w:val="20"/>
        </w:rPr>
        <w:t xml:space="preserve">  File: frontend/tabs/processing_tab.py (stage-selection control)</w:t>
      </w:r>
    </w:p>
    <w:p>
      <w:pPr>
        <w:spacing w:after="40" w:before="160"/>
      </w:pPr>
      <w:r>
        <w:rPr>
          <w:b/>
          <w:bCs/>
          <w:color w:val="2E7D6B"/>
          <w:sz w:val="21"/>
          <w:szCs w:val="21"/>
        </w:rPr>
        <w:t xml:space="preserve">Purpose</w:t>
      </w:r>
    </w:p>
    <w:p>
      <w:pPr>
        <w:spacing w:after="120"/>
      </w:pPr>
      <w:r>
        <w:rPr>
          <w:i w:val="false"/>
          <w:iCs w:val="false"/>
          <w:sz w:val="21"/>
          <w:szCs w:val="21"/>
        </w:rPr>
        <w:t xml:space="preserve">To let a user correct one upstream input (e.g. a mis-entered torch angle) and re-run only what's actually affected, instead of redoing the whole session.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"Reprocess from…" control listing the 23 steps (grouped under their 5 phases), which, once picked, discards later results and restarts the pipeline from that point using the corrected input.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secondary "Reprocess from…" QPushButton opening a QMenu of the 5 phases (each expandable to its constituent steps), placed in processing_tab.py's toolbar, enabled only once a session has completed at least one full run.</w:t>
      </w:r>
    </w:p>
    <w:p>
      <w:pPr>
        <w:spacing w:after="120"/>
      </w:pPr>
      <w:r>
        <w:rPr>
          <w:i w:val="false"/>
          <w:iCs w:val="false"/>
          <w:sz w:val="21"/>
          <w:szCs w:val="21"/>
        </w:rPr>
        <w:t xml:space="preserve">Selecting an entry whose input is user-editable elsewhere (e.g. Step 3, which depends on Session Log fields) first routes the user back to Session Log tab to make the edit, then returns them to confirm the reprocess.</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none additional (reads the existing manifest to know what stages exist to reprocess from).</w:t>
      </w:r>
    </w:p>
    <w:p>
      <w:pPr>
        <w:pStyle w:val="ListParagraph"/>
        <w:numPr>
          <w:ilvl w:val="0"/>
          <w:numId w:val="2"/>
        </w:numPr>
        <w:spacing w:after="60"/>
      </w:pPr>
      <w:r>
        <w:rPr>
          <w:sz w:val="21"/>
          <w:szCs w:val="21"/>
        </w:rPr>
        <w:t xml:space="preserve">Output to: backend/api.py -&gt; reprocess_from_stage(session_id, stage_id, corrected_inputs=None).</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frontend/tabs/processing_tab.py</w:t>
      </w:r>
    </w:p>
    <w:p>
      <w:pPr>
        <w:spacing w:after="40" w:before="160"/>
      </w:pPr>
      <w:r>
        <w:rPr>
          <w:b/>
          <w:bCs/>
          <w:color w:val="2E7D6B"/>
          <w:sz w:val="21"/>
          <w:szCs w:val="21"/>
        </w:rPr>
        <w:t xml:space="preserve">Algorithm (step-wise execution flow)</w:t>
      </w:r>
    </w:p>
    <w:p>
      <w:pPr>
        <w:pStyle w:val="ListParagraph"/>
        <w:numPr>
          <w:ilvl w:val="0"/>
          <w:numId w:val="30"/>
        </w:numPr>
        <w:spacing w:after="70"/>
      </w:pPr>
      <w:r>
        <w:rPr>
          <w:sz w:val="21"/>
          <w:szCs w:val="21"/>
        </w:rPr>
        <w:t xml:space="preserve">Populate the "Reprocess from…" menu with the 23 step names grouped under their 5 phases, using the same fixed step-to-phase mapping ProgressStepper uses.</w:t>
      </w:r>
    </w:p>
    <w:p>
      <w:pPr>
        <w:pStyle w:val="ListParagraph"/>
        <w:numPr>
          <w:ilvl w:val="0"/>
          <w:numId w:val="30"/>
        </w:numPr>
        <w:spacing w:after="70"/>
      </w:pPr>
      <w:r>
        <w:rPr>
          <w:sz w:val="21"/>
          <w:szCs w:val="21"/>
        </w:rPr>
        <w:t xml:space="preserve">On selecting a step, check whether its inputs are user-editable elsewhere (e.g. Step 3 needs Session Log fields); if so, prompt with a shortcut button that switches to Session Log tab.</w:t>
      </w:r>
    </w:p>
    <w:p>
      <w:pPr>
        <w:pStyle w:val="ListParagraph"/>
        <w:numPr>
          <w:ilvl w:val="0"/>
          <w:numId w:val="30"/>
        </w:numPr>
        <w:spacing w:after="70"/>
      </w:pPr>
      <w:r>
        <w:rPr>
          <w:sz w:val="21"/>
          <w:szCs w:val="21"/>
        </w:rPr>
        <w:t xml:space="preserve">Once any needed edit is saved (or if none was needed), show a confirmation ("This will discard all results from &lt;step name&gt; onward. Continue?") before proceeding.</w:t>
      </w:r>
    </w:p>
    <w:p>
      <w:pPr>
        <w:pStyle w:val="ListParagraph"/>
        <w:numPr>
          <w:ilvl w:val="0"/>
          <w:numId w:val="30"/>
        </w:numPr>
        <w:spacing w:after="70"/>
      </w:pPr>
      <w:r>
        <w:rPr>
          <w:sz w:val="21"/>
          <w:szCs w:val="21"/>
        </w:rPr>
        <w:t xml:space="preserve">On confirm, call client.reprocess_from_stage(session_id, stage_id, corrected_inputs).</w:t>
      </w:r>
    </w:p>
    <w:p>
      <w:pPr>
        <w:pStyle w:val="ListParagraph"/>
        <w:numPr>
          <w:ilvl w:val="0"/>
          <w:numId w:val="30"/>
        </w:numPr>
        <w:spacing w:after="70"/>
      </w:pPr>
      <w:r>
        <w:rPr>
          <w:sz w:val="21"/>
          <w:szCs w:val="21"/>
        </w:rPr>
        <w:t xml:space="preserve">Reset ProgressStepper, the thumbnail strip, and the per-hole counter to reflect execution resuming from the selected stage, and resume the normal Feature 5/6/7 live-update behavior from there.</w:t>
      </w:r>
    </w:p>
    <w:p>
      <w:pPr>
        <w:pStyle w:val="Heading1"/>
        <w:pBdr>
          <w:bottom w:val="single" w:color="1F4E5F" w:sz="8" w:space="4"/>
        </w:pBdr>
        <w:spacing w:after="200" w:before="480"/>
      </w:pPr>
      <w:r>
        <w:rPr>
          <w:b/>
          <w:bCs/>
          <w:color w:val="1F4E5F"/>
        </w:rPr>
        <w:t xml:space="preserve">Category G — Validation &amp; Patent-Support</w:t>
      </w:r>
    </w:p>
    <w:p>
      <w:pPr>
        <w:pStyle w:val="Heading2"/>
        <w:spacing w:after="140" w:before="360"/>
      </w:pPr>
      <w:r>
        <w:rPr>
          <w:b/>
          <w:bCs/>
          <w:color w:val="2E7D6B"/>
        </w:rPr>
        <w:t xml:space="preserve">Feature 25: Parameter/Threshold Settings Panel</w:t>
      </w:r>
    </w:p>
    <w:p>
      <w:pPr>
        <w:shd w:fill="EAF1F1" w:val="clear"/>
        <w:spacing w:after="160" w:before="80"/>
      </w:pPr>
      <w:r>
        <w:rPr>
          <w:i/>
          <w:iCs/>
          <w:color w:val="595959"/>
          <w:sz w:val="20"/>
          <w:szCs w:val="20"/>
        </w:rPr>
        <w:t xml:space="preserve">  File: frontend/tabs/results_tab.py (collapsible section — no dedicated dialog file exists in the confirmed file structure)</w:t>
      </w:r>
    </w:p>
    <w:p>
      <w:pPr>
        <w:spacing w:after="40" w:before="160"/>
      </w:pPr>
      <w:r>
        <w:rPr>
          <w:b/>
          <w:bCs/>
          <w:color w:val="2E7D6B"/>
          <w:sz w:val="21"/>
          <w:szCs w:val="21"/>
        </w:rPr>
        <w:t xml:space="preserve">Purpose</w:t>
      </w:r>
    </w:p>
    <w:p>
      <w:pPr>
        <w:spacing w:after="120"/>
      </w:pPr>
      <w:r>
        <w:rPr>
          <w:i w:val="false"/>
          <w:iCs w:val="false"/>
          <w:sz w:val="21"/>
          <w:szCs w:val="21"/>
        </w:rPr>
        <w:t xml:space="preserve">To keep every constant that shaped the results visible on demand, so a result is reproducible and defensible rather than resting on hidden tuning.</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collapsible "Settings &amp; Thresholds" panel, accessible from results_tab.py, listing every constant actually in effect for the current session's run, read-only.</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Styled identically to Feature 15's collapsible sections, titled "Settings &amp; Thresholds Used in This Run", containing a two-column key:value QTableWidget (Constant name | Value) with rows like "MAD scale constant: 0.6745", "Outlier cutoff method: summed_z", "Minimum holes per edge: 5", "Fourier fit order: 4", "Brightness tolerance: ±0.15", "Suspicion band boundaries: 1.0x / 1.5x / 2.0x threshold" — entirely read-only, no edit controls, per the source spec's requirement that this be a display panel, not a live configuration editor.</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get_config_snapshot(session_id).</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frontend/tabs/results_tab.py</w:t>
      </w:r>
    </w:p>
    <w:p>
      <w:pPr>
        <w:spacing w:after="40" w:before="160"/>
      </w:pPr>
      <w:r>
        <w:rPr>
          <w:b/>
          <w:bCs/>
          <w:color w:val="2E7D6B"/>
          <w:sz w:val="21"/>
          <w:szCs w:val="21"/>
        </w:rPr>
        <w:t xml:space="preserve">Algorithm (step-wise execution flow)</w:t>
      </w:r>
    </w:p>
    <w:p>
      <w:pPr>
        <w:pStyle w:val="ListParagraph"/>
        <w:numPr>
          <w:ilvl w:val="0"/>
          <w:numId w:val="31"/>
        </w:numPr>
        <w:spacing w:after="70"/>
      </w:pPr>
      <w:r>
        <w:rPr>
          <w:sz w:val="21"/>
          <w:szCs w:val="21"/>
        </w:rPr>
        <w:t xml:space="preserve">Add a "Settings &amp; Thresholds" collapsible section to results_tab.py, collapsed by default, positioned below the main results content so it doesn't compete for attention.</w:t>
      </w:r>
    </w:p>
    <w:p>
      <w:pPr>
        <w:pStyle w:val="ListParagraph"/>
        <w:numPr>
          <w:ilvl w:val="0"/>
          <w:numId w:val="31"/>
        </w:numPr>
        <w:spacing w:after="70"/>
      </w:pPr>
      <w:r>
        <w:rPr>
          <w:sz w:val="21"/>
          <w:szCs w:val="21"/>
        </w:rPr>
        <w:t xml:space="preserve">On first expand (lazy-load, not on tab load), call client.get_config_snapshot(session_id).</w:t>
      </w:r>
    </w:p>
    <w:p>
      <w:pPr>
        <w:pStyle w:val="ListParagraph"/>
        <w:numPr>
          <w:ilvl w:val="0"/>
          <w:numId w:val="31"/>
        </w:numPr>
        <w:spacing w:after="70"/>
      </w:pPr>
      <w:r>
        <w:rPr>
          <w:sz w:val="21"/>
          <w:szCs w:val="21"/>
        </w:rPr>
        <w:t xml:space="preserve">Populate the two-column table from the returned constants object.</w:t>
      </w:r>
    </w:p>
    <w:p>
      <w:pPr>
        <w:pStyle w:val="ListParagraph"/>
        <w:numPr>
          <w:ilvl w:val="0"/>
          <w:numId w:val="31"/>
        </w:numPr>
        <w:spacing w:after="70"/>
      </w:pPr>
      <w:r>
        <w:rPr>
          <w:sz w:val="21"/>
          <w:szCs w:val="21"/>
        </w:rPr>
        <w:t xml:space="preserve">Leave the panel's expanded/collapsed state as the user last left it for the remainder of the session (in-memory UI state only, not persisted to disk).</w:t>
      </w:r>
    </w:p>
    <w:p>
      <w:pPr>
        <w:pStyle w:val="Heading2"/>
        <w:spacing w:after="140" w:before="360"/>
      </w:pPr>
      <w:r>
        <w:rPr>
          <w:b/>
          <w:bCs/>
          <w:color w:val="2E7D6B"/>
        </w:rPr>
        <w:t xml:space="preserve">Feature 26: Validation Mode (Labeled Specimen Benchmarking)</w:t>
      </w:r>
    </w:p>
    <w:p>
      <w:pPr>
        <w:shd w:fill="EAF1F1" w:val="clear"/>
        <w:spacing w:after="160" w:before="80"/>
      </w:pPr>
      <w:r>
        <w:rPr>
          <w:i/>
          <w:iCs/>
          <w:color w:val="595959"/>
          <w:sz w:val="20"/>
          <w:szCs w:val="20"/>
        </w:rPr>
        <w:t xml:space="preserve">  File: frontend/tabs/validation_tab.py</w:t>
      </w:r>
    </w:p>
    <w:p>
      <w:pPr>
        <w:spacing w:after="40" w:before="160"/>
      </w:pPr>
      <w:r>
        <w:rPr>
          <w:b/>
          <w:bCs/>
          <w:color w:val="2E7D6B"/>
          <w:sz w:val="21"/>
          <w:szCs w:val="21"/>
        </w:rPr>
        <w:t xml:space="preserve">Purpose</w:t>
      </w:r>
    </w:p>
    <w:p>
      <w:pPr>
        <w:spacing w:after="120"/>
      </w:pPr>
      <w:r>
        <w:rPr>
          <w:i w:val="false"/>
          <w:iCs w:val="false"/>
          <w:sz w:val="21"/>
          <w:szCs w:val="21"/>
        </w:rPr>
        <w:t xml:space="preserve">To let the tool's own accuracy be measured against specimens with a known answer, rather than trusting the pipeline's flags as self-evidently correct.</w:t>
      </w:r>
    </w:p>
    <w:p>
      <w:pPr>
        <w:spacing w:after="40" w:before="160"/>
      </w:pPr>
      <w:r>
        <w:rPr>
          <w:b/>
          <w:bCs/>
          <w:color w:val="2E7D6B"/>
          <w:sz w:val="21"/>
          <w:szCs w:val="21"/>
        </w:rPr>
        <w:t xml:space="preserve">What it does (detailed)</w:t>
      </w:r>
    </w:p>
    <w:p>
      <w:pPr>
        <w:spacing w:after="120"/>
      </w:pPr>
      <w:r>
        <w:rPr>
          <w:i w:val="false"/>
          <w:iCs w:val="false"/>
          <w:sz w:val="21"/>
          <w:szCs w:val="21"/>
        </w:rPr>
        <w:t xml:space="preserve">Lets the user select a labeled validation specimen set, run it, and view the resulting accuracy report — confusion counts, an ROC-style curve, and, for a repeatability run, a score-drift table — independently of the main session's Upload/Processing/View/Results flow.</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A left panel listing available labeled specimens (checkbox list) with a "Run Validation" button; a right panel showing, once complete, a summary card (tp/fp/fn/tn counts as large numbers), an embedded Matplotlib ROC-style line plot (via FigureCanvasQTAgg, styled consistently with compass_plot.py's dark theme), and, if a repeatability run, a small per-hole score-delta table.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get_validation_report(run_id), polled/awaited after triggering a run.</w:t>
      </w:r>
    </w:p>
    <w:p>
      <w:pPr>
        <w:pStyle w:val="ListParagraph"/>
        <w:numPr>
          <w:ilvl w:val="0"/>
          <w:numId w:val="2"/>
        </w:numPr>
        <w:spacing w:after="60"/>
      </w:pPr>
      <w:r>
        <w:rPr>
          <w:sz w:val="21"/>
          <w:szCs w:val="21"/>
        </w:rPr>
        <w:t xml:space="preserve">Output to: backend/api.py -&gt; run_validation(specimen_set_id) (on "Run Validation" click).</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frontend/tabs/validation_tab.py</w:t>
      </w:r>
    </w:p>
    <w:p>
      <w:pPr>
        <w:spacing w:after="40" w:before="160"/>
      </w:pPr>
      <w:r>
        <w:rPr>
          <w:b/>
          <w:bCs/>
          <w:color w:val="2E7D6B"/>
          <w:sz w:val="21"/>
          <w:szCs w:val="21"/>
        </w:rPr>
        <w:t xml:space="preserve">Algorithm (step-wise execution flow)</w:t>
      </w:r>
    </w:p>
    <w:p>
      <w:pPr>
        <w:pStyle w:val="ListParagraph"/>
        <w:numPr>
          <w:ilvl w:val="0"/>
          <w:numId w:val="32"/>
        </w:numPr>
        <w:spacing w:after="70"/>
      </w:pPr>
      <w:r>
        <w:rPr>
          <w:sz w:val="21"/>
          <w:szCs w:val="21"/>
        </w:rPr>
        <w:t xml:space="preserve">On tab load, list the available labeled specimens (a fixed local set, not user-uploaded) as a checkbox list in the left panel.</w:t>
      </w:r>
    </w:p>
    <w:p>
      <w:pPr>
        <w:pStyle w:val="ListParagraph"/>
        <w:numPr>
          <w:ilvl w:val="0"/>
          <w:numId w:val="32"/>
        </w:numPr>
        <w:spacing w:after="70"/>
      </w:pPr>
      <w:r>
        <w:rPr>
          <w:sz w:val="21"/>
          <w:szCs w:val="21"/>
        </w:rPr>
        <w:t xml:space="preserve">On "Run Validation" click, call client.run_validation(specimen_set_id) with the checked specimens' identifiers; disable the button and show progress feedback (reusing the same ProgressStepper-style presentation, since a validation run is a series of ordinary pipeline runs under the hood).</w:t>
      </w:r>
    </w:p>
    <w:p>
      <w:pPr>
        <w:pStyle w:val="ListParagraph"/>
        <w:numPr>
          <w:ilvl w:val="0"/>
          <w:numId w:val="32"/>
        </w:numPr>
        <w:spacing w:after="70"/>
      </w:pPr>
      <w:r>
        <w:rPr>
          <w:sz w:val="21"/>
          <w:szCs w:val="21"/>
        </w:rPr>
        <w:t xml:space="preserve">Once the backend reports the run complete, call client.get_validation_report(run_id).</w:t>
      </w:r>
    </w:p>
    <w:p>
      <w:pPr>
        <w:pStyle w:val="ListParagraph"/>
        <w:numPr>
          <w:ilvl w:val="0"/>
          <w:numId w:val="32"/>
        </w:numPr>
        <w:spacing w:after="70"/>
      </w:pPr>
      <w:r>
        <w:rPr>
          <w:sz w:val="21"/>
          <w:szCs w:val="21"/>
        </w:rPr>
        <w:t xml:space="preserve">Render the confusion-count summary card, the ROC-style plot (threshold on x-axis, TPR/FPR on y-axis), and, if present, the repeatability delta table.</w:t>
      </w:r>
    </w:p>
    <w:p>
      <w:pPr>
        <w:pStyle w:val="ListParagraph"/>
        <w:numPr>
          <w:ilvl w:val="0"/>
          <w:numId w:val="32"/>
        </w:numPr>
        <w:spacing w:after="70"/>
      </w:pPr>
      <w:r>
        <w:rPr>
          <w:sz w:val="21"/>
          <w:szCs w:val="21"/>
        </w:rPr>
        <w:t xml:space="preserve">Re-enable "Run Validation" for a subsequent run once rendering completes.</w:t>
      </w:r>
    </w:p>
    <w:p>
      <w:pPr>
        <w:pStyle w:val="Heading2"/>
        <w:spacing w:after="140" w:before="360"/>
      </w:pPr>
      <w:r>
        <w:rPr>
          <w:b/>
          <w:bCs/>
          <w:color w:val="2E7D6B"/>
        </w:rPr>
        <w:t xml:space="preserve">Feature 27: Full Session Export/Archive</w:t>
      </w:r>
    </w:p>
    <w:p>
      <w:pPr>
        <w:shd w:fill="EAF1F1" w:val="clear"/>
        <w:spacing w:after="160" w:before="80"/>
      </w:pPr>
      <w:r>
        <w:rPr>
          <w:i/>
          <w:iCs/>
          <w:color w:val="595959"/>
          <w:sz w:val="20"/>
          <w:szCs w:val="20"/>
        </w:rPr>
        <w:t xml:space="preserve">  File: frontend/main_window.py (File menu action — no dedicated frontend file/panel is specified for this feature)</w:t>
      </w:r>
    </w:p>
    <w:p>
      <w:pPr>
        <w:spacing w:after="40" w:before="160"/>
      </w:pPr>
      <w:r>
        <w:rPr>
          <w:b/>
          <w:bCs/>
          <w:color w:val="2E7D6B"/>
          <w:sz w:val="21"/>
          <w:szCs w:val="21"/>
        </w:rPr>
        <w:t xml:space="preserve">Purpose</w:t>
      </w:r>
    </w:p>
    <w:p>
      <w:pPr>
        <w:spacing w:after="120"/>
      </w:pPr>
      <w:r>
        <w:rPr>
          <w:i w:val="false"/>
          <w:iCs w:val="false"/>
          <w:sz w:val="21"/>
          <w:szCs w:val="21"/>
        </w:rPr>
        <w:t xml:space="preserve">To give the user one self-contained, timestamped bundle of the entire session for record-keeping, reachable from anywhere in the app rather than buried in one specific tab.</w:t>
      </w:r>
    </w:p>
    <w:p>
      <w:pPr>
        <w:spacing w:after="40" w:before="160"/>
      </w:pPr>
      <w:r>
        <w:rPr>
          <w:b/>
          <w:bCs/>
          <w:color w:val="2E7D6B"/>
          <w:sz w:val="21"/>
          <w:szCs w:val="21"/>
        </w:rPr>
        <w:t xml:space="preserve">What it does (detailed)</w:t>
      </w:r>
    </w:p>
    <w:p>
      <w:pPr>
        <w:spacing w:after="120"/>
      </w:pPr>
      <w:r>
        <w:rPr>
          <w:i w:val="false"/>
          <w:iCs w:val="false"/>
          <w:sz w:val="21"/>
          <w:szCs w:val="21"/>
        </w:rPr>
        <w:t xml:space="preserve">A single "Export Session…" menu action that packages the whole session directory into one archive and lets the user choose where to save it.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Covered under main_window.py's Application Shell entry; no separate panel exists for this feature specifically, since the source spec lists no dedicated Frontend requirement for it beyond the action itself.</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none additional.</w:t>
      </w:r>
    </w:p>
    <w:p>
      <w:pPr>
        <w:pStyle w:val="ListParagraph"/>
        <w:numPr>
          <w:ilvl w:val="0"/>
          <w:numId w:val="2"/>
        </w:numPr>
        <w:spacing w:after="60"/>
      </w:pPr>
      <w:r>
        <w:rPr>
          <w:sz w:val="21"/>
          <w:szCs w:val="21"/>
        </w:rPr>
        <w:t xml:space="preserve">Output to: backend/api.py -&gt; export_session(session_id).</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frontend/main_window.py</w:t>
      </w:r>
    </w:p>
    <w:p>
      <w:pPr>
        <w:spacing w:after="40" w:before="160"/>
      </w:pPr>
      <w:r>
        <w:rPr>
          <w:b/>
          <w:bCs/>
          <w:color w:val="2E7D6B"/>
          <w:sz w:val="21"/>
          <w:szCs w:val="21"/>
        </w:rPr>
        <w:t xml:space="preserve">Algorithm (step-wise execution flow)</w:t>
      </w:r>
    </w:p>
    <w:p>
      <w:pPr>
        <w:pStyle w:val="ListParagraph"/>
        <w:numPr>
          <w:ilvl w:val="0"/>
          <w:numId w:val="33"/>
        </w:numPr>
        <w:spacing w:after="70"/>
      </w:pPr>
      <w:r>
        <w:rPr>
          <w:sz w:val="21"/>
          <w:szCs w:val="21"/>
        </w:rPr>
        <w:t xml:space="preserve">(See main_window.py's Application Shell entry, step 5 — repeated here for feature-index completeness.)</w:t>
      </w:r>
    </w:p>
    <w:p>
      <w:pPr>
        <w:pStyle w:val="ListParagraph"/>
        <w:numPr>
          <w:ilvl w:val="0"/>
          <w:numId w:val="33"/>
        </w:numPr>
        <w:spacing w:after="70"/>
      </w:pPr>
      <w:r>
        <w:rPr>
          <w:sz w:val="21"/>
          <w:szCs w:val="21"/>
        </w:rPr>
        <w:t xml:space="preserve">On "Export Session…" click, call client.export_session(session_id).</w:t>
      </w:r>
    </w:p>
    <w:p>
      <w:pPr>
        <w:pStyle w:val="ListParagraph"/>
        <w:numPr>
          <w:ilvl w:val="0"/>
          <w:numId w:val="33"/>
        </w:numPr>
        <w:spacing w:after="70"/>
      </w:pPr>
      <w:r>
        <w:rPr>
          <w:sz w:val="21"/>
          <w:szCs w:val="21"/>
        </w:rPr>
        <w:t xml:space="preserve">Open QFileDialog.getSaveFileName pre-filled with the returned archive's default name.</w:t>
      </w:r>
    </w:p>
    <w:p>
      <w:pPr>
        <w:pStyle w:val="ListParagraph"/>
        <w:numPr>
          <w:ilvl w:val="0"/>
          <w:numId w:val="33"/>
        </w:numPr>
        <w:spacing w:after="70"/>
      </w:pPr>
      <w:r>
        <w:rPr>
          <w:sz w:val="21"/>
          <w:szCs w:val="21"/>
        </w:rPr>
        <w:t xml:space="preserve">Copy/move the returned archive to the chosen destination.</w:t>
      </w:r>
    </w:p>
    <w:p>
      <w:pPr>
        <w:pStyle w:val="Heading2"/>
        <w:spacing w:after="140" w:before="360"/>
      </w:pPr>
      <w:r>
        <w:rPr>
          <w:b/>
          <w:bCs/>
          <w:color w:val="2E7D6B"/>
        </w:rPr>
        <w:t xml:space="preserve">Feature 28: Method/Version Stamping</w:t>
      </w:r>
    </w:p>
    <w:p>
      <w:pPr>
        <w:shd w:fill="EAF1F1" w:val="clear"/>
        <w:spacing w:after="160" w:before="80"/>
      </w:pPr>
      <w:r>
        <w:rPr>
          <w:i/>
          <w:iCs/>
          <w:color w:val="595959"/>
          <w:sz w:val="20"/>
          <w:szCs w:val="20"/>
        </w:rPr>
        <w:t xml:space="preserve">  File: frontend/main_window.py (About dialog / status bar — no dedicated frontend file is specified for this feature)</w:t>
      </w:r>
    </w:p>
    <w:p>
      <w:pPr>
        <w:spacing w:after="40" w:before="160"/>
      </w:pPr>
      <w:r>
        <w:rPr>
          <w:b/>
          <w:bCs/>
          <w:color w:val="2E7D6B"/>
          <w:sz w:val="21"/>
          <w:szCs w:val="21"/>
        </w:rPr>
        <w:t xml:space="preserve">Purpose</w:t>
      </w:r>
    </w:p>
    <w:p>
      <w:pPr>
        <w:spacing w:after="120"/>
      </w:pPr>
      <w:r>
        <w:rPr>
          <w:i w:val="false"/>
          <w:iCs w:val="false"/>
          <w:sz w:val="21"/>
          <w:szCs w:val="21"/>
        </w:rPr>
        <w:t xml:space="preserve">To make the exact version and constants behind any given result checkable, on demand, without needing that information to occupy space in every ordinary screen.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Shows the pipeline version and library versions in the app's About dialog (and, optionally, a compact version string in the status bar), sourced from the same metadata block automatically embedded in every export.</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Covered under main_window.py's Application Shell entry (step 7); rendered as plain read-only text in a standard QMessageBox, not a custom widget, since the source spec lists no dedicated Frontend requirement for this feature beyond making the information visible somewhere.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get_version_metadata(session_id).</w:t>
      </w:r>
    </w:p>
    <w:p>
      <w:pPr>
        <w:pStyle w:val="ListParagraph"/>
        <w:numPr>
          <w:ilvl w:val="0"/>
          <w:numId w:val="2"/>
        </w:numPr>
        <w:spacing w:after="60"/>
      </w:pPr>
      <w:r>
        <w:rPr>
          <w:sz w:val="21"/>
          <w:szCs w:val="21"/>
        </w:rPr>
        <w:t xml:space="preserve">Output to: none (read-only).</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frontend/main_window.py</w:t>
      </w:r>
    </w:p>
    <w:p>
      <w:pPr>
        <w:spacing w:after="40" w:before="160"/>
      </w:pPr>
      <w:r>
        <w:rPr>
          <w:b/>
          <w:bCs/>
          <w:color w:val="2E7D6B"/>
          <w:sz w:val="21"/>
          <w:szCs w:val="21"/>
        </w:rPr>
        <w:t xml:space="preserve">Algorithm (step-wise execution flow)</w:t>
      </w:r>
    </w:p>
    <w:p>
      <w:pPr>
        <w:pStyle w:val="ListParagraph"/>
        <w:numPr>
          <w:ilvl w:val="0"/>
          <w:numId w:val="34"/>
        </w:numPr>
        <w:spacing w:after="70"/>
      </w:pPr>
      <w:r>
        <w:rPr>
          <w:sz w:val="21"/>
          <w:szCs w:val="21"/>
        </w:rPr>
        <w:t xml:space="preserve">(See main_window.py's Application Shell entry, step 7.)</w:t>
      </w:r>
    </w:p>
    <w:p>
      <w:pPr>
        <w:pStyle w:val="ListParagraph"/>
        <w:numPr>
          <w:ilvl w:val="0"/>
          <w:numId w:val="34"/>
        </w:numPr>
        <w:spacing w:after="70"/>
      </w:pPr>
      <w:r>
        <w:rPr>
          <w:sz w:val="21"/>
          <w:szCs w:val="21"/>
        </w:rPr>
        <w:t xml:space="preserve">On "About" menu action, call client.get_version_metadata(session_id).</w:t>
      </w:r>
    </w:p>
    <w:p>
      <w:pPr>
        <w:pStyle w:val="ListParagraph"/>
        <w:numPr>
          <w:ilvl w:val="0"/>
          <w:numId w:val="34"/>
        </w:numPr>
        <w:spacing w:after="70"/>
      </w:pPr>
      <w:r>
        <w:rPr>
          <w:sz w:val="21"/>
          <w:szCs w:val="21"/>
        </w:rPr>
        <w:t xml:space="preserve">Render the returned block (pipeline version, library versions, constants snapshot) as read-only text in a QMessageBox.</w:t>
      </w:r>
    </w:p>
    <w:p>
      <w:pPr>
        <w:pStyle w:val="Heading2"/>
        <w:spacing w:after="140" w:before="360"/>
      </w:pPr>
      <w:r>
        <w:rPr>
          <w:b/>
          <w:bCs/>
          <w:color w:val="2E7D6B"/>
        </w:rPr>
        <w:t xml:space="preserve">Feature 29: Input-Quality Gating</w:t>
      </w:r>
    </w:p>
    <w:p>
      <w:pPr>
        <w:shd w:fill="EAF1F1" w:val="clear"/>
        <w:spacing w:after="160" w:before="80"/>
      </w:pPr>
      <w:r>
        <w:rPr>
          <w:i/>
          <w:iCs/>
          <w:color w:val="595959"/>
          <w:sz w:val="20"/>
          <w:szCs w:val="20"/>
        </w:rPr>
        <w:t xml:space="preserve">  File: frontend/tabs/upload_tab.py (quality gate results panel)</w:t>
      </w:r>
    </w:p>
    <w:p>
      <w:pPr>
        <w:spacing w:after="40" w:before="160"/>
      </w:pPr>
      <w:r>
        <w:rPr>
          <w:b/>
          <w:bCs/>
          <w:color w:val="2E7D6B"/>
          <w:sz w:val="21"/>
          <w:szCs w:val="21"/>
        </w:rPr>
        <w:t xml:space="preserve">Purpose</w:t>
      </w:r>
    </w:p>
    <w:p>
      <w:pPr>
        <w:spacing w:after="120"/>
      </w:pPr>
      <w:r>
        <w:rPr>
          <w:i w:val="false"/>
          <w:iCs w:val="false"/>
          <w:sz w:val="21"/>
          <w:szCs w:val="21"/>
        </w:rPr>
        <w:t xml:space="preserve">To catch a capture-quality problem before the full pipeline is run on data that was never going to produce trustworthy results, saving the user a multi-minute wasted run.</w:t>
      </w:r>
    </w:p>
    <w:p>
      <w:pPr>
        <w:spacing w:after="40" w:before="160"/>
      </w:pPr>
      <w:r>
        <w:rPr>
          <w:b/>
          <w:bCs/>
          <w:color w:val="2E7D6B"/>
          <w:sz w:val="21"/>
          <w:szCs w:val="21"/>
        </w:rPr>
        <w:t xml:space="preserve">What it does (detailed)</w:t>
      </w:r>
    </w:p>
    <w:p>
      <w:pPr>
        <w:spacing w:after="120"/>
      </w:pPr>
      <w:r>
        <w:rPr>
          <w:i w:val="false"/>
          <w:iCs w:val="false"/>
          <w:sz w:val="21"/>
          <w:szCs w:val="21"/>
        </w:rPr>
        <w:t xml:space="preserve">Once Feature 1's checklist passes and the user clicks Process, runs a fast pre-check first and shows a per-criterion pass/warn/fail panel; only on an all-pass (or acknowledged-warn) result does the actual pipeline begin.</w:t>
      </w:r>
    </w:p>
    <w:p>
      <w:pPr>
        <w:spacing w:after="40" w:before="160"/>
      </w:pPr>
      <w:r>
        <w:rPr>
          <w:b/>
          <w:bCs/>
          <w:color w:val="2E7D6B"/>
          <w:sz w:val="21"/>
          <w:szCs w:val="21"/>
        </w:rPr>
        <w:t xml:space="preserve">How it is implemented (detailed)</w:t>
      </w:r>
    </w:p>
    <w:p>
      <w:pPr>
        <w:spacing w:after="120"/>
      </w:pPr>
      <w:r>
        <w:rPr>
          <w:i w:val="false"/>
          <w:iCs w:val="false"/>
          <w:sz w:val="21"/>
          <w:szCs w:val="21"/>
        </w:rPr>
        <w:t xml:space="preserve">On Process click, the checklist/upload view is replaced by an inline "Quality Check" card (not a separate dialog, to keep the flow linear) listing three rows (Backlit contrast, Torch exposure consistency, Calibration target detected), each with a Pass (green check) / Warn (amber triangle) / Fail (red x) icon.</w:t>
      </w:r>
    </w:p>
    <w:p>
      <w:pPr>
        <w:spacing w:after="120"/>
      </w:pPr>
      <w:r>
        <w:rPr>
          <w:i w:val="false"/>
          <w:iCs w:val="false"/>
          <w:sz w:val="21"/>
          <w:szCs w:val="21"/>
        </w:rPr>
        <w:t xml:space="preserve">A Fail row blocks a "Continue" button entirely and shows corrective guidance text; a Warn row requires an explicit per-row checkbox acknowledgment before "Continue" enables; an all-Pass result auto-advances to Processing tab after a brief pause rather than waiting for a click, to avoid an unnecessary extra confirmation on the common, healthy-capture case.</w:t>
      </w:r>
    </w:p>
    <w:p>
      <w:pPr>
        <w:spacing w:after="40" w:before="160"/>
      </w:pPr>
      <w:r>
        <w:rPr>
          <w:b/>
          <w:bCs/>
          <w:color w:val="2E7D6B"/>
          <w:sz w:val="21"/>
          <w:szCs w:val="21"/>
        </w:rPr>
        <w:t xml:space="preserve">Dependencies</w:t>
      </w:r>
    </w:p>
    <w:p>
      <w:pPr>
        <w:pStyle w:val="ListParagraph"/>
        <w:numPr>
          <w:ilvl w:val="0"/>
          <w:numId w:val="2"/>
        </w:numPr>
        <w:spacing w:after="60"/>
      </w:pPr>
      <w:r>
        <w:rPr>
          <w:sz w:val="21"/>
          <w:szCs w:val="21"/>
        </w:rPr>
        <w:t xml:space="preserve">Input from: backend/api.py -&gt; run_quality_gate(session_id), called once on Process click.</w:t>
      </w:r>
    </w:p>
    <w:p>
      <w:pPr>
        <w:pStyle w:val="ListParagraph"/>
        <w:numPr>
          <w:ilvl w:val="0"/>
          <w:numId w:val="2"/>
        </w:numPr>
        <w:spacing w:after="60"/>
      </w:pPr>
      <w:r>
        <w:rPr>
          <w:sz w:val="21"/>
          <w:szCs w:val="21"/>
        </w:rPr>
        <w:t xml:space="preserve">Output to: none directly (the actual pipeline start is a separate action taken only after this gate resolves).</w:t>
      </w:r>
    </w:p>
    <w:p>
      <w:pPr>
        <w:spacing w:after="40" w:before="160"/>
      </w:pPr>
      <w:r>
        <w:rPr>
          <w:b/>
          <w:bCs/>
          <w:color w:val="2E7D6B"/>
          <w:sz w:val="21"/>
          <w:szCs w:val="21"/>
        </w:rPr>
        <w:t xml:space="preserve">Files used</w:t>
      </w:r>
    </w:p>
    <w:p>
      <w:pPr>
        <w:pStyle w:val="ListParagraph"/>
        <w:numPr>
          <w:ilvl w:val="0"/>
          <w:numId w:val="2"/>
        </w:numPr>
        <w:spacing w:after="60"/>
      </w:pPr>
      <w:r>
        <w:rPr>
          <w:sz w:val="21"/>
          <w:szCs w:val="21"/>
        </w:rPr>
        <w:t xml:space="preserve">frontend/tabs/upload_tab.py</w:t>
      </w:r>
    </w:p>
    <w:p>
      <w:pPr>
        <w:spacing w:after="40" w:before="160"/>
      </w:pPr>
      <w:r>
        <w:rPr>
          <w:b/>
          <w:bCs/>
          <w:color w:val="2E7D6B"/>
          <w:sz w:val="21"/>
          <w:szCs w:val="21"/>
        </w:rPr>
        <w:t xml:space="preserve">Algorithm (step-wise execution flow)</w:t>
      </w:r>
    </w:p>
    <w:p>
      <w:pPr>
        <w:pStyle w:val="ListParagraph"/>
        <w:numPr>
          <w:ilvl w:val="0"/>
          <w:numId w:val="35"/>
        </w:numPr>
        <w:spacing w:after="70"/>
      </w:pPr>
      <w:r>
        <w:rPr>
          <w:sz w:val="21"/>
          <w:szCs w:val="21"/>
        </w:rPr>
        <w:t xml:space="preserve">On Process click (only reachable once Feature 1's checklist is fully Pass), call client.run_quality_gate(session_id) and show a brief loading state.</w:t>
      </w:r>
    </w:p>
    <w:p>
      <w:pPr>
        <w:pStyle w:val="ListParagraph"/>
        <w:numPr>
          <w:ilvl w:val="0"/>
          <w:numId w:val="35"/>
        </w:numPr>
        <w:spacing w:after="70"/>
      </w:pPr>
      <w:r>
        <w:rPr>
          <w:sz w:val="21"/>
          <w:szCs w:val="21"/>
        </w:rPr>
        <w:t xml:space="preserve">Render the three-criterion Quality Check card from the returned per-criterion {pass, warn, fail} result.</w:t>
      </w:r>
    </w:p>
    <w:p>
      <w:pPr>
        <w:pStyle w:val="ListParagraph"/>
        <w:numPr>
          <w:ilvl w:val="0"/>
          <w:numId w:val="35"/>
        </w:numPr>
        <w:spacing w:after="70"/>
      </w:pPr>
      <w:r>
        <w:rPr>
          <w:sz w:val="21"/>
          <w:szCs w:val="21"/>
        </w:rPr>
        <w:t xml:space="preserve">If any criterion is Fail: disable "Continue" entirely and show the specific corrective guidance for that criterion (e.g. "Calibration target not detected — confirm the calibration photo is in focus and fully visible, then re-upload.").</w:t>
      </w:r>
    </w:p>
    <w:p>
      <w:pPr>
        <w:pStyle w:val="ListParagraph"/>
        <w:numPr>
          <w:ilvl w:val="0"/>
          <w:numId w:val="35"/>
        </w:numPr>
        <w:spacing w:after="70"/>
      </w:pPr>
      <w:r>
        <w:rPr>
          <w:sz w:val="21"/>
          <w:szCs w:val="21"/>
        </w:rPr>
        <w:t xml:space="preserve">If one or more criteria are Warn (none Fail): require a checkbox acknowledgment per Warn row before enabling "Continue".</w:t>
      </w:r>
    </w:p>
    <w:p>
      <w:pPr>
        <w:pStyle w:val="ListParagraph"/>
        <w:numPr>
          <w:ilvl w:val="0"/>
          <w:numId w:val="35"/>
        </w:numPr>
        <w:spacing w:after="70"/>
      </w:pPr>
      <w:r>
        <w:rPr>
          <w:sz w:val="21"/>
          <w:szCs w:val="21"/>
        </w:rPr>
        <w:t xml:space="preserve">If all criteria are Pass: skip the manual "Continue" step and automatically transition to Processing tab after a short (~1 second) pause, beginning the real pipeline run (Step 1) at that point.</w:t>
      </w:r>
    </w:p>
    <w:p>
      <w:pPr>
        <w:pStyle w:val="ListParagraph"/>
        <w:numPr>
          <w:ilvl w:val="0"/>
          <w:numId w:val="35"/>
        </w:numPr>
        <w:spacing w:after="70"/>
      </w:pPr>
      <w:r>
        <w:rPr>
          <w:sz w:val="21"/>
          <w:szCs w:val="21"/>
        </w:rPr>
        <w:t xml:space="preserve">On "Continue" (Warn-acknowledged path), likewise transition to Processing tab and begin the real pipeline run.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abstractNum w:abstractNumId="12" w15:restartNumberingAfterBreak="0">
    <w:multiLevelType w:val="hybridMultilevel"/>
    <w:lvl w:ilvl="0" w15:tentative="1">
      <w:start w:val="1"/>
      <w:numFmt w:val="decimal"/>
      <w:lvlText w:val="%1."/>
      <w:lvlJc w:val="start"/>
      <w:pPr>
        <w:ind w:left="504" w:hanging="360"/>
      </w:pPr>
    </w:lvl>
  </w:abstractNum>
  <w:abstractNum w:abstractNumId="13" w15:restartNumberingAfterBreak="0">
    <w:multiLevelType w:val="hybridMultilevel"/>
    <w:lvl w:ilvl="0" w15:tentative="1">
      <w:start w:val="1"/>
      <w:numFmt w:val="decimal"/>
      <w:lvlText w:val="%1."/>
      <w:lvlJc w:val="start"/>
      <w:pPr>
        <w:ind w:left="504" w:hanging="360"/>
      </w:pPr>
    </w:lvl>
  </w:abstractNum>
  <w:abstractNum w:abstractNumId="14" w15:restartNumberingAfterBreak="0">
    <w:multiLevelType w:val="hybridMultilevel"/>
    <w:lvl w:ilvl="0" w15:tentative="1">
      <w:start w:val="1"/>
      <w:numFmt w:val="decimal"/>
      <w:lvlText w:val="%1."/>
      <w:lvlJc w:val="start"/>
      <w:pPr>
        <w:ind w:left="504" w:hanging="360"/>
      </w:pPr>
    </w:lvl>
  </w:abstractNum>
  <w:abstractNum w:abstractNumId="15" w15:restartNumberingAfterBreak="0">
    <w:multiLevelType w:val="hybridMultilevel"/>
    <w:lvl w:ilvl="0" w15:tentative="1">
      <w:start w:val="1"/>
      <w:numFmt w:val="decimal"/>
      <w:lvlText w:val="%1."/>
      <w:lvlJc w:val="start"/>
      <w:pPr>
        <w:ind w:left="504" w:hanging="360"/>
      </w:pPr>
    </w:lvl>
  </w:abstractNum>
  <w:abstractNum w:abstractNumId="16" w15:restartNumberingAfterBreak="0">
    <w:multiLevelType w:val="hybridMultilevel"/>
    <w:lvl w:ilvl="0" w15:tentative="1">
      <w:start w:val="1"/>
      <w:numFmt w:val="decimal"/>
      <w:lvlText w:val="%1."/>
      <w:lvlJc w:val="start"/>
      <w:pPr>
        <w:ind w:left="504" w:hanging="360"/>
      </w:pPr>
    </w:lvl>
  </w:abstractNum>
  <w:abstractNum w:abstractNumId="17" w15:restartNumberingAfterBreak="0">
    <w:multiLevelType w:val="hybridMultilevel"/>
    <w:lvl w:ilvl="0" w15:tentative="1">
      <w:start w:val="1"/>
      <w:numFmt w:val="decimal"/>
      <w:lvlText w:val="%1."/>
      <w:lvlJc w:val="start"/>
      <w:pPr>
        <w:ind w:left="504" w:hanging="360"/>
      </w:pPr>
    </w:lvl>
  </w:abstractNum>
  <w:abstractNum w:abstractNumId="18" w15:restartNumberingAfterBreak="0">
    <w:multiLevelType w:val="hybridMultilevel"/>
    <w:lvl w:ilvl="0" w15:tentative="1">
      <w:start w:val="1"/>
      <w:numFmt w:val="decimal"/>
      <w:lvlText w:val="%1."/>
      <w:lvlJc w:val="start"/>
      <w:pPr>
        <w:ind w:left="504" w:hanging="360"/>
      </w:pPr>
    </w:lvl>
  </w:abstractNum>
  <w:abstractNum w:abstractNumId="19" w15:restartNumberingAfterBreak="0">
    <w:multiLevelType w:val="hybridMultilevel"/>
    <w:lvl w:ilvl="0" w15:tentative="1">
      <w:start w:val="1"/>
      <w:numFmt w:val="decimal"/>
      <w:lvlText w:val="%1."/>
      <w:lvlJc w:val="start"/>
      <w:pPr>
        <w:ind w:left="504" w:hanging="360"/>
      </w:pPr>
    </w:lvl>
  </w:abstractNum>
  <w:abstractNum w:abstractNumId="20" w15:restartNumberingAfterBreak="0">
    <w:multiLevelType w:val="hybridMultilevel"/>
    <w:lvl w:ilvl="0" w15:tentative="1">
      <w:start w:val="1"/>
      <w:numFmt w:val="decimal"/>
      <w:lvlText w:val="%1."/>
      <w:lvlJc w:val="start"/>
      <w:pPr>
        <w:ind w:left="504" w:hanging="360"/>
      </w:pPr>
    </w:lvl>
  </w:abstractNum>
  <w:abstractNum w:abstractNumId="21" w15:restartNumberingAfterBreak="0">
    <w:multiLevelType w:val="hybridMultilevel"/>
    <w:lvl w:ilvl="0" w15:tentative="1">
      <w:start w:val="1"/>
      <w:numFmt w:val="decimal"/>
      <w:lvlText w:val="%1."/>
      <w:lvlJc w:val="start"/>
      <w:pPr>
        <w:ind w:left="504" w:hanging="360"/>
      </w:pPr>
    </w:lvl>
  </w:abstractNum>
  <w:abstractNum w:abstractNumId="22" w15:restartNumberingAfterBreak="0">
    <w:multiLevelType w:val="hybridMultilevel"/>
    <w:lvl w:ilvl="0" w15:tentative="1">
      <w:start w:val="1"/>
      <w:numFmt w:val="decimal"/>
      <w:lvlText w:val="%1."/>
      <w:lvlJc w:val="start"/>
      <w:pPr>
        <w:ind w:left="504" w:hanging="360"/>
      </w:pPr>
    </w:lvl>
  </w:abstractNum>
  <w:abstractNum w:abstractNumId="23" w15:restartNumberingAfterBreak="0">
    <w:multiLevelType w:val="hybridMultilevel"/>
    <w:lvl w:ilvl="0" w15:tentative="1">
      <w:start w:val="1"/>
      <w:numFmt w:val="decimal"/>
      <w:lvlText w:val="%1."/>
      <w:lvlJc w:val="start"/>
      <w:pPr>
        <w:ind w:left="504" w:hanging="360"/>
      </w:pPr>
    </w:lvl>
  </w:abstractNum>
  <w:abstractNum w:abstractNumId="24" w15:restartNumberingAfterBreak="0">
    <w:multiLevelType w:val="hybridMultilevel"/>
    <w:lvl w:ilvl="0" w15:tentative="1">
      <w:start w:val="1"/>
      <w:numFmt w:val="decimal"/>
      <w:lvlText w:val="%1."/>
      <w:lvlJc w:val="start"/>
      <w:pPr>
        <w:ind w:left="504" w:hanging="360"/>
      </w:pPr>
    </w:lvl>
  </w:abstractNum>
  <w:abstractNum w:abstractNumId="25" w15:restartNumberingAfterBreak="0">
    <w:multiLevelType w:val="hybridMultilevel"/>
    <w:lvl w:ilvl="0" w15:tentative="1">
      <w:start w:val="1"/>
      <w:numFmt w:val="decimal"/>
      <w:lvlText w:val="%1."/>
      <w:lvlJc w:val="start"/>
      <w:pPr>
        <w:ind w:left="504" w:hanging="360"/>
      </w:pPr>
    </w:lvl>
  </w:abstractNum>
  <w:abstractNum w:abstractNumId="26" w15:restartNumberingAfterBreak="0">
    <w:multiLevelType w:val="hybridMultilevel"/>
    <w:lvl w:ilvl="0" w15:tentative="1">
      <w:start w:val="1"/>
      <w:numFmt w:val="decimal"/>
      <w:lvlText w:val="%1."/>
      <w:lvlJc w:val="start"/>
      <w:pPr>
        <w:ind w:left="504" w:hanging="360"/>
      </w:pPr>
    </w:lvl>
  </w:abstractNum>
  <w:abstractNum w:abstractNumId="27" w15:restartNumberingAfterBreak="0">
    <w:multiLevelType w:val="hybridMultilevel"/>
    <w:lvl w:ilvl="0" w15:tentative="1">
      <w:start w:val="1"/>
      <w:numFmt w:val="decimal"/>
      <w:lvlText w:val="%1."/>
      <w:lvlJc w:val="start"/>
      <w:pPr>
        <w:ind w:left="504" w:hanging="360"/>
      </w:pPr>
    </w:lvl>
  </w:abstractNum>
  <w:abstractNum w:abstractNumId="28" w15:restartNumberingAfterBreak="0">
    <w:multiLevelType w:val="hybridMultilevel"/>
    <w:lvl w:ilvl="0" w15:tentative="1">
      <w:start w:val="1"/>
      <w:numFmt w:val="decimal"/>
      <w:lvlText w:val="%1."/>
      <w:lvlJc w:val="start"/>
      <w:pPr>
        <w:ind w:left="504" w:hanging="360"/>
      </w:pPr>
    </w:lvl>
  </w:abstractNum>
  <w:abstractNum w:abstractNumId="29" w15:restartNumberingAfterBreak="0">
    <w:multiLevelType w:val="hybridMultilevel"/>
    <w:lvl w:ilvl="0" w15:tentative="1">
      <w:start w:val="1"/>
      <w:numFmt w:val="decimal"/>
      <w:lvlText w:val="%1."/>
      <w:lvlJc w:val="start"/>
      <w:pPr>
        <w:ind w:left="504" w:hanging="360"/>
      </w:pPr>
    </w:lvl>
  </w:abstractNum>
  <w:abstractNum w:abstractNumId="30" w15:restartNumberingAfterBreak="0">
    <w:multiLevelType w:val="hybridMultilevel"/>
    <w:lvl w:ilvl="0" w15:tentative="1">
      <w:start w:val="1"/>
      <w:numFmt w:val="decimal"/>
      <w:lvlText w:val="%1."/>
      <w:lvlJc w:val="start"/>
      <w:pPr>
        <w:ind w:left="504" w:hanging="360"/>
      </w:pPr>
    </w:lvl>
  </w:abstractNum>
  <w:abstractNum w:abstractNumId="31" w15:restartNumberingAfterBreak="0">
    <w:multiLevelType w:val="hybridMultilevel"/>
    <w:lvl w:ilvl="0" w15:tentative="1">
      <w:start w:val="1"/>
      <w:numFmt w:val="decimal"/>
      <w:lvlText w:val="%1."/>
      <w:lvlJc w:val="start"/>
      <w:pPr>
        <w:ind w:left="504" w:hanging="360"/>
      </w:pPr>
    </w:lvl>
  </w:abstractNum>
  <w:abstractNum w:abstractNumId="32" w15:restartNumberingAfterBreak="0">
    <w:multiLevelType w:val="hybridMultilevel"/>
    <w:lvl w:ilvl="0" w15:tentative="1">
      <w:start w:val="1"/>
      <w:numFmt w:val="decimal"/>
      <w:lvlText w:val="%1."/>
      <w:lvlJc w:val="start"/>
      <w:pPr>
        <w:ind w:left="504" w:hanging="360"/>
      </w:pPr>
    </w:lvl>
  </w:abstractNum>
  <w:abstractNum w:abstractNumId="33" w15:restartNumberingAfterBreak="0">
    <w:multiLevelType w:val="hybridMultilevel"/>
    <w:lvl w:ilvl="0" w15:tentative="1">
      <w:start w:val="1"/>
      <w:numFmt w:val="decimal"/>
      <w:lvlText w:val="%1."/>
      <w:lvlJc w:val="start"/>
      <w:pPr>
        <w:ind w:left="504" w:hanging="360"/>
      </w:pPr>
    </w:lvl>
  </w:abstractNum>
  <w:abstractNum w:abstractNumId="34" w15:restartNumberingAfterBreak="0">
    <w:multiLevelType w:val="hybridMultilevel"/>
    <w:lvl w:ilvl="0" w15:tentative="1">
      <w:start w:val="1"/>
      <w:numFmt w:val="decimal"/>
      <w:lvlText w:val="%1."/>
      <w:lvlJc w:val="start"/>
      <w:pPr>
        <w:ind w:left="504" w:hanging="360"/>
      </w:pPr>
    </w:lvl>
  </w:abstractNum>
  <w:abstractNum w:abstractNumId="35"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2026-09-14T19:10:46.777Z</dcterms:created>
  <dcterms:modified xsi:type="dcterms:W3CDTF">2026-09-14T19:10:46.786Z</dcterms:modified>
</cp:coreProperties>
</file>

<file path=docProps/custom.xml><?xml version="1.0" encoding="utf-8"?>
<Properties xmlns="http://schemas.openxmlformats.org/officeDocument/2006/custom-properties" xmlns:vt="http://schemas.openxmlformats.org/officeDocument/2006/docPropsVTypes"/>
</file>