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before="0" w:lineRule="auto"/>
        <w:ind w:right="-15"/>
        <w:jc w:val="center"/>
        <w:rPr>
          <w:rFonts w:ascii="Muli" w:cs="Muli" w:eastAsia="Muli" w:hAnsi="Muli"/>
          <w:sz w:val="42"/>
          <w:szCs w:val="42"/>
        </w:rPr>
      </w:pPr>
      <w:bookmarkStart w:colFirst="0" w:colLast="0" w:name="_heading=h.5rf9wr4r3no2" w:id="0"/>
      <w:bookmarkEnd w:id="0"/>
      <w:r w:rsidDel="00000000" w:rsidR="00000000" w:rsidRPr="00000000">
        <w:rPr>
          <w:rFonts w:ascii="Muli" w:cs="Muli" w:eastAsia="Muli" w:hAnsi="Muli"/>
          <w:sz w:val="42"/>
          <w:szCs w:val="42"/>
          <w:rtl w:val="0"/>
        </w:rPr>
        <w:t xml:space="preserve">Sai Teja Karri</w:t>
      </w:r>
    </w:p>
    <w:p w:rsidR="00000000" w:rsidDel="00000000" w:rsidP="00000000" w:rsidRDefault="00000000" w:rsidRPr="00000000" w14:paraId="00000002">
      <w:pPr>
        <w:spacing w:before="0" w:line="276" w:lineRule="auto"/>
        <w:ind w:left="-270" w:firstLine="0"/>
        <w:jc w:val="center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Visakhapatnam , Andhra Pradesh, 530047  </w:t>
      </w: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Muli" w:cs="Muli" w:eastAsia="Muli" w:hAnsi="Muli"/>
            <w:color w:val="1155cc"/>
            <w:sz w:val="20"/>
            <w:szCs w:val="20"/>
            <w:u w:val="single"/>
            <w:rtl w:val="0"/>
          </w:rPr>
          <w:t xml:space="preserve">karrisaiteja32@gmail.com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ind w:left="-270" w:firstLine="0"/>
        <w:jc w:val="center"/>
        <w:rPr/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Linkedin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https://www.linkedin.com/in/saitejakarri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spacing w:before="320" w:line="240" w:lineRule="auto"/>
        <w:ind w:left="-360" w:right="-270" w:firstLine="90"/>
        <w:rPr>
          <w:rFonts w:ascii="Muli" w:cs="Muli" w:eastAsia="Muli" w:hAnsi="Muli"/>
          <w:sz w:val="2"/>
          <w:szCs w:val="2"/>
        </w:rPr>
      </w:pPr>
      <w:bookmarkStart w:colFirst="0" w:colLast="0" w:name="_heading=h.im4epg3uvu8m" w:id="1"/>
      <w:bookmarkEnd w:id="1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before="0" w:line="276" w:lineRule="auto"/>
        <w:ind w:left="-360" w:right="-270" w:firstLine="90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5pce03x74ap2" w:id="2"/>
      <w:bookmarkEnd w:id="2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Visakha Institute of Engineering &amp; Technology</w:t>
        <w:tab/>
        <w:t xml:space="preserve">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before="0" w:line="276" w:lineRule="auto"/>
        <w:ind w:left="-360" w:right="-270" w:firstLine="90"/>
        <w:rPr>
          <w:rFonts w:ascii="Muli" w:cs="Muli" w:eastAsia="Muli" w:hAnsi="Muli"/>
          <w:color w:val="4a86e8"/>
          <w:sz w:val="26"/>
          <w:szCs w:val="26"/>
        </w:rPr>
      </w:pPr>
      <w:bookmarkStart w:colFirst="0" w:colLast="0" w:name="_heading=h.x145a5cgeuxa" w:id="3"/>
      <w:bookmarkEnd w:id="3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Graduation, Electrical and Electronics Engineering(EEE)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 - 6.89 CGPA</w:t>
      </w:r>
      <w:r w:rsidDel="00000000" w:rsidR="00000000" w:rsidRPr="00000000">
        <w:rPr>
          <w:rFonts w:ascii="Muli" w:cs="Muli" w:eastAsia="Muli" w:hAnsi="Muli"/>
          <w:i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                     </w:t>
        <w:tab/>
        <w:t xml:space="preserve">2017 - 2020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before="320" w:line="240" w:lineRule="auto"/>
        <w:ind w:left="-360" w:right="-270" w:firstLine="90"/>
        <w:rPr/>
      </w:pPr>
      <w:bookmarkStart w:colFirst="0" w:colLast="0" w:name="_heading=h.nncuk2o6nud6" w:id="4"/>
      <w:bookmarkEnd w:id="4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270" w:hanging="45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Front End: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HTML, CSS, Bootstrap, JavaScript, React.js, React Bootstrap, React Icons                           </w:t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270" w:hanging="45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Back End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Node.js, Express.js, Core Python</w:t>
      </w:r>
    </w:p>
    <w:p w:rsidR="00000000" w:rsidDel="00000000" w:rsidP="00000000" w:rsidRDefault="00000000" w:rsidRPr="00000000" w14:paraId="0000000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270" w:hanging="450"/>
        <w:jc w:val="left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API &amp; Web Services: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RESTful APIs</w:t>
      </w:r>
    </w:p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270" w:hanging="450"/>
        <w:jc w:val="left"/>
        <w:rPr>
          <w:rFonts w:ascii="Muli" w:cs="Muli" w:eastAsia="Muli" w:hAnsi="Mul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Data Base: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SQLite, PostgreSQL, MongoDB</w:t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270" w:hanging="450"/>
        <w:jc w:val="left"/>
        <w:rPr>
          <w:rFonts w:ascii="Muli" w:cs="Muli" w:eastAsia="Muli" w:hAnsi="Muli"/>
          <w:sz w:val="20"/>
          <w:szCs w:val="20"/>
          <w:u w:val="none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IoT &amp; IIoT: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Apache NiFi, Node-RED, RabbitMQ, Kibana</w:t>
      </w:r>
    </w:p>
    <w:p w:rsidR="00000000" w:rsidDel="00000000" w:rsidP="00000000" w:rsidRDefault="00000000" w:rsidRPr="00000000" w14:paraId="0000000D">
      <w:pPr>
        <w:keepLines w:val="1"/>
        <w:widowControl w:val="0"/>
        <w:numPr>
          <w:ilvl w:val="0"/>
          <w:numId w:val="4"/>
        </w:numPr>
        <w:spacing w:before="0" w:line="276" w:lineRule="auto"/>
        <w:ind w:left="90" w:right="-270" w:hanging="450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Tools &amp; Services: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Postman, VS code</w:t>
      </w:r>
    </w:p>
    <w:p w:rsidR="00000000" w:rsidDel="00000000" w:rsidP="00000000" w:rsidRDefault="00000000" w:rsidRPr="00000000" w14:paraId="0000000E">
      <w:pPr>
        <w:keepLines w:val="1"/>
        <w:widowControl w:val="0"/>
        <w:numPr>
          <w:ilvl w:val="0"/>
          <w:numId w:val="4"/>
        </w:numPr>
        <w:spacing w:before="0" w:line="276" w:lineRule="auto"/>
        <w:ind w:left="90" w:right="-270" w:hanging="450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Cloud Environment: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AWS cloud.</w:t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27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386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Version Control &amp; Collaboration: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Git, GitHub</w:t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-270" w:hanging="450"/>
        <w:jc w:val="left"/>
        <w:rPr>
          <w:rFonts w:ascii="Times New Roman" w:cs="Times New Roman" w:eastAsia="Times New Roman" w:hAnsi="Times New Roman"/>
          <w:color w:val="1f3864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Methodologies: 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before="320" w:line="240" w:lineRule="auto"/>
        <w:ind w:left="-360" w:right="-270" w:firstLine="90"/>
        <w:rPr>
          <w:rFonts w:ascii="Muli" w:cs="Muli" w:eastAsia="Muli" w:hAnsi="Muli"/>
          <w:sz w:val="2"/>
          <w:szCs w:val="2"/>
        </w:rPr>
      </w:pPr>
      <w:bookmarkStart w:colFirst="0" w:colLast="0" w:name="_heading=h.ltqbzgwtzxpk" w:id="5"/>
      <w:bookmarkEnd w:id="5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widowControl w:val="0"/>
        <w:spacing w:before="0" w:lineRule="auto"/>
        <w:ind w:left="-270" w:right="-270" w:firstLine="0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c1sna67e1dso" w:id="6"/>
      <w:bookmarkEnd w:id="6"/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Onward Technologies Ltd., Chennai </w:t>
      </w:r>
      <w:r w:rsidDel="00000000" w:rsidR="00000000" w:rsidRPr="00000000">
        <w:rPr>
          <w:rFonts w:ascii="Muli" w:cs="Muli" w:eastAsia="Muli" w:hAnsi="Muli"/>
          <w:i w:val="1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0"/>
        <w:spacing w:before="0" w:lineRule="auto"/>
        <w:ind w:left="-270" w:right="-270" w:firstLine="0"/>
        <w:rPr>
          <w:rFonts w:ascii="Muli" w:cs="Muli" w:eastAsia="Muli" w:hAnsi="Muli"/>
          <w:i w:val="1"/>
          <w:color w:val="000000"/>
        </w:rPr>
      </w:pPr>
      <w:bookmarkStart w:colFirst="0" w:colLast="0" w:name="_heading=h.cfjl5sle7xdk" w:id="7"/>
      <w:bookmarkEnd w:id="7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Feb 2022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0"/>
        <w:spacing w:before="0" w:lineRule="auto"/>
        <w:ind w:left="-270" w:right="-270" w:firstLine="627"/>
        <w:rPr>
          <w:rFonts w:ascii="Muli" w:cs="Muli" w:eastAsia="Muli" w:hAnsi="Muli"/>
          <w:i w:val="1"/>
          <w:color w:val="000000"/>
        </w:rPr>
      </w:pPr>
      <w:r w:rsidDel="00000000" w:rsidR="00000000" w:rsidRPr="00000000">
        <w:rPr>
          <w:rFonts w:ascii="Muli" w:cs="Muli" w:eastAsia="Muli" w:hAnsi="Muli"/>
          <w:i w:val="1"/>
          <w:color w:val="000000"/>
          <w:rtl w:val="0"/>
        </w:rPr>
        <w:t xml:space="preserve">Worked as Software Engineer in IoT &amp; IIoT Team for Client - RNTBCI, Chennai.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right="-360" w:hanging="360"/>
        <w:rPr>
          <w:rFonts w:ascii="Muli" w:cs="Muli" w:eastAsia="Muli" w:hAnsi="Muli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Designed and implemented backend and data pipelines to automate data movement across various protocols.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widowControl w:val="0"/>
        <w:numPr>
          <w:ilvl w:val="0"/>
          <w:numId w:val="3"/>
        </w:numPr>
        <w:spacing w:line="240" w:lineRule="auto"/>
        <w:ind w:left="360" w:right="-270" w:hanging="360"/>
        <w:rPr>
          <w:rFonts w:ascii="Muli" w:cs="Muli" w:eastAsia="Muli" w:hAnsi="Muli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u w:val="none"/>
          <w:rtl w:val="0"/>
        </w:rPr>
        <w:t xml:space="preserve">Developed and maintained web applications using React js, leveraging both functional and class-based components.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widowControl w:val="0"/>
        <w:numPr>
          <w:ilvl w:val="0"/>
          <w:numId w:val="3"/>
        </w:numPr>
        <w:spacing w:line="240" w:lineRule="auto"/>
        <w:ind w:left="360" w:right="-270" w:hanging="360"/>
        <w:rPr>
          <w:rFonts w:ascii="Muli" w:cs="Muli" w:eastAsia="Muli" w:hAnsi="Muli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u w:val="none"/>
          <w:rtl w:val="0"/>
        </w:rPr>
        <w:t xml:space="preserve">Employed Postman for API testing and ensuring the correctness of endpoints and troubleshooting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0"/>
        <w:numPr>
          <w:ilvl w:val="0"/>
          <w:numId w:val="3"/>
        </w:numPr>
        <w:spacing w:line="240" w:lineRule="auto"/>
        <w:ind w:left="360" w:right="-270" w:hanging="360"/>
        <w:rPr>
          <w:rFonts w:ascii="Muli" w:cs="Muli" w:eastAsia="Muli" w:hAnsi="Muli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u w:val="none"/>
          <w:rtl w:val="0"/>
        </w:rPr>
        <w:t xml:space="preserve">Interacted with clients to gather requirements and ensured smooth deployment and operations across multiple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numPr>
          <w:ilvl w:val="0"/>
          <w:numId w:val="3"/>
        </w:numPr>
        <w:spacing w:line="240" w:lineRule="auto"/>
        <w:ind w:left="360" w:right="-270" w:hanging="360"/>
        <w:rPr>
          <w:rFonts w:ascii="Muli" w:cs="Muli" w:eastAsia="Muli" w:hAnsi="Muli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u w:val="none"/>
          <w:rtl w:val="0"/>
        </w:rPr>
        <w:t xml:space="preserve">Gained hands-on experience with AWS cloud services like EC2, VPC and S3 bucket.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widowControl w:val="0"/>
        <w:spacing w:before="0" w:lineRule="auto"/>
        <w:ind w:left="-270" w:right="-270" w:firstLine="0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jflltqtymw5u" w:id="8"/>
      <w:bookmarkEnd w:id="8"/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Grid2Chip Pvt.Ltd., Hyderabad </w:t>
      </w:r>
      <w:r w:rsidDel="00000000" w:rsidR="00000000" w:rsidRPr="00000000">
        <w:rPr>
          <w:rFonts w:ascii="Muli" w:cs="Muli" w:eastAsia="Muli" w:hAnsi="Muli"/>
          <w:i w:val="1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Site Engineer</w:t>
      </w:r>
      <w:r w:rsidDel="00000000" w:rsidR="00000000" w:rsidRPr="00000000">
        <w:rPr>
          <w:rFonts w:ascii="Muli" w:cs="Muli" w:eastAsia="Muli" w:hAnsi="Muli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                   </w:t>
        <w:tab/>
        <w:tab/>
        <w:t xml:space="preserve"> </w:t>
        <w:tab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before="0" w:lineRule="auto"/>
        <w:ind w:left="-270" w:right="-270" w:firstLine="0"/>
        <w:rPr>
          <w:rFonts w:ascii="Muli" w:cs="Muli" w:eastAsia="Muli" w:hAnsi="Muli"/>
          <w:i w:val="1"/>
          <w:color w:val="000000"/>
        </w:rPr>
      </w:pPr>
      <w:bookmarkStart w:colFirst="0" w:colLast="0" w:name="_heading=h.uss4d8jsx6m5" w:id="9"/>
      <w:bookmarkEnd w:id="9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Feb 2021 –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before="0" w:lineRule="auto"/>
        <w:ind w:left="-270" w:right="-270" w:firstLine="627"/>
        <w:rPr>
          <w:rFonts w:ascii="Muli" w:cs="Muli" w:eastAsia="Muli" w:hAnsi="Muli"/>
          <w:i w:val="1"/>
          <w:color w:val="000000"/>
        </w:rPr>
      </w:pPr>
      <w:bookmarkStart w:colFirst="0" w:colLast="0" w:name="_heading=h.y1a1r52jsp5j" w:id="10"/>
      <w:bookmarkEnd w:id="10"/>
      <w:r w:rsidDel="00000000" w:rsidR="00000000" w:rsidRPr="00000000">
        <w:rPr>
          <w:rFonts w:ascii="Muli" w:cs="Muli" w:eastAsia="Muli" w:hAnsi="Muli"/>
          <w:i w:val="1"/>
          <w:color w:val="000000"/>
          <w:rtl w:val="0"/>
        </w:rPr>
        <w:t xml:space="preserve">Worked as Site Engineer in Hyderabad.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widowControl w:val="0"/>
        <w:numPr>
          <w:ilvl w:val="0"/>
          <w:numId w:val="3"/>
        </w:numPr>
        <w:spacing w:line="240" w:lineRule="auto"/>
        <w:ind w:left="360" w:right="-270" w:hanging="360"/>
        <w:rPr>
          <w:rFonts w:ascii="Muli" w:cs="Muli" w:eastAsia="Muli" w:hAnsi="Muli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u w:val="none"/>
          <w:rtl w:val="0"/>
        </w:rPr>
        <w:t xml:space="preserve">Worked as a Site Engineer, closely monitoring the data centers infrastructure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widowControl w:val="0"/>
        <w:numPr>
          <w:ilvl w:val="0"/>
          <w:numId w:val="3"/>
        </w:numPr>
        <w:spacing w:line="240" w:lineRule="auto"/>
        <w:ind w:left="360" w:right="-270" w:hanging="360"/>
        <w:rPr>
          <w:rFonts w:ascii="Muli" w:cs="Muli" w:eastAsia="Muli" w:hAnsi="Muli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u w:val="none"/>
          <w:rtl w:val="0"/>
        </w:rPr>
        <w:t xml:space="preserve">Understanding concepts in Networking and Hybrid Data Centers and providing drawing to clients using AutoCAD software.</w:t>
      </w:r>
    </w:p>
    <w:p w:rsidR="00000000" w:rsidDel="00000000" w:rsidP="00000000" w:rsidRDefault="00000000" w:rsidRPr="00000000" w14:paraId="00000020">
      <w:pPr>
        <w:pStyle w:val="Heading1"/>
        <w:widowControl w:val="0"/>
        <w:spacing w:before="320" w:line="240" w:lineRule="auto"/>
        <w:ind w:left="-360" w:right="-270" w:firstLine="90"/>
        <w:rPr>
          <w:rFonts w:ascii="Muli" w:cs="Muli" w:eastAsia="Muli" w:hAnsi="Muli"/>
          <w:sz w:val="2"/>
          <w:szCs w:val="2"/>
        </w:rPr>
      </w:pPr>
      <w:bookmarkStart w:colFirst="0" w:colLast="0" w:name="_heading=h.mhqpji9h2kai" w:id="11"/>
      <w:bookmarkEnd w:id="11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after="240" w:before="240" w:lineRule="auto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fdv62u8jg2fw" w:id="12"/>
      <w:bookmarkEnd w:id="12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Project Title: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Kanken Web Application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Technologies Used: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React.js, Node.js, Express.js, RESTful APIs, Apache NiFi, PostgreSQL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Project Description: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Kanken is a responsive web application that allows clients to generate, download, and preview PDF files for user vehicles across manufacturing plants.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fdv62u8jg2fw" w:id="12"/>
      <w:bookmarkEnd w:id="12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Developed functional components for role-based rendering and user-specific PDF list filtering for download and preview from an S3 bucket.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uli" w:cs="Muli" w:eastAsia="Muli" w:hAnsi="Muli"/>
          <w:b w:val="1"/>
          <w:color w:val="000000"/>
          <w:sz w:val="20"/>
          <w:szCs w:val="20"/>
        </w:rPr>
      </w:pPr>
      <w:bookmarkStart w:colFirst="0" w:colLast="0" w:name="_heading=h.rujcggz6mezd" w:id="13"/>
      <w:bookmarkEnd w:id="13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Designed and developed the backend and data pipeline to process PDF files and handle CRUD operations on S3 using Node.js, Express.js, and Apache NiFi.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after="240" w:before="240" w:lineRule="auto"/>
        <w:rPr>
          <w:rFonts w:ascii="Muli" w:cs="Muli" w:eastAsia="Muli" w:hAnsi="Muli"/>
          <w:b w:val="1"/>
          <w:color w:val="000000"/>
          <w:sz w:val="20"/>
          <w:szCs w:val="20"/>
        </w:rPr>
      </w:pPr>
      <w:bookmarkStart w:colFirst="0" w:colLast="0" w:name="_heading=h.jaxmw6g9xli8" w:id="14"/>
      <w:bookmarkEnd w:id="14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Project Title: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M2M Uploader Automation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Technologies Used: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React.js, Node.js, Express.js, RESTful APIs, Apache NiFi, PostgreSQL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Project Description: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M2M Uploader Automation is a web application that enables users to register and retrieve details of various protocols such as FTP, AMQP, MQTT, and SFTP on a server, and transfer files to a destination S3 bucket.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Role: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jaxmw6g9xli8" w:id="14"/>
      <w:bookmarkEnd w:id="14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Developed the functional component for user registration and retrieval of protocol details.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5hxrd9ddmh4m" w:id="15"/>
      <w:bookmarkEnd w:id="15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Designed and developed the backend and data pipelines to perform CRUD operations via various protocols (FTP, SFTP, AMQP, MQTT) using Node-RED and Apache NiFi.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Muli" w:cs="Muli" w:eastAsia="Muli" w:hAnsi="Muli"/>
          <w:b w:val="1"/>
          <w:color w:val="000000"/>
          <w:sz w:val="20"/>
          <w:szCs w:val="20"/>
        </w:rPr>
      </w:pPr>
      <w:bookmarkStart w:colFirst="0" w:colLast="0" w:name="_heading=h.6t849ss5mjm6" w:id="16"/>
      <w:bookmarkEnd w:id="16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Project Title: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NMT Bulk Transfer Dataflow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Technologies Used: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Apache NiFi, Node-RED, PostgreSQL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Project Description: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NMT Bulk Transfer Dataflow is a scheduler application that receives bulk data from users via FTP, converts CSV data to JSON format, and sends it to a destination S3 bucket.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Role: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u6j8dbdayxnk" w:id="17"/>
      <w:bookmarkEnd w:id="17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Designed and developed backend and data pipelines to handle CRUD operations using Node-RED and Apache NiFi.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y1zz6c32ssl" w:id="18"/>
      <w:bookmarkEnd w:id="18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Supported database operations including table creation and transaction queries in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0"/>
        <w:spacing w:before="320" w:line="240" w:lineRule="auto"/>
        <w:ind w:left="-360" w:right="-270" w:firstLine="90"/>
        <w:rPr>
          <w:rFonts w:ascii="Muli" w:cs="Muli" w:eastAsia="Muli" w:hAnsi="Muli"/>
          <w:sz w:val="2"/>
          <w:szCs w:val="2"/>
        </w:rPr>
      </w:pPr>
      <w:bookmarkStart w:colFirst="0" w:colLast="0" w:name="_heading=h.lnh7vid4m66x" w:id="19"/>
      <w:bookmarkEnd w:id="19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Proof of Concept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fn8pmpin2jla" w:id="20"/>
      <w:bookmarkEnd w:id="20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Title: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JSM Church Services Web App</w:t>
        <w:tab/>
        <w:tab/>
        <w:tab/>
        <w:tab/>
        <w:tab/>
        <w:tab/>
        <w:tab/>
        <w:t xml:space="preserve">Dec 2024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b w:val="1"/>
          <w:color w:val="000000"/>
          <w:sz w:val="20"/>
          <w:szCs w:val="20"/>
        </w:rPr>
      </w:pPr>
      <w:bookmarkStart w:colFirst="0" w:colLast="0" w:name="_heading=h.y7n29zrjuchr" w:id="21"/>
      <w:bookmarkEnd w:id="21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Description: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Developed a responsive web application that tracks important church events, service timings, location, lyrics store. Implemented user authentication and authorization using JWT tokens for secure login and access control and OAuth.</w:t>
        <w:br w:type="textWrapping"/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Technologies Used: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Node.js, Express, React.js, CSS, react-bootstrap and react-icons, RESTFul APIs, Google OAuth and MongoDB.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0" w:lineRule="auto"/>
        <w:ind w:right="-270"/>
        <w:rPr/>
      </w:pPr>
      <w:bookmarkStart w:colFirst="0" w:colLast="0" w:name="_heading=h.5unkdb4trjby" w:id="22"/>
      <w:bookmarkEnd w:id="22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Link- </w:t>
      </w:r>
      <w:hyperlink r:id="rId9">
        <w:r w:rsidDel="00000000" w:rsidR="00000000" w:rsidRPr="00000000">
          <w:rPr>
            <w:rFonts w:ascii="Muli" w:cs="Muli" w:eastAsia="Muli" w:hAnsi="Muli"/>
            <w:b w:val="1"/>
            <w:color w:val="1155cc"/>
            <w:sz w:val="20"/>
            <w:szCs w:val="20"/>
            <w:u w:val="single"/>
            <w:rtl w:val="0"/>
          </w:rPr>
          <w:t xml:space="preserve">JSM Church -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Muli" w:cs="Muli" w:eastAsia="Muli" w:hAnsi="Muli"/>
          <w:color w:val="000000"/>
          <w:sz w:val="20"/>
          <w:szCs w:val="20"/>
        </w:rPr>
      </w:pPr>
      <w:bookmarkStart w:colFirst="0" w:colLast="0" w:name="_heading=h.iu1tc7uo19c" w:id="23"/>
      <w:bookmarkEnd w:id="23"/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Title:</w:t>
      </w:r>
      <w:r w:rsidDel="00000000" w:rsidR="00000000" w:rsidRPr="00000000">
        <w:rPr>
          <w:rFonts w:ascii="Muli" w:cs="Muli" w:eastAsia="Muli" w:hAnsi="Muli"/>
          <w:b w:val="0"/>
          <w:sz w:val="20"/>
          <w:szCs w:val="20"/>
          <w:rtl w:val="0"/>
        </w:rPr>
        <w:t xml:space="preserve"> Data Utilities Dashboard Web App</w:t>
        <w:tab/>
        <w:tab/>
        <w:tab/>
        <w:tab/>
        <w:tab/>
        <w:tab/>
        <w:t xml:space="preserve">Nov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b w:val="1"/>
          <w:color w:val="000000"/>
          <w:sz w:val="20"/>
          <w:szCs w:val="20"/>
        </w:rPr>
      </w:pPr>
      <w:bookmarkStart w:colFirst="0" w:colLast="0" w:name="_heading=h.fquc0u2kv0at" w:id="24"/>
      <w:bookmarkEnd w:id="24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Description: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 Developed a web application with features allowing users to browse JSON validation, Text comparison, API Testing, ElasticSearch Template generator.</w:t>
        <w:br w:type="textWrapping"/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Technologies Used: 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Node.js, Express, React.js, CSS, react-bootstrap and react-icons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spacing w:before="0" w:lineRule="auto"/>
        <w:ind w:right="-270"/>
        <w:rPr/>
      </w:pPr>
      <w:bookmarkStart w:colFirst="0" w:colLast="0" w:name="_heading=h.q8ime5m4zwok" w:id="25"/>
      <w:bookmarkEnd w:id="25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Link- </w:t>
      </w:r>
      <w:hyperlink r:id="rId10">
        <w:r w:rsidDel="00000000" w:rsidR="00000000" w:rsidRPr="00000000">
          <w:rPr>
            <w:rFonts w:ascii="Muli" w:cs="Muli" w:eastAsia="Muli" w:hAnsi="Muli"/>
            <w:b w:val="1"/>
            <w:color w:val="1155cc"/>
            <w:sz w:val="20"/>
            <w:szCs w:val="20"/>
            <w:u w:val="single"/>
            <w:rtl w:val="0"/>
          </w:rPr>
          <w:t xml:space="preserve">Data Utilities Dashboard -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widowControl w:val="0"/>
        <w:spacing w:before="320" w:line="240" w:lineRule="auto"/>
        <w:ind w:left="-360" w:right="-270" w:firstLine="90"/>
        <w:rPr>
          <w:rFonts w:ascii="Muli" w:cs="Muli" w:eastAsia="Muli" w:hAnsi="Muli"/>
          <w:sz w:val="2"/>
          <w:szCs w:val="2"/>
        </w:rPr>
      </w:pPr>
      <w:bookmarkStart w:colFirst="0" w:colLast="0" w:name="_heading=h.8hjo1dmbloos" w:id="26"/>
      <w:bookmarkEnd w:id="26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b w:val="0"/>
          <w:color w:val="000000"/>
          <w:sz w:val="20"/>
          <w:szCs w:val="20"/>
        </w:rPr>
      </w:pPr>
      <w:bookmarkStart w:colFirst="0" w:colLast="0" w:name="_heading=h.g15egrdgo08c" w:id="27"/>
      <w:bookmarkEnd w:id="27"/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AWS Cloud Practitioner Certification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Dec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b w:val="1"/>
          <w:color w:val="000000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The AWS Certified Cloud Practitioner validates foundational, high-level understanding of AWS Cloud, services, and terminology.</w:t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br w:type="textWrapping"/>
        <w:t xml:space="preserve">Link- </w:t>
      </w:r>
      <w:hyperlink r:id="rId11">
        <w:r w:rsidDel="00000000" w:rsidR="00000000" w:rsidRPr="00000000">
          <w:rPr>
            <w:rFonts w:ascii="Muli" w:cs="Muli" w:eastAsia="Muli" w:hAnsi="Muli"/>
            <w:b w:val="1"/>
            <w:color w:val="1155cc"/>
            <w:sz w:val="20"/>
            <w:szCs w:val="20"/>
            <w:u w:val="single"/>
            <w:rtl w:val="0"/>
          </w:rPr>
          <w:t xml:space="preserve">AWS Cloud Practitioner Certification -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color w:val="1155cc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b w:val="0"/>
          <w:color w:val="000000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Python &amp; SQL Certification – Hacker Rank</w:t>
        <w:tab/>
        <w:tab/>
        <w:tab/>
        <w:tab/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ab/>
        <w:tab/>
      </w:r>
      <w:r w:rsidDel="00000000" w:rsidR="00000000" w:rsidRPr="00000000">
        <w:rPr>
          <w:rFonts w:ascii="Muli" w:cs="Muli" w:eastAsia="Muli" w:hAnsi="Muli"/>
          <w:b w:val="0"/>
          <w:color w:val="000000"/>
          <w:sz w:val="20"/>
          <w:szCs w:val="20"/>
          <w:rtl w:val="0"/>
        </w:rPr>
        <w:t xml:space="preserve">Oct 2022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b w:val="1"/>
          <w:color w:val="000000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Certified in technical skills by the Hacker Rank Certification Test</w:t>
        <w:tab/>
        <w:tab/>
        <w:t xml:space="preserve">                  </w:t>
        <w:br w:type="textWrapping"/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Links- </w:t>
      </w:r>
      <w:hyperlink r:id="rId12">
        <w:r w:rsidDel="00000000" w:rsidR="00000000" w:rsidRPr="00000000">
          <w:rPr>
            <w:rFonts w:ascii="Muli" w:cs="Muli" w:eastAsia="Muli" w:hAnsi="Muli"/>
            <w:b w:val="1"/>
            <w:color w:val="1155cc"/>
            <w:sz w:val="20"/>
            <w:szCs w:val="20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, </w:t>
      </w:r>
      <w:hyperlink r:id="rId13">
        <w:r w:rsidDel="00000000" w:rsidR="00000000" w:rsidRPr="00000000">
          <w:rPr>
            <w:rFonts w:ascii="Muli" w:cs="Muli" w:eastAsia="Muli" w:hAnsi="Muli"/>
            <w:b w:val="1"/>
            <w:color w:val="1155cc"/>
            <w:sz w:val="20"/>
            <w:szCs w:val="20"/>
            <w:u w:val="single"/>
            <w:rtl w:val="0"/>
          </w:rPr>
          <w:t xml:space="preserve">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b w:val="0"/>
          <w:color w:val="000000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Frontend Course Completion Certification - CCBP</w:t>
      </w: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Muli" w:cs="Muli" w:eastAsia="Muli" w:hAnsi="Muli"/>
          <w:b w:val="0"/>
          <w:color w:val="000000"/>
          <w:sz w:val="20"/>
          <w:szCs w:val="20"/>
          <w:rtl w:val="0"/>
        </w:rPr>
        <w:t xml:space="preserve">Jun 2022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widowControl w:val="0"/>
        <w:spacing w:before="0" w:lineRule="auto"/>
        <w:ind w:right="-270"/>
        <w:rPr>
          <w:rFonts w:ascii="Muli" w:cs="Muli" w:eastAsia="Muli" w:hAnsi="Muli"/>
          <w:b w:val="1"/>
          <w:color w:val="000000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Course Completion Certification by CCBP Nxt Wave.</w:t>
        <w:br w:type="textWrapping"/>
      </w:r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Links- </w:t>
      </w:r>
      <w:hyperlink r:id="rId14">
        <w:r w:rsidDel="00000000" w:rsidR="00000000" w:rsidRPr="00000000">
          <w:rPr>
            <w:rFonts w:ascii="Muli" w:cs="Muli" w:eastAsia="Muli" w:hAnsi="Muli"/>
            <w:b w:val="1"/>
            <w:color w:val="1155cc"/>
            <w:sz w:val="20"/>
            <w:szCs w:val="20"/>
            <w:u w:val="single"/>
            <w:rtl w:val="0"/>
          </w:rPr>
          <w:t xml:space="preserve">Static Website</w:t>
        </w:r>
      </w:hyperlink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, </w:t>
      </w:r>
      <w:hyperlink r:id="rId15">
        <w:r w:rsidDel="00000000" w:rsidR="00000000" w:rsidRPr="00000000">
          <w:rPr>
            <w:rFonts w:ascii="Muli" w:cs="Muli" w:eastAsia="Muli" w:hAnsi="Muli"/>
            <w:b w:val="1"/>
            <w:color w:val="1155cc"/>
            <w:sz w:val="20"/>
            <w:szCs w:val="20"/>
            <w:u w:val="single"/>
            <w:rtl w:val="0"/>
          </w:rPr>
          <w:t xml:space="preserve">Responsive Web Design</w:t>
        </w:r>
      </w:hyperlink>
      <w:r w:rsidDel="00000000" w:rsidR="00000000" w:rsidRPr="00000000">
        <w:rPr>
          <w:rFonts w:ascii="Muli" w:cs="Muli" w:eastAsia="Muli" w:hAnsi="Muli"/>
          <w:b w:val="1"/>
          <w:color w:val="000000"/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rFonts w:ascii="Muli" w:cs="Muli" w:eastAsia="Muli" w:hAnsi="Muli"/>
            <w:b w:val="1"/>
            <w:color w:val="1155cc"/>
            <w:sz w:val="20"/>
            <w:szCs w:val="20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first"/>
      <w:footerReference r:id="rId20" w:type="even"/>
      <w:pgSz w:h="15840" w:w="12240" w:orient="portrait"/>
      <w:pgMar w:bottom="720" w:top="720" w:left="1620" w:right="1620" w:header="1152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li"/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3135970</wp:posOffset>
          </wp:positionH>
          <wp:positionV relativeFrom="page">
            <wp:posOffset>-262126</wp:posOffset>
          </wp:positionV>
          <wp:extent cx="4631667" cy="1184148"/>
          <wp:effectExtent b="0" l="0" r="0" t="0"/>
          <wp:wrapSquare wrapText="bothSides" distB="57150" distT="57150" distL="57150" distR="5715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1667" cy="11841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80"/>
      <w:outlineLvl w:val="0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8E4E85"/>
    <w:pPr>
      <w:tabs>
        <w:tab w:val="center" w:pos="4513"/>
        <w:tab w:val="right" w:pos="9026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4E85"/>
  </w:style>
  <w:style w:type="paragraph" w:styleId="Footer">
    <w:name w:val="footer"/>
    <w:basedOn w:val="Normal"/>
    <w:link w:val="FooterChar"/>
    <w:uiPriority w:val="99"/>
    <w:unhideWhenUsed w:val="1"/>
    <w:rsid w:val="008E4E85"/>
    <w:pPr>
      <w:tabs>
        <w:tab w:val="center" w:pos="4513"/>
        <w:tab w:val="right" w:pos="9026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4E85"/>
  </w:style>
  <w:style w:type="character" w:styleId="Hyperlink">
    <w:name w:val="Hyperlink"/>
    <w:basedOn w:val="DefaultParagraphFont"/>
    <w:uiPriority w:val="99"/>
    <w:unhideWhenUsed w:val="1"/>
    <w:rsid w:val="00AD1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106B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1"/>
    <w:qFormat w:val="1"/>
    <w:rsid w:val="008E021D"/>
    <w:pPr>
      <w:widowControl w:val="0"/>
      <w:autoSpaceDE w:val="0"/>
      <w:autoSpaceDN w:val="0"/>
      <w:spacing w:before="0" w:line="240" w:lineRule="auto"/>
      <w:ind w:left="1120" w:hanging="360"/>
    </w:pPr>
    <w:rPr>
      <w:rFonts w:ascii="Tahoma" w:cs="Tahoma" w:eastAsia="Tahoma" w:hAnsi="Tahoma"/>
      <w:lang w:eastAsia="en-US"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F27634"/>
    <w:rPr>
      <w:color w:val="666666"/>
      <w:sz w:val="18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F27634"/>
    <w:rPr>
      <w:rFonts w:ascii="Trebuchet MS" w:cs="Trebuchet MS" w:eastAsia="Trebuchet MS" w:hAnsi="Trebuchet MS"/>
      <w:color w:val="666666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23C2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credly.com/badges/97bb2dd8-4aac-492a-b5bd-a4e1c8f4b0d1/linked_in_profile" TargetMode="External"/><Relationship Id="rId10" Type="http://schemas.openxmlformats.org/officeDocument/2006/relationships/hyperlink" Target="https://utilities-dashboard.vercel.app/login" TargetMode="External"/><Relationship Id="rId13" Type="http://schemas.openxmlformats.org/officeDocument/2006/relationships/hyperlink" Target="https://www.hackerrank.com/certificates/3c8544d87ed2" TargetMode="External"/><Relationship Id="rId12" Type="http://schemas.openxmlformats.org/officeDocument/2006/relationships/hyperlink" Target="https://www.hackerrank.com/certificates/fadb67da28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m-church.vercel.app/auth" TargetMode="External"/><Relationship Id="rId15" Type="http://schemas.openxmlformats.org/officeDocument/2006/relationships/hyperlink" Target="https://certificates.ccbp.in/intensive/responsive-website?id=MKGGFHDAZD" TargetMode="External"/><Relationship Id="rId14" Type="http://schemas.openxmlformats.org/officeDocument/2006/relationships/hyperlink" Target="https://certificates.ccbp.in/intensive/static-website?id=MVYGYZYNHH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certificates.ccbp.in/intensive/programming-foundations?id=ZPWREMDQWI" TargetMode="Externa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mailto:karrisaiteja32@gmail.com" TargetMode="External"/><Relationship Id="rId8" Type="http://schemas.openxmlformats.org/officeDocument/2006/relationships/hyperlink" Target="https://www.linkedin.com/in/saitejakarri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Lat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Lato-regular.ttf"/><Relationship Id="rId14" Type="http://schemas.openxmlformats.org/officeDocument/2006/relationships/font" Target="fonts/NotoSansSymbols-bold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5o8a38ADEXRqPb65XFJXltyARQ==">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2023-10-27T12:14:00Z</dcterms:created>
  <dc:creator>KARRI Sai-Teja</dc:creator>
</cp:coreProperties>
</file>