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A9394" w14:textId="77777777" w:rsidR="00286108" w:rsidRPr="00075742" w:rsidRDefault="00286108" w:rsidP="00286108">
      <w:pPr>
        <w:rPr>
          <w:b/>
          <w:bCs/>
        </w:rPr>
      </w:pPr>
      <w:r w:rsidRPr="00075742">
        <w:rPr>
          <w:b/>
          <w:bCs/>
        </w:rPr>
        <w:t xml:space="preserve">1 PURPOSE: </w:t>
      </w:r>
    </w:p>
    <w:p w14:paraId="18AC5DF9" w14:textId="77777777" w:rsidR="00286108" w:rsidRDefault="00286108" w:rsidP="00286108">
      <w:r>
        <w:t xml:space="preserve">  </w:t>
      </w:r>
      <w:r>
        <w:tab/>
      </w:r>
      <w:r w:rsidRPr="00075742">
        <w:t xml:space="preserve">To describe a general procedure for operation of </w:t>
      </w:r>
      <w:proofErr w:type="spellStart"/>
      <w:r w:rsidRPr="00075742">
        <w:t>Norden</w:t>
      </w:r>
      <w:proofErr w:type="spellEnd"/>
      <w:r w:rsidRPr="00075742">
        <w:t xml:space="preserve"> </w:t>
      </w:r>
      <w:proofErr w:type="spellStart"/>
      <w:r w:rsidRPr="00075742">
        <w:t>Cartoning</w:t>
      </w:r>
      <w:proofErr w:type="spellEnd"/>
      <w:r w:rsidRPr="00075742">
        <w:t xml:space="preserve"> machine. </w:t>
      </w:r>
    </w:p>
    <w:p w14:paraId="279DDEB1" w14:textId="77777777" w:rsidR="00286108" w:rsidRPr="00075742" w:rsidRDefault="00286108" w:rsidP="00286108">
      <w:pPr>
        <w:rPr>
          <w:b/>
          <w:bCs/>
        </w:rPr>
      </w:pPr>
      <w:r w:rsidRPr="00075742">
        <w:rPr>
          <w:b/>
          <w:bCs/>
        </w:rPr>
        <w:t xml:space="preserve">2 SCOPE: </w:t>
      </w:r>
    </w:p>
    <w:p w14:paraId="6E74FFD8" w14:textId="77777777" w:rsidR="00286108" w:rsidRDefault="00286108" w:rsidP="00286108">
      <w:pPr>
        <w:ind w:firstLine="720"/>
      </w:pPr>
      <w:r w:rsidRPr="00075742">
        <w:t xml:space="preserve">This procedure applies to all </w:t>
      </w:r>
      <w:proofErr w:type="spellStart"/>
      <w:r w:rsidRPr="00075742">
        <w:t>Norden</w:t>
      </w:r>
      <w:proofErr w:type="spellEnd"/>
      <w:r w:rsidRPr="00075742">
        <w:t xml:space="preserve"> </w:t>
      </w:r>
      <w:proofErr w:type="spellStart"/>
      <w:r w:rsidRPr="00075742">
        <w:t>Cartoning</w:t>
      </w:r>
      <w:proofErr w:type="spellEnd"/>
      <w:r w:rsidRPr="00075742">
        <w:t xml:space="preserve"> machine installed in packing hall. Make: Norden machinery, Model: NORDENPAC-702 For Equipment IDs refer List of Equipment: E1-SOP-ENG-108-L-001. </w:t>
      </w:r>
    </w:p>
    <w:p w14:paraId="1987EF9E" w14:textId="77777777" w:rsidR="00286108" w:rsidRPr="00075742" w:rsidRDefault="00286108" w:rsidP="00286108">
      <w:pPr>
        <w:rPr>
          <w:b/>
          <w:bCs/>
        </w:rPr>
      </w:pPr>
      <w:r w:rsidRPr="00075742">
        <w:rPr>
          <w:b/>
          <w:bCs/>
        </w:rPr>
        <w:t xml:space="preserve">3 RESPONSIBILITY: </w:t>
      </w:r>
    </w:p>
    <w:p w14:paraId="0F00347A" w14:textId="77777777" w:rsidR="00286108" w:rsidRDefault="00286108" w:rsidP="00286108">
      <w:pPr>
        <w:ind w:firstLine="720"/>
      </w:pPr>
      <w:r w:rsidRPr="00075742">
        <w:t xml:space="preserve">Operation – Operator Supervision - Production Pharmacist </w:t>
      </w:r>
    </w:p>
    <w:p w14:paraId="15E9E904" w14:textId="77777777" w:rsidR="00286108" w:rsidRPr="00075742" w:rsidRDefault="00286108" w:rsidP="00286108">
      <w:pPr>
        <w:rPr>
          <w:b/>
          <w:bCs/>
        </w:rPr>
      </w:pPr>
      <w:r w:rsidRPr="00075742">
        <w:rPr>
          <w:b/>
          <w:bCs/>
        </w:rPr>
        <w:t xml:space="preserve">4 DEFINITION / ABBREVIATION: HMI: </w:t>
      </w:r>
    </w:p>
    <w:p w14:paraId="499CF6E0" w14:textId="77777777" w:rsidR="00286108" w:rsidRDefault="00286108" w:rsidP="00286108">
      <w:pPr>
        <w:ind w:firstLine="720"/>
      </w:pPr>
      <w:r w:rsidRPr="00075742">
        <w:t xml:space="preserve">Human Machine Interface BPR: Batch Packing Record </w:t>
      </w:r>
    </w:p>
    <w:p w14:paraId="25B7C099" w14:textId="77777777" w:rsidR="00286108" w:rsidRPr="00075742" w:rsidRDefault="00286108" w:rsidP="00286108">
      <w:pPr>
        <w:rPr>
          <w:b/>
          <w:bCs/>
        </w:rPr>
      </w:pPr>
      <w:r w:rsidRPr="00075742">
        <w:rPr>
          <w:b/>
          <w:bCs/>
        </w:rPr>
        <w:t xml:space="preserve">5 PROCEDURE: </w:t>
      </w:r>
    </w:p>
    <w:p w14:paraId="15648387" w14:textId="77777777" w:rsidR="00286108" w:rsidRPr="00075742" w:rsidRDefault="00286108" w:rsidP="00286108">
      <w:pPr>
        <w:rPr>
          <w:b/>
          <w:bCs/>
        </w:rPr>
      </w:pPr>
      <w:r w:rsidRPr="00075742">
        <w:rPr>
          <w:b/>
          <w:bCs/>
        </w:rPr>
        <w:t xml:space="preserve">5.1 Operating procedure for NORDENPAC-702: </w:t>
      </w:r>
    </w:p>
    <w:p w14:paraId="4C1692A1" w14:textId="77777777" w:rsidR="00286108" w:rsidRDefault="00286108" w:rsidP="00286108">
      <w:r w:rsidRPr="00075742">
        <w:t xml:space="preserve">5.1.1 Before starting the machine ensure all safety guards are in place, all Allen bolts &amp; nuts are tightened &amp; compressor is ‘ON’. </w:t>
      </w:r>
    </w:p>
    <w:p w14:paraId="19041A5C" w14:textId="77777777" w:rsidR="00286108" w:rsidRDefault="00286108" w:rsidP="00286108">
      <w:r w:rsidRPr="00075742">
        <w:t xml:space="preserve">5.1.2 Check the machine for smooth operation by using hand-wheel. </w:t>
      </w:r>
    </w:p>
    <w:p w14:paraId="4D73F62A" w14:textId="77777777" w:rsidR="00286108" w:rsidRDefault="00286108" w:rsidP="00286108">
      <w:r w:rsidRPr="00075742">
        <w:t xml:space="preserve">5.1.3 Ensure that the tube buckets are clean. </w:t>
      </w:r>
    </w:p>
    <w:p w14:paraId="74B792AE" w14:textId="77777777" w:rsidR="00286108" w:rsidRDefault="00286108" w:rsidP="00286108">
      <w:r w:rsidRPr="00075742">
        <w:t xml:space="preserve">5.1.4 Insert printed cartons in carton feeding magazine. </w:t>
      </w:r>
    </w:p>
    <w:p w14:paraId="41830CDB" w14:textId="77777777" w:rsidR="00286108" w:rsidRDefault="00286108" w:rsidP="00286108">
      <w:r w:rsidRPr="00075742">
        <w:t xml:space="preserve">5.1.5 Adjust the carton feeding magazine according to length, height, width &amp; breadth of the cartons as per the format using digital position indicators and scale. </w:t>
      </w:r>
    </w:p>
    <w:p w14:paraId="5B90F9E9" w14:textId="77777777" w:rsidR="00286108" w:rsidRDefault="00286108" w:rsidP="00286108">
      <w:r w:rsidRPr="00075742">
        <w:t xml:space="preserve">5.1.6 Adjust the leaflet feeding magazine (If required) as per the length of leaflet (see format). </w:t>
      </w:r>
    </w:p>
    <w:p w14:paraId="63D03D01" w14:textId="77777777" w:rsidR="00286108" w:rsidRDefault="00286108" w:rsidP="00286108">
      <w:r w:rsidRPr="00075742">
        <w:t xml:space="preserve">5.1.7 Insert cartons in the carton feeding magazine &amp; leaflets in the leaflet feeding magazine. </w:t>
      </w:r>
    </w:p>
    <w:p w14:paraId="46C135A4" w14:textId="77777777" w:rsidR="00286108" w:rsidRDefault="00286108" w:rsidP="00286108">
      <w:r w:rsidRPr="00075742">
        <w:t xml:space="preserve">5.1.8 Set the chain of the coding assembly as per the requirement of tuck in / aero plane type cartons. </w:t>
      </w:r>
    </w:p>
    <w:p w14:paraId="7D33AC17" w14:textId="77777777" w:rsidR="00286108" w:rsidRDefault="00286108" w:rsidP="00286108">
      <w:r w:rsidRPr="00075742">
        <w:t xml:space="preserve">5.1.9 Set the pushers in such a way that pushing face of the pusher tips is in line with the pusher rod front face so that it does not damage the chain plates during rotation. </w:t>
      </w:r>
    </w:p>
    <w:p w14:paraId="425DF48D" w14:textId="77777777" w:rsidR="00286108" w:rsidRDefault="00286108" w:rsidP="00286108">
      <w:r w:rsidRPr="00075742">
        <w:t xml:space="preserve">5.1.10 Adjust the creased flap guides as per the carton height. </w:t>
      </w:r>
    </w:p>
    <w:p w14:paraId="297BAB5A" w14:textId="77777777" w:rsidR="00286108" w:rsidRDefault="00286108" w:rsidP="00286108">
      <w:r w:rsidRPr="00075742">
        <w:t xml:space="preserve">5.1.11 Adjust the creaser so that a perfect crease is formed along the crease line on the tuck in flap. </w:t>
      </w:r>
    </w:p>
    <w:p w14:paraId="08696547" w14:textId="77777777" w:rsidR="00286108" w:rsidRDefault="00286108" w:rsidP="00286108">
      <w:r w:rsidRPr="00075742">
        <w:t xml:space="preserve">5.1.12 Adjust the carton closing system by adjusting the round closing guide so as to maintain sufficient pressure between flap &amp; creaser &amp; by adjusting the locking plate in such a way that locks cover entire width of the carton. </w:t>
      </w:r>
    </w:p>
    <w:p w14:paraId="4E5F1681" w14:textId="77777777" w:rsidR="00286108" w:rsidRDefault="00286108" w:rsidP="00286108">
      <w:r w:rsidRPr="00075742">
        <w:t xml:space="preserve">5.1.13 Ensure proper coding letters are fixed and adjust the embossing station as required. </w:t>
      </w:r>
    </w:p>
    <w:p w14:paraId="30EF382B" w14:textId="77777777" w:rsidR="00286108" w:rsidRDefault="00286108" w:rsidP="00286108">
      <w:r w:rsidRPr="00075742">
        <w:t xml:space="preserve">5.1.14 Close all the guards &amp; run the machine in run mode. </w:t>
      </w:r>
    </w:p>
    <w:p w14:paraId="644A9346" w14:textId="77777777" w:rsidR="00286108" w:rsidRDefault="00286108" w:rsidP="00286108">
      <w:r w:rsidRPr="00075742">
        <w:t xml:space="preserve">5.1.15 Start the </w:t>
      </w:r>
      <w:proofErr w:type="spellStart"/>
      <w:r w:rsidRPr="00075742">
        <w:t>cartoning</w:t>
      </w:r>
      <w:proofErr w:type="spellEnd"/>
      <w:r w:rsidRPr="00075742">
        <w:t xml:space="preserve"> machine by pressing green push button at operator remote green push button. </w:t>
      </w:r>
    </w:p>
    <w:p w14:paraId="1C00D37A" w14:textId="77777777" w:rsidR="00286108" w:rsidRDefault="00286108" w:rsidP="00286108">
      <w:r w:rsidRPr="00075742">
        <w:t xml:space="preserve">5.1.16 In running condition observe free insertion of product, leaflet into the carton. </w:t>
      </w:r>
    </w:p>
    <w:p w14:paraId="66BDAA23" w14:textId="77777777" w:rsidR="00286108" w:rsidRDefault="00286108" w:rsidP="00286108">
      <w:r w:rsidRPr="00075742">
        <w:t xml:space="preserve">5.1.17 If required, in case of any tube / carton damage, stop the machine by pressing red push button located at operator remote station / control panel. </w:t>
      </w:r>
    </w:p>
    <w:p w14:paraId="1534F11C" w14:textId="77777777" w:rsidR="00286108" w:rsidRDefault="00286108" w:rsidP="00286108">
      <w:r w:rsidRPr="00075742">
        <w:t xml:space="preserve">5.1.18 Remove the damaged carton / tubes if any by lifting the guide rail. </w:t>
      </w:r>
    </w:p>
    <w:p w14:paraId="2B128455" w14:textId="77777777" w:rsidR="00286108" w:rsidRDefault="00286108" w:rsidP="00286108">
      <w:r w:rsidRPr="00075742">
        <w:t xml:space="preserve">5.1.19 In between, check the coding on </w:t>
      </w:r>
      <w:proofErr w:type="spellStart"/>
      <w:r w:rsidRPr="00075742">
        <w:t>cartoning</w:t>
      </w:r>
      <w:proofErr w:type="spellEnd"/>
      <w:r w:rsidRPr="00075742">
        <w:t xml:space="preserve"> machine &amp; if required increase the coding pressure. </w:t>
      </w:r>
    </w:p>
    <w:p w14:paraId="006B7D76" w14:textId="77777777" w:rsidR="00286108" w:rsidRDefault="00286108" w:rsidP="00286108">
      <w:r w:rsidRPr="00075742">
        <w:t xml:space="preserve">5.1.20 In between, check the on carton &amp; if required put some pressure on the roller of the </w:t>
      </w:r>
      <w:proofErr w:type="spellStart"/>
      <w:r w:rsidRPr="00075742">
        <w:t>cartoning</w:t>
      </w:r>
      <w:proofErr w:type="spellEnd"/>
      <w:r w:rsidRPr="00075742">
        <w:t xml:space="preserve"> machine. </w:t>
      </w:r>
    </w:p>
    <w:p w14:paraId="36B8BD68" w14:textId="77777777" w:rsidR="00286108" w:rsidRDefault="00286108" w:rsidP="00286108"/>
    <w:p w14:paraId="684718B2" w14:textId="77777777" w:rsidR="00286108" w:rsidRPr="00075742" w:rsidRDefault="00286108" w:rsidP="00286108">
      <w:pPr>
        <w:rPr>
          <w:b/>
          <w:bCs/>
        </w:rPr>
      </w:pPr>
      <w:r w:rsidRPr="00075742">
        <w:rPr>
          <w:b/>
          <w:bCs/>
        </w:rPr>
        <w:t xml:space="preserve">5.2 OVERPRINTING SET UP USING METAL CODING LETTERS ON CARTONING MACHINE: </w:t>
      </w:r>
    </w:p>
    <w:p w14:paraId="0A8B48C6" w14:textId="77777777" w:rsidR="00286108" w:rsidRDefault="00286108" w:rsidP="00286108">
      <w:r w:rsidRPr="00075742">
        <w:t xml:space="preserve">5.2.1 Feed the inner cartons in feeding magazine &amp; switch ‘ON’ the inner in feed, get the carton below the pressure roller. Remove the coding roller &amp; fix the coding metal letters at proper position as per instructions in the respective batch packing record. </w:t>
      </w:r>
    </w:p>
    <w:p w14:paraId="1C737AD2" w14:textId="77777777" w:rsidR="00286108" w:rsidRDefault="00286108" w:rsidP="00286108">
      <w:r w:rsidRPr="00075742">
        <w:t xml:space="preserve">5.2.2 Fix the pressure roller &amp; check for coding impression. Record the operation in log book for respective </w:t>
      </w:r>
      <w:proofErr w:type="spellStart"/>
      <w:r w:rsidRPr="00075742">
        <w:t>cartoning</w:t>
      </w:r>
      <w:proofErr w:type="spellEnd"/>
      <w:r w:rsidRPr="00075742">
        <w:t xml:space="preserve"> machine having format no. F-PR-002. </w:t>
      </w:r>
    </w:p>
    <w:p w14:paraId="153B882F" w14:textId="77777777" w:rsidR="00286108" w:rsidRDefault="00286108" w:rsidP="00286108"/>
    <w:p w14:paraId="27E427E7" w14:textId="77777777" w:rsidR="00286108" w:rsidRPr="00075742" w:rsidRDefault="00286108" w:rsidP="00286108">
      <w:pPr>
        <w:rPr>
          <w:b/>
          <w:bCs/>
        </w:rPr>
      </w:pPr>
      <w:r w:rsidRPr="00075742">
        <w:rPr>
          <w:b/>
          <w:bCs/>
        </w:rPr>
        <w:t xml:space="preserve">5.3 OVERPRINTING SET UP USING RUBBER STEREO ON CARTONING MACHINE: </w:t>
      </w:r>
    </w:p>
    <w:p w14:paraId="76DB7E90" w14:textId="77777777" w:rsidR="00286108" w:rsidRDefault="00286108" w:rsidP="00286108">
      <w:r w:rsidRPr="00075742">
        <w:t xml:space="preserve">5.3.1 Feed the inner cartons in feeding magazine &amp; switch ‘ON’ the inner in feed, get the carton below the pressure roller. Fix the rubber stereo issued by production officer at proper position as per instructions in the respective batch packing record. </w:t>
      </w:r>
    </w:p>
    <w:p w14:paraId="5D935C9C" w14:textId="77777777" w:rsidR="00286108" w:rsidRDefault="00286108" w:rsidP="00286108">
      <w:r w:rsidRPr="00075742">
        <w:t xml:space="preserve">5.3.2 Fix the pressure roller &amp; check for coding impression. Record the operation in log book for respective </w:t>
      </w:r>
      <w:proofErr w:type="spellStart"/>
      <w:r w:rsidRPr="00075742">
        <w:t>cartoning</w:t>
      </w:r>
      <w:proofErr w:type="spellEnd"/>
      <w:r w:rsidRPr="00075742">
        <w:t xml:space="preserve"> machine having format no. F-PR-002. </w:t>
      </w:r>
    </w:p>
    <w:p w14:paraId="7954C813" w14:textId="77777777" w:rsidR="00286108" w:rsidRDefault="00286108" w:rsidP="00286108"/>
    <w:p w14:paraId="448C8753" w14:textId="77777777" w:rsidR="00286108" w:rsidRPr="00075742" w:rsidRDefault="00286108" w:rsidP="00286108">
      <w:pPr>
        <w:rPr>
          <w:b/>
          <w:bCs/>
        </w:rPr>
      </w:pPr>
      <w:r w:rsidRPr="00075742">
        <w:rPr>
          <w:b/>
          <w:bCs/>
        </w:rPr>
        <w:t xml:space="preserve">5.4 PHARMACODE SETTING: </w:t>
      </w:r>
    </w:p>
    <w:p w14:paraId="5E304FE5" w14:textId="77777777" w:rsidR="00286108" w:rsidRDefault="00286108" w:rsidP="00286108">
      <w:r w:rsidRPr="00075742">
        <w:t xml:space="preserve">5.4.1 Refer SOP E1-SOP-PRD-134 for </w:t>
      </w:r>
      <w:proofErr w:type="spellStart"/>
      <w:r w:rsidRPr="00075742">
        <w:t>pharmacode</w:t>
      </w:r>
      <w:proofErr w:type="spellEnd"/>
      <w:r w:rsidRPr="00075742">
        <w:t xml:space="preserve"> setting on machines whichever applicable. </w:t>
      </w:r>
    </w:p>
    <w:p w14:paraId="7E75EEBC" w14:textId="77777777" w:rsidR="00286108" w:rsidRDefault="00286108" w:rsidP="00286108">
      <w:r w:rsidRPr="00075742">
        <w:t xml:space="preserve">5.4.2 Below procedure to be followed for setting and operation of </w:t>
      </w:r>
      <w:proofErr w:type="spellStart"/>
      <w:r w:rsidRPr="00075742">
        <w:t>Pharmacode</w:t>
      </w:r>
      <w:proofErr w:type="spellEnd"/>
      <w:r w:rsidRPr="00075742">
        <w:t xml:space="preserve"> Reader for cartons / leaflet (Make: Cognex, Model: 822-01010-002-10) installed on </w:t>
      </w:r>
      <w:proofErr w:type="spellStart"/>
      <w:r w:rsidRPr="00075742">
        <w:t>Cartoning</w:t>
      </w:r>
      <w:proofErr w:type="spellEnd"/>
      <w:r w:rsidRPr="00075742">
        <w:t xml:space="preserve"> Machines as applicable. </w:t>
      </w:r>
    </w:p>
    <w:p w14:paraId="0D54ADBE" w14:textId="77777777" w:rsidR="00286108" w:rsidRDefault="00286108" w:rsidP="00286108">
      <w:r w:rsidRPr="00075742">
        <w:t xml:space="preserve">5.4.3 Go to the settings section and Enable </w:t>
      </w:r>
      <w:proofErr w:type="spellStart"/>
      <w:r w:rsidRPr="00075742">
        <w:t>PharmaCode</w:t>
      </w:r>
      <w:proofErr w:type="spellEnd"/>
      <w:r w:rsidRPr="00075742">
        <w:t xml:space="preserve"> decoding, Tick the box for </w:t>
      </w:r>
      <w:proofErr w:type="spellStart"/>
      <w:r w:rsidRPr="00075742">
        <w:t>PharmaCode</w:t>
      </w:r>
      <w:proofErr w:type="spellEnd"/>
      <w:r w:rsidRPr="00075742">
        <w:t xml:space="preserve">. </w:t>
      </w:r>
    </w:p>
    <w:p w14:paraId="049A06DA" w14:textId="77777777" w:rsidR="00286108" w:rsidRDefault="00286108" w:rsidP="00286108">
      <w:r w:rsidRPr="00075742">
        <w:t xml:space="preserve">5.4.4 Disable other barcode setting that you do not want the reader to scan. </w:t>
      </w:r>
    </w:p>
    <w:p w14:paraId="24058ED9" w14:textId="77777777" w:rsidR="00286108" w:rsidRDefault="00286108" w:rsidP="00286108">
      <w:r w:rsidRPr="00075742">
        <w:t xml:space="preserve">5.4.5 Locate the </w:t>
      </w:r>
      <w:proofErr w:type="spellStart"/>
      <w:r w:rsidRPr="00075742">
        <w:t>PharmaCode</w:t>
      </w:r>
      <w:proofErr w:type="spellEnd"/>
      <w:r w:rsidRPr="00075742">
        <w:t xml:space="preserve"> configuration register. </w:t>
      </w:r>
    </w:p>
    <w:p w14:paraId="0445D069" w14:textId="77777777" w:rsidR="00286108" w:rsidRDefault="00286108" w:rsidP="00286108">
      <w:r w:rsidRPr="00075742">
        <w:t xml:space="preserve">5.4.6 Set to one of the following functions depending on carton/leaflet: 1: Horizontal orientation, no color bars 3: Horizontal, with color bars 5: Vertical, no color bars 7: Vertical, with color bars </w:t>
      </w:r>
    </w:p>
    <w:p w14:paraId="0558FAC1" w14:textId="77777777" w:rsidR="00286108" w:rsidRDefault="00286108" w:rsidP="00286108">
      <w:r w:rsidRPr="00075742">
        <w:t xml:space="preserve">5.4.7 Choose your triggering mode: Continuous scanning (reader constantly scans) </w:t>
      </w:r>
    </w:p>
    <w:p w14:paraId="419870D7" w14:textId="77777777" w:rsidR="00286108" w:rsidRDefault="00286108" w:rsidP="00286108">
      <w:r w:rsidRPr="00075742">
        <w:t xml:space="preserve">5.4.8 Configure the triggering input/output signals accordingly. </w:t>
      </w:r>
    </w:p>
    <w:p w14:paraId="102DC0D3" w14:textId="77777777" w:rsidR="00286108" w:rsidRDefault="00286108" w:rsidP="00286108">
      <w:r w:rsidRPr="00075742">
        <w:t xml:space="preserve">5.4.9 Adjust exposure and gain to get a clear, sharp image. </w:t>
      </w:r>
    </w:p>
    <w:p w14:paraId="464B1487" w14:textId="77777777" w:rsidR="00286108" w:rsidRDefault="00286108" w:rsidP="00286108">
      <w:r w:rsidRPr="00075742">
        <w:t xml:space="preserve">5.4.10 Use the live image window to preview the image. </w:t>
      </w:r>
    </w:p>
    <w:p w14:paraId="495F4985" w14:textId="77777777" w:rsidR="00286108" w:rsidRDefault="00286108" w:rsidP="00286108">
      <w:r w:rsidRPr="00075742">
        <w:t xml:space="preserve">5.4.11 Optimize lighting intensity and angle for best contrast. </w:t>
      </w:r>
    </w:p>
    <w:p w14:paraId="67946248" w14:textId="77777777" w:rsidR="00286108" w:rsidRDefault="00286108" w:rsidP="00286108">
      <w:r w:rsidRPr="00075742">
        <w:t xml:space="preserve">5.4.12 Pass the empty cartons/leaflets through the </w:t>
      </w:r>
      <w:proofErr w:type="spellStart"/>
      <w:r w:rsidRPr="00075742">
        <w:t>Pharmacode</w:t>
      </w:r>
      <w:proofErr w:type="spellEnd"/>
      <w:r w:rsidRPr="00075742">
        <w:t xml:space="preserve"> reader. </w:t>
      </w:r>
    </w:p>
    <w:p w14:paraId="428B64BC" w14:textId="77777777" w:rsidR="00286108" w:rsidRDefault="00286108" w:rsidP="00286108">
      <w:r w:rsidRPr="00075742">
        <w:t xml:space="preserve">5.4.13 Verify successful read and correct decoding. </w:t>
      </w:r>
    </w:p>
    <w:p w14:paraId="78A44E72" w14:textId="77777777" w:rsidR="00286108" w:rsidRDefault="00286108" w:rsidP="00286108">
      <w:r w:rsidRPr="00075742">
        <w:t xml:space="preserve">5.4.14 Check the read rate (percentage of successful reads). </w:t>
      </w:r>
    </w:p>
    <w:p w14:paraId="52625690" w14:textId="77777777" w:rsidR="00286108" w:rsidRDefault="00286108" w:rsidP="00286108">
      <w:r w:rsidRPr="00075742">
        <w:t xml:space="preserve">5.4.15 Step 8: Save and Export Configuration </w:t>
      </w:r>
    </w:p>
    <w:p w14:paraId="219FA290" w14:textId="77777777" w:rsidR="00286108" w:rsidRDefault="00286108" w:rsidP="00286108">
      <w:r w:rsidRPr="00075742">
        <w:t xml:space="preserve">5.4.16 Save your settings to the reader’s internal memory. </w:t>
      </w:r>
    </w:p>
    <w:p w14:paraId="042C3666" w14:textId="77777777" w:rsidR="00286108" w:rsidRDefault="00286108" w:rsidP="00286108">
      <w:r w:rsidRPr="00075742">
        <w:t>5.4.17 Export the configuration file (.</w:t>
      </w:r>
      <w:proofErr w:type="spellStart"/>
      <w:r w:rsidRPr="00075742">
        <w:t>cfg</w:t>
      </w:r>
      <w:proofErr w:type="spellEnd"/>
      <w:r w:rsidRPr="00075742">
        <w:t xml:space="preserve"> or .</w:t>
      </w:r>
      <w:proofErr w:type="spellStart"/>
      <w:r w:rsidRPr="00075742">
        <w:t>cdc</w:t>
      </w:r>
      <w:proofErr w:type="spellEnd"/>
      <w:r w:rsidRPr="00075742">
        <w:t xml:space="preserve">) for backup or deployment on other readers. </w:t>
      </w:r>
    </w:p>
    <w:p w14:paraId="2F2F907E" w14:textId="77777777" w:rsidR="00286108" w:rsidRDefault="00286108" w:rsidP="00286108"/>
    <w:p w14:paraId="4EC6F668" w14:textId="77777777" w:rsidR="00286108" w:rsidRPr="00075742" w:rsidRDefault="00286108" w:rsidP="00286108">
      <w:pPr>
        <w:rPr>
          <w:b/>
          <w:bCs/>
        </w:rPr>
      </w:pPr>
      <w:r w:rsidRPr="00075742">
        <w:rPr>
          <w:b/>
          <w:bCs/>
        </w:rPr>
        <w:t xml:space="preserve">5.5 PROCEDURE FOR SETTING OF BUCKETS OF CARTONATOR FOR BAYER PRODUCTS USING MOULDS </w:t>
      </w:r>
    </w:p>
    <w:p w14:paraId="41E7DC4E" w14:textId="77777777" w:rsidR="00286108" w:rsidRDefault="00286108" w:rsidP="00286108">
      <w:r w:rsidRPr="00075742">
        <w:t xml:space="preserve">5.5.1 During product change over, take the mold from the change parts room and set the buckets using the mold. </w:t>
      </w:r>
    </w:p>
    <w:p w14:paraId="76FB8515" w14:textId="77777777" w:rsidR="00286108" w:rsidRDefault="00286108" w:rsidP="00286108">
      <w:r w:rsidRPr="00075742">
        <w:t xml:space="preserve">5.5.2 Loose the screw and keep the mold between the buckets. Tight the screw keeping the mold freely moving up and down in the bucket. Below mention the pack size of the tubes &amp; mold dimensions. </w:t>
      </w:r>
    </w:p>
    <w:p w14:paraId="3B3DF08D" w14:textId="231E70B4" w:rsidR="000B006C" w:rsidRDefault="00286108" w:rsidP="00286108">
      <w:r w:rsidRPr="00075742">
        <w:t>5.5.3 Clean the molds using dry napki</w:t>
      </w:r>
      <w:r>
        <w:t>n.</w:t>
      </w:r>
    </w:p>
    <w:sectPr w:rsidR="000B00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7"/>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108"/>
    <w:rsid w:val="000B006C"/>
    <w:rsid w:val="00286108"/>
    <w:rsid w:val="003101B1"/>
    <w:rsid w:val="003223EF"/>
    <w:rsid w:val="003265D4"/>
    <w:rsid w:val="00DC4E33"/>
    <w:rsid w:val="00E548C9"/>
    <w:rsid w:val="00F21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6D14F"/>
  <w15:chartTrackingRefBased/>
  <w15:docId w15:val="{6124467E-BFA1-40A0-AE11-ADD68B7C3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108"/>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286108"/>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86108"/>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86108"/>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86108"/>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86108"/>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8610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8610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8610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8610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1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61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61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61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61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6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108"/>
    <w:rPr>
      <w:rFonts w:eastAsiaTheme="majorEastAsia" w:cstheme="majorBidi"/>
      <w:color w:val="272727" w:themeColor="text1" w:themeTint="D8"/>
    </w:rPr>
  </w:style>
  <w:style w:type="paragraph" w:styleId="Title">
    <w:name w:val="Title"/>
    <w:basedOn w:val="Normal"/>
    <w:next w:val="Normal"/>
    <w:link w:val="TitleChar"/>
    <w:uiPriority w:val="10"/>
    <w:qFormat/>
    <w:rsid w:val="00286108"/>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86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108"/>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86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108"/>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86108"/>
    <w:rPr>
      <w:i/>
      <w:iCs/>
      <w:color w:val="404040" w:themeColor="text1" w:themeTint="BF"/>
    </w:rPr>
  </w:style>
  <w:style w:type="paragraph" w:styleId="ListParagraph">
    <w:name w:val="List Paragraph"/>
    <w:basedOn w:val="Normal"/>
    <w:uiPriority w:val="34"/>
    <w:qFormat/>
    <w:rsid w:val="00286108"/>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286108"/>
    <w:rPr>
      <w:i/>
      <w:iCs/>
      <w:color w:val="2F5496" w:themeColor="accent1" w:themeShade="BF"/>
    </w:rPr>
  </w:style>
  <w:style w:type="paragraph" w:styleId="IntenseQuote">
    <w:name w:val="Intense Quote"/>
    <w:basedOn w:val="Normal"/>
    <w:next w:val="Normal"/>
    <w:link w:val="IntenseQuoteChar"/>
    <w:uiPriority w:val="30"/>
    <w:qFormat/>
    <w:rsid w:val="00286108"/>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86108"/>
    <w:rPr>
      <w:i/>
      <w:iCs/>
      <w:color w:val="2F5496" w:themeColor="accent1" w:themeShade="BF"/>
    </w:rPr>
  </w:style>
  <w:style w:type="character" w:styleId="IntenseReference">
    <w:name w:val="Intense Reference"/>
    <w:basedOn w:val="DefaultParagraphFont"/>
    <w:uiPriority w:val="32"/>
    <w:qFormat/>
    <w:rsid w:val="002861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822</Words>
  <Characters>4692</Characters>
  <Application>Microsoft Office Word</Application>
  <DocSecurity>0</DocSecurity>
  <Lines>39</Lines>
  <Paragraphs>11</Paragraphs>
  <ScaleCrop>false</ScaleCrop>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ADONIA JOHNY</dc:creator>
  <cp:keywords/>
  <dc:description/>
  <cp:lastModifiedBy>Y Venkateswara Rao</cp:lastModifiedBy>
  <cp:revision>2</cp:revision>
  <dcterms:created xsi:type="dcterms:W3CDTF">2026-03-04T20:06:00Z</dcterms:created>
  <dcterms:modified xsi:type="dcterms:W3CDTF">2026-03-04T20:06:00Z</dcterms:modified>
</cp:coreProperties>
</file>