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51FA" w14:textId="77777777" w:rsidR="00FD2BC1" w:rsidRDefault="00000000">
      <w:pPr>
        <w:spacing w:after="0"/>
        <w:jc w:val="center"/>
        <w:rPr>
          <w:b/>
          <w:sz w:val="28"/>
          <w:szCs w:val="28"/>
        </w:rPr>
      </w:pPr>
      <w:r>
        <w:rPr>
          <w:b/>
          <w:sz w:val="28"/>
          <w:szCs w:val="28"/>
        </w:rPr>
        <w:t>Ideation Phase</w:t>
      </w:r>
    </w:p>
    <w:p w14:paraId="19D7C694" w14:textId="77777777" w:rsidR="00FD2BC1" w:rsidRDefault="00000000">
      <w:pPr>
        <w:spacing w:after="0"/>
        <w:jc w:val="center"/>
        <w:rPr>
          <w:b/>
          <w:sz w:val="28"/>
          <w:szCs w:val="28"/>
        </w:rPr>
      </w:pPr>
      <w:r>
        <w:rPr>
          <w:b/>
          <w:sz w:val="28"/>
          <w:szCs w:val="28"/>
        </w:rPr>
        <w:t>Define the Problem Statements</w:t>
      </w:r>
    </w:p>
    <w:p w14:paraId="05E9DEAE" w14:textId="77777777" w:rsidR="00FD2BC1" w:rsidRDefault="00FD2BC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43695" w14:paraId="7D2941A7" w14:textId="77777777">
        <w:tc>
          <w:tcPr>
            <w:tcW w:w="4508" w:type="dxa"/>
          </w:tcPr>
          <w:p w14:paraId="7810748D" w14:textId="77777777" w:rsidR="00443695" w:rsidRDefault="00443695" w:rsidP="00443695">
            <w:r>
              <w:t>Date</w:t>
            </w:r>
          </w:p>
        </w:tc>
        <w:tc>
          <w:tcPr>
            <w:tcW w:w="4508" w:type="dxa"/>
          </w:tcPr>
          <w:p w14:paraId="2A544008" w14:textId="1C4EB667" w:rsidR="00443695" w:rsidRDefault="00EF7905" w:rsidP="00443695">
            <w:r>
              <w:t>22</w:t>
            </w:r>
            <w:r w:rsidR="00443695">
              <w:t xml:space="preserve"> February 2026</w:t>
            </w:r>
          </w:p>
        </w:tc>
      </w:tr>
      <w:tr w:rsidR="00443695" w14:paraId="59455510" w14:textId="77777777">
        <w:tc>
          <w:tcPr>
            <w:tcW w:w="4508" w:type="dxa"/>
          </w:tcPr>
          <w:p w14:paraId="32C8A033" w14:textId="77777777" w:rsidR="00443695" w:rsidRDefault="00443695" w:rsidP="00443695">
            <w:r>
              <w:t>Team ID</w:t>
            </w:r>
          </w:p>
        </w:tc>
        <w:tc>
          <w:tcPr>
            <w:tcW w:w="4508" w:type="dxa"/>
          </w:tcPr>
          <w:p w14:paraId="55B69A2B" w14:textId="17A3B130" w:rsidR="00443695" w:rsidRDefault="00443695" w:rsidP="00443695">
            <w:r w:rsidRPr="003B6A8C">
              <w:t>LTVIP2026TMIDS42033</w:t>
            </w:r>
          </w:p>
        </w:tc>
      </w:tr>
      <w:tr w:rsidR="00443695" w14:paraId="6BB44EC6" w14:textId="77777777">
        <w:tc>
          <w:tcPr>
            <w:tcW w:w="4508" w:type="dxa"/>
          </w:tcPr>
          <w:p w14:paraId="53DD20CD" w14:textId="77777777" w:rsidR="00443695" w:rsidRDefault="00443695" w:rsidP="00443695">
            <w:r>
              <w:t>Project Name</w:t>
            </w:r>
          </w:p>
        </w:tc>
        <w:tc>
          <w:tcPr>
            <w:tcW w:w="4508" w:type="dxa"/>
          </w:tcPr>
          <w:p w14:paraId="65403814" w14:textId="5B81F36B" w:rsidR="00443695" w:rsidRDefault="00443695" w:rsidP="00443695">
            <w:r w:rsidRPr="00DB5C64">
              <w:rPr>
                <w:b/>
                <w:bCs/>
              </w:rPr>
              <w:t>Weather-Based Prediction of Wind Turbine Energy Output: A Next-Generation Approach to Renewable Energy Management</w:t>
            </w:r>
          </w:p>
        </w:tc>
      </w:tr>
      <w:tr w:rsidR="00443695" w14:paraId="0E62193E" w14:textId="77777777">
        <w:tc>
          <w:tcPr>
            <w:tcW w:w="4508" w:type="dxa"/>
          </w:tcPr>
          <w:p w14:paraId="7F3EF744" w14:textId="77777777" w:rsidR="00443695" w:rsidRDefault="00443695" w:rsidP="00443695">
            <w:r>
              <w:t>Maximum Marks</w:t>
            </w:r>
          </w:p>
        </w:tc>
        <w:tc>
          <w:tcPr>
            <w:tcW w:w="4508" w:type="dxa"/>
          </w:tcPr>
          <w:p w14:paraId="2DA0D6ED" w14:textId="77777777" w:rsidR="00443695" w:rsidRDefault="00443695" w:rsidP="00443695">
            <w:r>
              <w:t>2 Marks</w:t>
            </w:r>
          </w:p>
        </w:tc>
      </w:tr>
    </w:tbl>
    <w:p w14:paraId="646F1C83" w14:textId="77777777" w:rsidR="00FD2BC1" w:rsidRDefault="00FD2BC1">
      <w:pPr>
        <w:rPr>
          <w:b/>
          <w:sz w:val="24"/>
          <w:szCs w:val="24"/>
        </w:rPr>
      </w:pPr>
    </w:p>
    <w:p w14:paraId="0B3C1E21" w14:textId="77777777" w:rsidR="00443695" w:rsidRPr="00443695" w:rsidRDefault="00443695" w:rsidP="00443695">
      <w:pPr>
        <w:rPr>
          <w:b/>
          <w:bCs/>
          <w:sz w:val="24"/>
          <w:szCs w:val="24"/>
          <w:lang w:val="en-US"/>
        </w:rPr>
      </w:pPr>
      <w:r w:rsidRPr="00443695">
        <w:rPr>
          <w:b/>
          <w:bCs/>
          <w:sz w:val="24"/>
          <w:szCs w:val="24"/>
          <w:lang w:val="en-US"/>
        </w:rPr>
        <w:t>Customer Problem Statement :</w:t>
      </w:r>
    </w:p>
    <w:p w14:paraId="1C5C94E8" w14:textId="77777777" w:rsidR="00443695" w:rsidRPr="00443695" w:rsidRDefault="00443695" w:rsidP="00443695">
      <w:pPr>
        <w:rPr>
          <w:bCs/>
          <w:sz w:val="24"/>
          <w:szCs w:val="24"/>
          <w:lang w:val="en-US"/>
        </w:rPr>
      </w:pPr>
      <w:r w:rsidRPr="00443695">
        <w:rPr>
          <w:bCs/>
          <w:sz w:val="24"/>
          <w:szCs w:val="24"/>
          <w:lang w:val="en-US"/>
        </w:rPr>
        <w:t>Wind energy production is highly dependent on dynamic weather conditions such as wind speed, wind direction, temperature, humidity, and atmospheric pressure. Due to this variability, predicting wind turbine energy output accurately is a major challenge for renewable energy providers and grid management systems. Inaccurate predictions can lead to energy imbalance, financial losses, inefficient grid planning, and reduced turbine performance.</w:t>
      </w:r>
    </w:p>
    <w:p w14:paraId="26C9559C" w14:textId="77777777" w:rsidR="00443695" w:rsidRPr="00443695" w:rsidRDefault="00443695" w:rsidP="00443695">
      <w:pPr>
        <w:rPr>
          <w:bCs/>
          <w:sz w:val="24"/>
          <w:szCs w:val="24"/>
          <w:lang w:val="en-US"/>
        </w:rPr>
      </w:pPr>
      <w:r w:rsidRPr="00443695">
        <w:rPr>
          <w:bCs/>
          <w:sz w:val="24"/>
          <w:szCs w:val="24"/>
          <w:lang w:val="en-US"/>
        </w:rPr>
        <w:t>This project aims to develop an AI-powered predictive model for real-time wind turbine energy forecasting using machine learning techniques. By integrating live weather data with trained regression models, the system enables accurate prediction of energy output and performance efficiency.</w:t>
      </w:r>
    </w:p>
    <w:p w14:paraId="14E60689" w14:textId="77777777" w:rsidR="00443695" w:rsidRPr="00443695" w:rsidRDefault="00443695" w:rsidP="00443695">
      <w:pPr>
        <w:rPr>
          <w:bCs/>
          <w:sz w:val="24"/>
          <w:szCs w:val="24"/>
          <w:lang w:val="en-US"/>
        </w:rPr>
      </w:pPr>
      <w:r w:rsidRPr="00443695">
        <w:rPr>
          <w:bCs/>
          <w:sz w:val="24"/>
          <w:szCs w:val="24"/>
          <w:lang w:val="en-US"/>
        </w:rPr>
        <w:t>The developed predictive model holds strong potential for improving renewable energy planning, optimizing turbine operations, and enhancing grid stability. By accurately estimating energy output based on weather conditions, this research contributes to better energy management, reduced operational uncertainty, and improved utilization of renewable resources. Moreover, it highlights the role of machine learning in smart energy systems, demonstrating how predictive analytics can support decision-making in sustainable power generation.</w:t>
      </w:r>
    </w:p>
    <w:p w14:paraId="57956679" w14:textId="56609A2F" w:rsidR="00443695" w:rsidRPr="00443695" w:rsidRDefault="00443695" w:rsidP="00443695">
      <w:pPr>
        <w:rPr>
          <w:b/>
          <w:sz w:val="24"/>
          <w:szCs w:val="24"/>
          <w:lang w:val="en-US"/>
        </w:rPr>
      </w:pPr>
    </w:p>
    <w:p w14:paraId="19890C59" w14:textId="77777777" w:rsidR="00443695" w:rsidRPr="00443695" w:rsidRDefault="00443695" w:rsidP="00443695">
      <w:pPr>
        <w:rPr>
          <w:b/>
          <w:bCs/>
          <w:sz w:val="24"/>
          <w:szCs w:val="24"/>
          <w:lang w:val="en-US"/>
        </w:rPr>
      </w:pPr>
      <w:r w:rsidRPr="00443695">
        <w:rPr>
          <w:b/>
          <w:bCs/>
          <w:sz w:val="24"/>
          <w:szCs w:val="24"/>
          <w:lang w:val="en-US"/>
        </w:rPr>
        <w:t>Example: How Wind Energy AI Predicts Turbine Output</w:t>
      </w:r>
    </w:p>
    <w:p w14:paraId="39AB6463" w14:textId="77777777" w:rsidR="00443695" w:rsidRPr="00443695" w:rsidRDefault="00443695" w:rsidP="00443695">
      <w:pPr>
        <w:rPr>
          <w:bCs/>
          <w:sz w:val="24"/>
          <w:szCs w:val="24"/>
          <w:lang w:val="en-US"/>
        </w:rPr>
      </w:pPr>
      <w:r w:rsidRPr="00443695">
        <w:rPr>
          <w:rFonts w:ascii="Segoe UI Emoji" w:hAnsi="Segoe UI Emoji" w:cs="Segoe UI Emoji"/>
          <w:bCs/>
          <w:sz w:val="24"/>
          <w:szCs w:val="24"/>
          <w:lang w:val="en-US"/>
        </w:rPr>
        <w:t>🧑</w:t>
      </w:r>
      <w:r w:rsidRPr="00443695">
        <w:rPr>
          <w:bCs/>
          <w:sz w:val="24"/>
          <w:szCs w:val="24"/>
          <w:lang w:val="en-US"/>
        </w:rPr>
        <w:t>‍</w:t>
      </w:r>
      <w:r w:rsidRPr="00443695">
        <w:rPr>
          <w:rFonts w:ascii="Segoe UI Emoji" w:hAnsi="Segoe UI Emoji" w:cs="Segoe UI Emoji"/>
          <w:bCs/>
          <w:sz w:val="24"/>
          <w:szCs w:val="24"/>
          <w:lang w:val="en-US"/>
        </w:rPr>
        <w:t>🔧</w:t>
      </w:r>
      <w:r w:rsidRPr="00443695">
        <w:rPr>
          <w:bCs/>
          <w:sz w:val="24"/>
          <w:szCs w:val="24"/>
          <w:lang w:val="en-US"/>
        </w:rPr>
        <w:t xml:space="preserve"> Use Case: Real-Time Energy Forecasting</w:t>
      </w:r>
    </w:p>
    <w:p w14:paraId="7F36EA53" w14:textId="77777777" w:rsidR="00443695" w:rsidRPr="00443695" w:rsidRDefault="00443695" w:rsidP="00443695">
      <w:pPr>
        <w:rPr>
          <w:bCs/>
          <w:sz w:val="24"/>
          <w:szCs w:val="24"/>
          <w:lang w:val="en-US"/>
        </w:rPr>
      </w:pPr>
      <w:r w:rsidRPr="00443695">
        <w:rPr>
          <w:bCs/>
          <w:sz w:val="24"/>
          <w:szCs w:val="24"/>
          <w:lang w:val="en-US"/>
        </w:rPr>
        <w:t>Let’s say a wind farm operator wants to estimate the expected power generation for the next hour based on current weather conditions. Instead of relying on manual estimation or historical averages, the operator uses the Wind Energy AI Dashboard to get an instant energy prediction.</w:t>
      </w:r>
    </w:p>
    <w:p w14:paraId="78C8737A" w14:textId="5307F359" w:rsidR="00443695" w:rsidRPr="00443695" w:rsidRDefault="00443695" w:rsidP="00443695">
      <w:pPr>
        <w:rPr>
          <w:bCs/>
          <w:sz w:val="24"/>
          <w:szCs w:val="24"/>
          <w:lang w:val="en-US"/>
        </w:rPr>
      </w:pPr>
    </w:p>
    <w:p w14:paraId="3D02FCF1" w14:textId="77777777" w:rsidR="00443695" w:rsidRPr="00443695" w:rsidRDefault="00443695" w:rsidP="00443695">
      <w:pPr>
        <w:rPr>
          <w:b/>
          <w:bCs/>
          <w:sz w:val="24"/>
          <w:szCs w:val="24"/>
          <w:lang w:val="en-US"/>
        </w:rPr>
      </w:pPr>
      <w:r w:rsidRPr="00443695">
        <w:rPr>
          <w:rFonts w:ascii="Segoe UI Emoji" w:hAnsi="Segoe UI Emoji" w:cs="Segoe UI Emoji"/>
          <w:b/>
          <w:bCs/>
          <w:sz w:val="24"/>
          <w:szCs w:val="24"/>
          <w:lang w:val="en-US"/>
        </w:rPr>
        <w:t>📝</w:t>
      </w:r>
      <w:r w:rsidRPr="00443695">
        <w:rPr>
          <w:b/>
          <w:bCs/>
          <w:sz w:val="24"/>
          <w:szCs w:val="24"/>
          <w:lang w:val="en-US"/>
        </w:rPr>
        <w:t xml:space="preserve"> Weather Inputs:</w:t>
      </w:r>
    </w:p>
    <w:p w14:paraId="36AE7980" w14:textId="77777777" w:rsidR="00443695" w:rsidRPr="00443695" w:rsidRDefault="00443695" w:rsidP="00443695">
      <w:pPr>
        <w:rPr>
          <w:bCs/>
          <w:sz w:val="24"/>
          <w:szCs w:val="24"/>
          <w:lang w:val="en-US"/>
        </w:rPr>
      </w:pPr>
      <w:r w:rsidRPr="00443695">
        <w:rPr>
          <w:bCs/>
          <w:sz w:val="24"/>
          <w:szCs w:val="24"/>
          <w:lang w:val="en-US"/>
        </w:rPr>
        <w:t>The operator enters the following real-time weather values into the prediction system:</w:t>
      </w:r>
    </w:p>
    <w:p w14:paraId="5E77F612" w14:textId="77777777" w:rsidR="00443695" w:rsidRPr="00443695" w:rsidRDefault="00443695" w:rsidP="00443695">
      <w:pPr>
        <w:rPr>
          <w:b/>
          <w:sz w:val="24"/>
          <w:szCs w:val="24"/>
          <w:lang w:val="en-US"/>
        </w:rPr>
      </w:pPr>
      <w:r w:rsidRPr="00443695">
        <w:rPr>
          <w:bCs/>
          <w:sz w:val="24"/>
          <w:szCs w:val="24"/>
          <w:lang w:val="en-US"/>
        </w:rPr>
        <w:t xml:space="preserve">• </w:t>
      </w:r>
      <w:r w:rsidRPr="00443695">
        <w:rPr>
          <w:b/>
          <w:sz w:val="24"/>
          <w:szCs w:val="24"/>
          <w:lang w:val="en-US"/>
        </w:rPr>
        <w:t>Wind Speed : 8.4 m/s</w:t>
      </w:r>
      <w:r w:rsidRPr="00443695">
        <w:rPr>
          <w:b/>
          <w:sz w:val="24"/>
          <w:szCs w:val="24"/>
          <w:lang w:val="en-US"/>
        </w:rPr>
        <w:br/>
        <w:t>• Wind Direction : 110°</w:t>
      </w:r>
      <w:r w:rsidRPr="00443695">
        <w:rPr>
          <w:b/>
          <w:sz w:val="24"/>
          <w:szCs w:val="24"/>
          <w:lang w:val="en-US"/>
        </w:rPr>
        <w:br/>
      </w:r>
      <w:r w:rsidRPr="00443695">
        <w:rPr>
          <w:b/>
          <w:sz w:val="24"/>
          <w:szCs w:val="24"/>
          <w:lang w:val="en-US"/>
        </w:rPr>
        <w:lastRenderedPageBreak/>
        <w:t>• Temperature : 28°C</w:t>
      </w:r>
      <w:r w:rsidRPr="00443695">
        <w:rPr>
          <w:b/>
          <w:sz w:val="24"/>
          <w:szCs w:val="24"/>
          <w:lang w:val="en-US"/>
        </w:rPr>
        <w:br/>
        <w:t>• Pressure : 1013 hPa</w:t>
      </w:r>
      <w:r w:rsidRPr="00443695">
        <w:rPr>
          <w:b/>
          <w:sz w:val="24"/>
          <w:szCs w:val="24"/>
          <w:lang w:val="en-US"/>
        </w:rPr>
        <w:br/>
        <w:t>• Humidity : 26%</w:t>
      </w:r>
    </w:p>
    <w:p w14:paraId="3B27F0D3" w14:textId="730F7FA3" w:rsidR="00443695" w:rsidRPr="00443695" w:rsidRDefault="00443695" w:rsidP="00443695">
      <w:pPr>
        <w:rPr>
          <w:b/>
          <w:sz w:val="24"/>
          <w:szCs w:val="24"/>
          <w:lang w:val="en-US"/>
        </w:rPr>
      </w:pPr>
    </w:p>
    <w:p w14:paraId="064E91CB" w14:textId="77777777" w:rsidR="00443695" w:rsidRPr="00443695" w:rsidRDefault="00443695" w:rsidP="00443695">
      <w:pPr>
        <w:rPr>
          <w:b/>
          <w:bCs/>
          <w:sz w:val="24"/>
          <w:szCs w:val="24"/>
          <w:lang w:val="en-US"/>
        </w:rPr>
      </w:pPr>
      <w:r w:rsidRPr="00443695">
        <w:rPr>
          <w:rFonts w:ascii="Segoe UI Emoji" w:hAnsi="Segoe UI Emoji" w:cs="Segoe UI Emoji"/>
          <w:b/>
          <w:bCs/>
          <w:sz w:val="24"/>
          <w:szCs w:val="24"/>
          <w:lang w:val="en-US"/>
        </w:rPr>
        <w:t>🤖</w:t>
      </w:r>
      <w:r w:rsidRPr="00443695">
        <w:rPr>
          <w:b/>
          <w:bCs/>
          <w:sz w:val="24"/>
          <w:szCs w:val="24"/>
          <w:lang w:val="en-US"/>
        </w:rPr>
        <w:t xml:space="preserve"> Model Prediction:</w:t>
      </w:r>
    </w:p>
    <w:p w14:paraId="0F3BC2A2" w14:textId="77777777" w:rsidR="00443695" w:rsidRPr="00443695" w:rsidRDefault="00443695" w:rsidP="00443695">
      <w:pPr>
        <w:rPr>
          <w:bCs/>
          <w:sz w:val="24"/>
          <w:szCs w:val="24"/>
          <w:lang w:val="en-US"/>
        </w:rPr>
      </w:pPr>
      <w:r w:rsidRPr="00443695">
        <w:rPr>
          <w:bCs/>
          <w:sz w:val="24"/>
          <w:szCs w:val="24"/>
          <w:lang w:val="en-US"/>
        </w:rPr>
        <w:t>Once the values are submitted, the trained Random Forest machine learning model processes the data and returns:</w:t>
      </w:r>
    </w:p>
    <w:p w14:paraId="02A688F0" w14:textId="77777777" w:rsidR="00443695" w:rsidRPr="00443695" w:rsidRDefault="00443695" w:rsidP="00443695">
      <w:pPr>
        <w:rPr>
          <w:b/>
          <w:sz w:val="24"/>
          <w:szCs w:val="24"/>
          <w:lang w:val="en-US"/>
        </w:rPr>
      </w:pPr>
      <w:r w:rsidRPr="00443695">
        <w:rPr>
          <w:b/>
          <w:sz w:val="24"/>
          <w:szCs w:val="24"/>
          <w:lang w:val="en-US"/>
        </w:rPr>
        <w:t>• Predicted Energy Output: 332.03 kW</w:t>
      </w:r>
      <w:r w:rsidRPr="00443695">
        <w:rPr>
          <w:b/>
          <w:sz w:val="24"/>
          <w:szCs w:val="24"/>
          <w:lang w:val="en-US"/>
        </w:rPr>
        <w:br/>
        <w:t>• Efficiency Score: 13.3%</w:t>
      </w:r>
      <w:r w:rsidRPr="00443695">
        <w:rPr>
          <w:b/>
          <w:sz w:val="24"/>
          <w:szCs w:val="24"/>
          <w:lang w:val="en-US"/>
        </w:rPr>
        <w:br/>
        <w:t>• Status: Moderate Power Generation</w:t>
      </w:r>
    </w:p>
    <w:p w14:paraId="49E0089F" w14:textId="34A0760B" w:rsidR="00443695" w:rsidRPr="00443695" w:rsidRDefault="00443695" w:rsidP="00443695">
      <w:pPr>
        <w:rPr>
          <w:b/>
          <w:sz w:val="24"/>
          <w:szCs w:val="24"/>
          <w:lang w:val="en-US"/>
        </w:rPr>
      </w:pPr>
    </w:p>
    <w:p w14:paraId="32B7A6C3" w14:textId="77777777" w:rsidR="00443695" w:rsidRPr="00443695" w:rsidRDefault="00443695" w:rsidP="00443695">
      <w:pPr>
        <w:rPr>
          <w:b/>
          <w:bCs/>
          <w:sz w:val="24"/>
          <w:szCs w:val="24"/>
          <w:lang w:val="en-US"/>
        </w:rPr>
      </w:pPr>
      <w:r w:rsidRPr="00443695">
        <w:rPr>
          <w:rFonts w:ascii="Segoe UI Emoji" w:hAnsi="Segoe UI Emoji" w:cs="Segoe UI Emoji"/>
          <w:b/>
          <w:bCs/>
          <w:sz w:val="24"/>
          <w:szCs w:val="24"/>
          <w:lang w:val="en-US"/>
        </w:rPr>
        <w:t>📊</w:t>
      </w:r>
      <w:r w:rsidRPr="00443695">
        <w:rPr>
          <w:b/>
          <w:bCs/>
          <w:sz w:val="24"/>
          <w:szCs w:val="24"/>
          <w:lang w:val="en-US"/>
        </w:rPr>
        <w:t xml:space="preserve"> Visual Output:</w:t>
      </w:r>
    </w:p>
    <w:p w14:paraId="4A856001" w14:textId="77777777" w:rsidR="00443695" w:rsidRPr="00443695" w:rsidRDefault="00443695" w:rsidP="00443695">
      <w:pPr>
        <w:rPr>
          <w:bCs/>
          <w:sz w:val="24"/>
          <w:szCs w:val="24"/>
          <w:lang w:val="en-US"/>
        </w:rPr>
      </w:pPr>
      <w:r w:rsidRPr="00443695">
        <w:rPr>
          <w:b/>
          <w:sz w:val="24"/>
          <w:szCs w:val="24"/>
          <w:lang w:val="en-US"/>
        </w:rPr>
        <w:t xml:space="preserve">• </w:t>
      </w:r>
      <w:r w:rsidRPr="00443695">
        <w:rPr>
          <w:bCs/>
          <w:sz w:val="24"/>
          <w:szCs w:val="24"/>
          <w:lang w:val="en-US"/>
        </w:rPr>
        <w:t>A dynamic energy gauge displays 332.03 kW</w:t>
      </w:r>
      <w:r w:rsidRPr="00443695">
        <w:rPr>
          <w:bCs/>
          <w:sz w:val="24"/>
          <w:szCs w:val="24"/>
          <w:lang w:val="en-US"/>
        </w:rPr>
        <w:br/>
        <w:t>• A performance efficiency indicator shows 13.3%</w:t>
      </w:r>
      <w:r w:rsidRPr="00443695">
        <w:rPr>
          <w:bCs/>
          <w:sz w:val="24"/>
          <w:szCs w:val="24"/>
          <w:lang w:val="en-US"/>
        </w:rPr>
        <w:br/>
        <w:t>• A historical trend chart updates with the latest prediction</w:t>
      </w:r>
      <w:r w:rsidRPr="00443695">
        <w:rPr>
          <w:bCs/>
          <w:sz w:val="24"/>
          <w:szCs w:val="24"/>
          <w:lang w:val="en-US"/>
        </w:rPr>
        <w:br/>
        <w:t>• A 3D wind turbine simulation rotates based on wind speed</w:t>
      </w:r>
    </w:p>
    <w:p w14:paraId="79C0E60B" w14:textId="77777777" w:rsidR="00443695" w:rsidRPr="00443695" w:rsidRDefault="00443695" w:rsidP="00443695">
      <w:pPr>
        <w:rPr>
          <w:bCs/>
          <w:sz w:val="24"/>
          <w:szCs w:val="24"/>
          <w:lang w:val="en-US"/>
        </w:rPr>
      </w:pPr>
      <w:r w:rsidRPr="00443695">
        <w:rPr>
          <w:bCs/>
          <w:sz w:val="24"/>
          <w:szCs w:val="24"/>
          <w:lang w:val="en-US"/>
        </w:rPr>
        <w:t>A short explanation appears:</w:t>
      </w:r>
    </w:p>
    <w:p w14:paraId="78463279" w14:textId="77777777" w:rsidR="00443695" w:rsidRPr="00443695" w:rsidRDefault="00443695" w:rsidP="00443695">
      <w:pPr>
        <w:rPr>
          <w:bCs/>
          <w:sz w:val="24"/>
          <w:szCs w:val="24"/>
          <w:lang w:val="en-US"/>
        </w:rPr>
      </w:pPr>
      <w:r w:rsidRPr="00443695">
        <w:rPr>
          <w:bCs/>
          <w:sz w:val="24"/>
          <w:szCs w:val="24"/>
          <w:lang w:val="en-US"/>
        </w:rPr>
        <w:t>“Based on the current wind speed and atmospheric conditions, the turbine is expected to generate moderate energy output. Optimal performance can be achieved if wind speed increases further.”</w:t>
      </w:r>
    </w:p>
    <w:p w14:paraId="380B3D2D" w14:textId="0ADD5825" w:rsidR="00443695" w:rsidRPr="00443695" w:rsidRDefault="00443695" w:rsidP="00443695">
      <w:pPr>
        <w:rPr>
          <w:b/>
          <w:sz w:val="24"/>
          <w:szCs w:val="24"/>
          <w:lang w:val="en-US"/>
        </w:rPr>
      </w:pPr>
    </w:p>
    <w:p w14:paraId="2236AC82" w14:textId="77777777" w:rsidR="00443695" w:rsidRPr="00443695" w:rsidRDefault="00443695" w:rsidP="00443695">
      <w:pPr>
        <w:rPr>
          <w:b/>
          <w:bCs/>
          <w:sz w:val="24"/>
          <w:szCs w:val="24"/>
          <w:lang w:val="en-US"/>
        </w:rPr>
      </w:pPr>
      <w:r w:rsidRPr="00443695">
        <w:rPr>
          <w:rFonts w:ascii="Segoe UI Emoji" w:hAnsi="Segoe UI Emoji" w:cs="Segoe UI Emoji"/>
          <w:b/>
          <w:bCs/>
          <w:sz w:val="24"/>
          <w:szCs w:val="24"/>
          <w:lang w:val="en-US"/>
        </w:rPr>
        <w:t>🏭</w:t>
      </w:r>
      <w:r w:rsidRPr="00443695">
        <w:rPr>
          <w:b/>
          <w:bCs/>
          <w:sz w:val="24"/>
          <w:szCs w:val="24"/>
          <w:lang w:val="en-US"/>
        </w:rPr>
        <w:t xml:space="preserve"> Outcome:</w:t>
      </w:r>
    </w:p>
    <w:p w14:paraId="2684C3CE" w14:textId="77777777" w:rsidR="00443695" w:rsidRPr="00443695" w:rsidRDefault="00443695" w:rsidP="00443695">
      <w:pPr>
        <w:rPr>
          <w:bCs/>
          <w:sz w:val="24"/>
          <w:szCs w:val="24"/>
          <w:lang w:val="en-US"/>
        </w:rPr>
      </w:pPr>
      <w:r w:rsidRPr="00443695">
        <w:rPr>
          <w:bCs/>
          <w:sz w:val="24"/>
          <w:szCs w:val="24"/>
          <w:lang w:val="en-US"/>
        </w:rPr>
        <w:t>This instant AI-powered insight allows the wind farm operator to:</w:t>
      </w:r>
    </w:p>
    <w:p w14:paraId="4E5881BD" w14:textId="77777777" w:rsidR="00443695" w:rsidRPr="00443695" w:rsidRDefault="00443695" w:rsidP="00443695">
      <w:pPr>
        <w:rPr>
          <w:bCs/>
          <w:sz w:val="24"/>
          <w:szCs w:val="24"/>
          <w:lang w:val="en-US"/>
        </w:rPr>
      </w:pPr>
      <w:r w:rsidRPr="00443695">
        <w:rPr>
          <w:bCs/>
          <w:sz w:val="24"/>
          <w:szCs w:val="24"/>
          <w:lang w:val="en-US"/>
        </w:rPr>
        <w:t>• Plan grid distribution efficiently</w:t>
      </w:r>
      <w:r w:rsidRPr="00443695">
        <w:rPr>
          <w:bCs/>
          <w:sz w:val="24"/>
          <w:szCs w:val="24"/>
          <w:lang w:val="en-US"/>
        </w:rPr>
        <w:br/>
        <w:t>• Optimize turbine operations</w:t>
      </w:r>
      <w:r w:rsidRPr="00443695">
        <w:rPr>
          <w:bCs/>
          <w:sz w:val="24"/>
          <w:szCs w:val="24"/>
          <w:lang w:val="en-US"/>
        </w:rPr>
        <w:br/>
        <w:t>• Reduce uncertainty in energy forecasting</w:t>
      </w:r>
      <w:r w:rsidRPr="00443695">
        <w:rPr>
          <w:bCs/>
          <w:sz w:val="24"/>
          <w:szCs w:val="24"/>
          <w:lang w:val="en-US"/>
        </w:rPr>
        <w:br/>
        <w:t>• Improve renewable energy integration</w:t>
      </w:r>
    </w:p>
    <w:p w14:paraId="34760993" w14:textId="77777777" w:rsidR="00443695" w:rsidRPr="00443695" w:rsidRDefault="00443695" w:rsidP="00443695">
      <w:pPr>
        <w:rPr>
          <w:bCs/>
          <w:sz w:val="24"/>
          <w:szCs w:val="24"/>
          <w:lang w:val="en-US"/>
        </w:rPr>
      </w:pPr>
      <w:r w:rsidRPr="00443695">
        <w:rPr>
          <w:bCs/>
          <w:sz w:val="24"/>
          <w:szCs w:val="24"/>
          <w:lang w:val="en-US"/>
        </w:rPr>
        <w:t>All within seconds — using real-time data and machine learning intelligence.</w:t>
      </w:r>
    </w:p>
    <w:p w14:paraId="2B8E38CA" w14:textId="77777777" w:rsidR="00443695" w:rsidRDefault="00443695">
      <w:pPr>
        <w:rPr>
          <w:b/>
          <w:sz w:val="24"/>
          <w:szCs w:val="24"/>
        </w:rPr>
      </w:pPr>
    </w:p>
    <w:sectPr w:rsidR="0044369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BC1"/>
    <w:rsid w:val="002E6B5D"/>
    <w:rsid w:val="00443695"/>
    <w:rsid w:val="006A0776"/>
    <w:rsid w:val="00EF7905"/>
    <w:rsid w:val="00FD2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ED24"/>
  <w15:docId w15:val="{EA5357EC-F6EB-45A6-B506-19714AF71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 krishna</cp:lastModifiedBy>
  <cp:revision>3</cp:revision>
  <dcterms:created xsi:type="dcterms:W3CDTF">2022-09-18T16:51:00Z</dcterms:created>
  <dcterms:modified xsi:type="dcterms:W3CDTF">2026-02-26T12:58:00Z</dcterms:modified>
</cp:coreProperties>
</file>