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3B38" w:rsidRPr="002D5375" w:rsidRDefault="002D5375">
      <w:pPr>
        <w:rPr>
          <w:rFonts w:ascii="Franklin Gothic Medium" w:hAnsi="Franklin Gothic Medium"/>
        </w:rPr>
      </w:pPr>
      <w:r w:rsidRPr="002D5375">
        <w:rPr>
          <w:rFonts w:ascii="Franklin Gothic Medium" w:hAnsi="Franklin Gothic Medium"/>
        </w:rPr>
        <w:t xml:space="preserve">Course: Teradata DBA Assignments </w:t>
      </w:r>
    </w:p>
    <w:p w:rsidR="002D5375" w:rsidRPr="002D5375" w:rsidRDefault="002D5375">
      <w:pPr>
        <w:rPr>
          <w:rFonts w:ascii="Franklin Gothic Medium" w:hAnsi="Franklin Gothic Medium"/>
        </w:rPr>
      </w:pPr>
      <w:r w:rsidRPr="002D5375">
        <w:rPr>
          <w:rFonts w:ascii="Franklin Gothic Medium" w:hAnsi="Franklin Gothic Medium"/>
        </w:rPr>
        <w:t>Level: Teradata L2</w:t>
      </w:r>
    </w:p>
    <w:p w:rsidR="002D5375" w:rsidRPr="002D5375" w:rsidRDefault="002D5375">
      <w:pPr>
        <w:pBdr>
          <w:bottom w:val="double" w:sz="6" w:space="1" w:color="auto"/>
        </w:pBdr>
        <w:rPr>
          <w:rFonts w:ascii="Franklin Gothic Medium" w:hAnsi="Franklin Gothic Medium"/>
        </w:rPr>
      </w:pPr>
      <w:r w:rsidRPr="002D5375">
        <w:rPr>
          <w:rFonts w:ascii="Franklin Gothic Medium" w:hAnsi="Franklin Gothic Medium"/>
        </w:rPr>
        <w:t>Topic: Teradata Disk space</w:t>
      </w:r>
    </w:p>
    <w:p w:rsidR="002D5375" w:rsidRDefault="002D5375">
      <w:r>
        <w:t xml:space="preserve">Mr. Albert is a very much new in Teradata admin role in XYZ company. He wants to know some of the below answers before going to join as an administrator, so that he can do better justice to his role. </w:t>
      </w:r>
    </w:p>
    <w:p w:rsidR="00115521" w:rsidRDefault="00115521">
      <w:r>
        <w:t xml:space="preserve">Disk utilization and space availability are always a very important question for a DBA. And for that if he has a ready query he will be able to use them and make his day to day job easier. </w:t>
      </w:r>
    </w:p>
    <w:p w:rsidR="00115521" w:rsidRDefault="00115521">
      <w:r>
        <w:t xml:space="preserve">Q1. He wants to know the total AMP usage and total CPU utilization on the TD server. </w:t>
      </w:r>
    </w:p>
    <w:p w:rsidR="002D5375" w:rsidRDefault="00115521">
      <w:r>
        <w:t xml:space="preserve"> Hint:  the query should return total AMP usage and CPU utilization. </w:t>
      </w:r>
    </w:p>
    <w:p w:rsidR="00783FDA" w:rsidRDefault="00783FDA">
      <w:r>
        <w:t xml:space="preserve">Q2. Display the names of the databases and the </w:t>
      </w:r>
      <w:r w:rsidR="00617AA3">
        <w:t xml:space="preserve">disk </w:t>
      </w:r>
      <w:r>
        <w:t xml:space="preserve">space currently used by respective database. </w:t>
      </w:r>
    </w:p>
    <w:p w:rsidR="00A20586" w:rsidRDefault="00A20586">
      <w:r>
        <w:t xml:space="preserve">Q3. How do we find the table size in a Database? Write a query. </w:t>
      </w:r>
    </w:p>
    <w:p w:rsidR="00A20586" w:rsidRDefault="00A20586">
      <w:r>
        <w:t>Q4. How to find the total disk space in GB from the Teradata server.</w:t>
      </w:r>
    </w:p>
    <w:p w:rsidR="00A20586" w:rsidRDefault="00A20586">
      <w:r>
        <w:t xml:space="preserve">Q5. Display the percentage of the disk space free in the Teradata server. </w:t>
      </w:r>
    </w:p>
    <w:p w:rsidR="00CD6652" w:rsidRDefault="00A20586">
      <w:r>
        <w:t>Q6</w:t>
      </w:r>
      <w:r w:rsidR="00115521">
        <w:t xml:space="preserve">. He is not aware of the no of users account level space utilization of the total disk available. </w:t>
      </w:r>
      <w:r w:rsidR="00E174B8">
        <w:t>So,</w:t>
      </w:r>
      <w:r w:rsidR="00115521">
        <w:t xml:space="preserve"> develop a query which will</w:t>
      </w:r>
      <w:r w:rsidR="00783FDA">
        <w:t xml:space="preserve"> give</w:t>
      </w:r>
      <w:r w:rsidR="00115521">
        <w:t xml:space="preserve"> </w:t>
      </w:r>
      <w:r w:rsidR="00CD6652">
        <w:t xml:space="preserve">user details and the total disk space allocated and used disk space by each </w:t>
      </w:r>
      <w:r w:rsidR="00783FDA">
        <w:t>user</w:t>
      </w:r>
      <w:r w:rsidR="00CD6652">
        <w:t>.</w:t>
      </w:r>
    </w:p>
    <w:p w:rsidR="00A20586" w:rsidRDefault="00783FDA">
      <w:r>
        <w:t>Q</w:t>
      </w:r>
      <w:r w:rsidR="00A20586">
        <w:t xml:space="preserve">7. Albert wants to find out the list of the users who are running out or PERM space. </w:t>
      </w:r>
    </w:p>
    <w:p w:rsidR="00A20586" w:rsidRDefault="00A20586">
      <w:r>
        <w:t>Q8. Now he wants to find out the list of the users who are using lot of spool space on the Teradata server.</w:t>
      </w:r>
    </w:p>
    <w:p w:rsidR="00A20586" w:rsidRDefault="00A20586">
      <w:r>
        <w:t xml:space="preserve">Hint: you can decide the limit may be 6000000 byes depends on the server that you are accessing. </w:t>
      </w:r>
    </w:p>
    <w:p w:rsidR="00A20586" w:rsidRDefault="00A20586">
      <w:r>
        <w:t xml:space="preserve">Q9. </w:t>
      </w:r>
      <w:r w:rsidR="00B211FC">
        <w:t xml:space="preserve">Display the list of the tables that are highly skewed </w:t>
      </w:r>
    </w:p>
    <w:p w:rsidR="00B211FC" w:rsidRDefault="00F423F5">
      <w:pPr>
        <w:rPr>
          <w:rFonts w:ascii="Helvetica" w:hAnsi="Helvetica" w:cs="Helvetica"/>
          <w:color w:val="1F1F1F"/>
          <w:shd w:val="clear" w:color="auto" w:fill="FFFFFF"/>
        </w:rPr>
      </w:pPr>
      <w:r>
        <w:t>Hint:</w:t>
      </w:r>
      <w:r w:rsidR="00B211FC">
        <w:t xml:space="preserve"> </w:t>
      </w:r>
      <w:r w:rsidR="00B211FC">
        <w:rPr>
          <w:rFonts w:ascii="Helvetica" w:hAnsi="Helvetica" w:cs="Helvetica"/>
          <w:color w:val="1F1F1F"/>
          <w:shd w:val="clear" w:color="auto" w:fill="FFFFFF"/>
        </w:rPr>
        <w:t>Skewness is the statistical term, which refers to the row distribution on AMPs. If the data is highly skewed, it means some AMPs are having more rows and some very less i.e. data is not properly/evenly distributed. This affects the performance/Teradata's parallelism. The data distribution or skewness can be controlled by choosing indexes.</w:t>
      </w:r>
    </w:p>
    <w:p w:rsidR="00B211FC" w:rsidRDefault="00B211FC">
      <w:r>
        <w:t xml:space="preserve">Q10. </w:t>
      </w:r>
      <w:r w:rsidR="00D11339">
        <w:rPr>
          <w:rFonts w:ascii="Arial" w:hAnsi="Arial" w:cs="Arial"/>
          <w:color w:val="262626"/>
          <w:sz w:val="20"/>
          <w:szCs w:val="20"/>
          <w:shd w:val="clear" w:color="auto" w:fill="FFFFFF"/>
        </w:rPr>
        <w:t>How can you find the Table Space Size of your table acr</w:t>
      </w:r>
      <w:bookmarkStart w:id="0" w:name="_GoBack"/>
      <w:bookmarkEnd w:id="0"/>
      <w:r w:rsidR="00D11339">
        <w:rPr>
          <w:rFonts w:ascii="Arial" w:hAnsi="Arial" w:cs="Arial"/>
          <w:color w:val="262626"/>
          <w:sz w:val="20"/>
          <w:szCs w:val="20"/>
          <w:shd w:val="clear" w:color="auto" w:fill="FFFFFF"/>
        </w:rPr>
        <w:t>oss all AMPs?</w:t>
      </w:r>
    </w:p>
    <w:p w:rsidR="00A20586" w:rsidRDefault="00A20586"/>
    <w:p w:rsidR="00783FDA" w:rsidRDefault="00A20586">
      <w:r>
        <w:t xml:space="preserve"> </w:t>
      </w:r>
      <w:r w:rsidR="00783FDA">
        <w:t xml:space="preserve"> </w:t>
      </w:r>
    </w:p>
    <w:p w:rsidR="00115521" w:rsidRDefault="00115521">
      <w:r>
        <w:t xml:space="preserve"> </w:t>
      </w:r>
    </w:p>
    <w:p w:rsidR="00115521" w:rsidRDefault="00115521"/>
    <w:p w:rsidR="002D5375" w:rsidRDefault="002D5375"/>
    <w:sectPr w:rsidR="002D53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375"/>
    <w:rsid w:val="00115521"/>
    <w:rsid w:val="002D5375"/>
    <w:rsid w:val="002F0D6B"/>
    <w:rsid w:val="00617AA3"/>
    <w:rsid w:val="00783FDA"/>
    <w:rsid w:val="007E3594"/>
    <w:rsid w:val="008F3B38"/>
    <w:rsid w:val="00A20586"/>
    <w:rsid w:val="00B211FC"/>
    <w:rsid w:val="00CD6652"/>
    <w:rsid w:val="00D11339"/>
    <w:rsid w:val="00D90B8B"/>
    <w:rsid w:val="00E174B8"/>
    <w:rsid w:val="00F42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E37D1"/>
  <w15:chartTrackingRefBased/>
  <w15:docId w15:val="{870D56E5-C18A-4B55-B041-78DEFD5E7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TotalTime>
  <Pages>1</Pages>
  <Words>288</Words>
  <Characters>1645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RAMACHANDRA SEKHAR (TT PRP)</dc:creator>
  <cp:keywords/>
  <dc:description/>
  <cp:lastModifiedBy>RAMACHANDRA SEKHAR (TT PRP)</cp:lastModifiedBy>
  <cp:revision>3</cp:revision>
  <dcterms:created xsi:type="dcterms:W3CDTF">2017-11-30T04:28:00Z</dcterms:created>
  <dcterms:modified xsi:type="dcterms:W3CDTF">2017-12-01T13:00:00Z</dcterms:modified>
</cp:coreProperties>
</file>