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99300" w14:textId="77777777" w:rsidR="00E25B12"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7C49343F" w14:textId="77777777" w:rsidR="00E25B12" w:rsidRDefault="00E25B12">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5B12" w14:paraId="5969957A" w14:textId="77777777">
        <w:tc>
          <w:tcPr>
            <w:tcW w:w="4680" w:type="dxa"/>
            <w:shd w:val="clear" w:color="auto" w:fill="auto"/>
            <w:tcMar>
              <w:top w:w="100" w:type="dxa"/>
              <w:left w:w="100" w:type="dxa"/>
              <w:bottom w:w="100" w:type="dxa"/>
              <w:right w:w="100" w:type="dxa"/>
            </w:tcMar>
          </w:tcPr>
          <w:p w14:paraId="1F665F82"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56AB334" w14:textId="3A59E3D3" w:rsidR="00E25B12" w:rsidRDefault="00A8762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December</w:t>
            </w:r>
            <w:r w:rsidR="007F2AC2">
              <w:rPr>
                <w:rFonts w:ascii="Times New Roman" w:eastAsia="Times New Roman" w:hAnsi="Times New Roman" w:cs="Times New Roman"/>
                <w:sz w:val="24"/>
                <w:szCs w:val="24"/>
              </w:rPr>
              <w:t xml:space="preserve"> 2024</w:t>
            </w:r>
          </w:p>
        </w:tc>
      </w:tr>
      <w:tr w:rsidR="00E25B12" w14:paraId="1EFFA208" w14:textId="77777777">
        <w:tc>
          <w:tcPr>
            <w:tcW w:w="4680" w:type="dxa"/>
            <w:shd w:val="clear" w:color="auto" w:fill="auto"/>
            <w:tcMar>
              <w:top w:w="100" w:type="dxa"/>
              <w:left w:w="100" w:type="dxa"/>
              <w:bottom w:w="100" w:type="dxa"/>
              <w:right w:w="100" w:type="dxa"/>
            </w:tcMar>
          </w:tcPr>
          <w:p w14:paraId="42983D04"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569982B" w14:textId="4EF28BDB" w:rsidR="00E25B12" w:rsidRDefault="007F2AC2">
            <w:pPr>
              <w:pBdr>
                <w:top w:val="nil"/>
                <w:left w:val="nil"/>
                <w:bottom w:val="nil"/>
                <w:right w:val="nil"/>
                <w:between w:val="nil"/>
              </w:pBdr>
              <w:spacing w:line="276" w:lineRule="auto"/>
              <w:rPr>
                <w:rFonts w:ascii="Times New Roman" w:eastAsia="Times New Roman" w:hAnsi="Times New Roman" w:cs="Times New Roman"/>
                <w:sz w:val="24"/>
                <w:szCs w:val="24"/>
              </w:rPr>
            </w:pPr>
            <w:r w:rsidRPr="007F2AC2">
              <w:rPr>
                <w:rFonts w:ascii="Times New Roman" w:eastAsia="Times New Roman" w:hAnsi="Times New Roman" w:cs="Times New Roman"/>
                <w:sz w:val="24"/>
                <w:szCs w:val="24"/>
              </w:rPr>
              <w:t>73</w:t>
            </w:r>
            <w:r w:rsidR="00260AA3">
              <w:rPr>
                <w:rFonts w:ascii="Times New Roman" w:eastAsia="Times New Roman" w:hAnsi="Times New Roman" w:cs="Times New Roman"/>
                <w:sz w:val="24"/>
                <w:szCs w:val="24"/>
              </w:rPr>
              <w:t>9876</w:t>
            </w:r>
          </w:p>
        </w:tc>
      </w:tr>
      <w:tr w:rsidR="00E25B12" w14:paraId="33C0CFA2" w14:textId="77777777">
        <w:tc>
          <w:tcPr>
            <w:tcW w:w="4680" w:type="dxa"/>
            <w:shd w:val="clear" w:color="auto" w:fill="auto"/>
            <w:tcMar>
              <w:top w:w="100" w:type="dxa"/>
              <w:left w:w="100" w:type="dxa"/>
              <w:bottom w:w="100" w:type="dxa"/>
              <w:right w:w="100" w:type="dxa"/>
            </w:tcMar>
          </w:tcPr>
          <w:p w14:paraId="4FF7E2C6"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3C3A5E9" w14:textId="28C8D8ED" w:rsidR="00E25B12" w:rsidRDefault="007F2AC2">
            <w:pPr>
              <w:pBdr>
                <w:top w:val="nil"/>
                <w:left w:val="nil"/>
                <w:bottom w:val="nil"/>
                <w:right w:val="nil"/>
                <w:between w:val="nil"/>
              </w:pBdr>
              <w:spacing w:line="276" w:lineRule="auto"/>
              <w:rPr>
                <w:rFonts w:ascii="Times New Roman" w:eastAsia="Times New Roman" w:hAnsi="Times New Roman" w:cs="Times New Roman"/>
                <w:sz w:val="24"/>
                <w:szCs w:val="24"/>
              </w:rPr>
            </w:pPr>
            <w:r w:rsidRPr="007F2AC2">
              <w:rPr>
                <w:rFonts w:ascii="Times New Roman" w:eastAsia="Times New Roman" w:hAnsi="Times New Roman" w:cs="Times New Roman"/>
                <w:sz w:val="24"/>
                <w:szCs w:val="24"/>
              </w:rPr>
              <w:t>Alzheimer Disease Prediction</w:t>
            </w:r>
          </w:p>
        </w:tc>
      </w:tr>
      <w:tr w:rsidR="00E25B12" w14:paraId="4AF6FDCA" w14:textId="77777777">
        <w:tc>
          <w:tcPr>
            <w:tcW w:w="4680" w:type="dxa"/>
            <w:shd w:val="clear" w:color="auto" w:fill="auto"/>
            <w:tcMar>
              <w:top w:w="100" w:type="dxa"/>
              <w:left w:w="100" w:type="dxa"/>
              <w:bottom w:w="100" w:type="dxa"/>
              <w:right w:w="100" w:type="dxa"/>
            </w:tcMar>
          </w:tcPr>
          <w:p w14:paraId="06EA5A96"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7A1F313"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072F8B7" w14:textId="77777777" w:rsidR="00E25B12" w:rsidRDefault="00E25B12">
      <w:pPr>
        <w:widowControl/>
        <w:spacing w:after="160" w:line="276" w:lineRule="auto"/>
        <w:rPr>
          <w:rFonts w:ascii="Times New Roman" w:eastAsia="Times New Roman" w:hAnsi="Times New Roman" w:cs="Times New Roman"/>
        </w:rPr>
      </w:pPr>
    </w:p>
    <w:p w14:paraId="55BC3F26" w14:textId="77777777" w:rsidR="00E25B12" w:rsidRPr="00496126" w:rsidRDefault="00000000">
      <w:pPr>
        <w:widowControl/>
        <w:spacing w:after="160" w:line="276" w:lineRule="auto"/>
        <w:rPr>
          <w:rFonts w:ascii="Times New Roman" w:eastAsia="Times New Roman" w:hAnsi="Times New Roman" w:cs="Times New Roman"/>
          <w:b/>
          <w:sz w:val="24"/>
          <w:szCs w:val="24"/>
        </w:rPr>
      </w:pPr>
      <w:r w:rsidRPr="00496126">
        <w:rPr>
          <w:rFonts w:ascii="Times New Roman" w:eastAsia="Times New Roman" w:hAnsi="Times New Roman" w:cs="Times New Roman"/>
          <w:b/>
          <w:sz w:val="24"/>
          <w:szCs w:val="24"/>
        </w:rPr>
        <w:t>Model Optimization and Tuning Phase</w:t>
      </w:r>
    </w:p>
    <w:p w14:paraId="31CF7743" w14:textId="77777777" w:rsidR="00E25B12"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7F1F1E34" w14:textId="77777777" w:rsidR="00E25B12" w:rsidRPr="00496126"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0" w:name="_heading=h.gjdgxs" w:colFirst="0" w:colLast="0"/>
      <w:bookmarkEnd w:id="0"/>
      <w:r w:rsidRPr="00496126">
        <w:rPr>
          <w:rFonts w:ascii="Times New Roman" w:eastAsia="Times New Roman" w:hAnsi="Times New Roman" w:cs="Times New Roman"/>
          <w:sz w:val="24"/>
          <w:szCs w:val="24"/>
        </w:rPr>
        <w:t>Hyperparameter Tuning Documentation (8 Marks):</w:t>
      </w:r>
    </w:p>
    <w:p w14:paraId="0CB8DC72" w14:textId="77777777" w:rsidR="00407701" w:rsidRPr="00407701" w:rsidRDefault="00407701" w:rsidP="00407701"/>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E25B12" w14:paraId="523194BC"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D69B10" w14:textId="77777777" w:rsidR="00E25B12"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079D7D" w14:textId="77777777" w:rsidR="00E25B12"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E25B12" w14:paraId="00AB891A" w14:textId="77777777" w:rsidTr="00407701">
        <w:trPr>
          <w:trHeight w:val="48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23BF58" w14:textId="188C6805" w:rsidR="00E25B12" w:rsidRDefault="007F2AC2" w:rsidP="007F2AC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Xception 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577FE0" w14:textId="7D4407C1" w:rsidR="00407701" w:rsidRDefault="00407701">
            <w:pPr>
              <w:widowControl/>
              <w:spacing w:after="160" w:line="411" w:lineRule="auto"/>
              <w:rPr>
                <w:rFonts w:ascii="Times New Roman" w:eastAsia="Times New Roman" w:hAnsi="Times New Roman" w:cs="Times New Roman"/>
                <w:sz w:val="24"/>
                <w:szCs w:val="24"/>
              </w:rPr>
            </w:pPr>
            <w:r w:rsidRPr="00407701">
              <w:rPr>
                <w:rFonts w:ascii="Times New Roman" w:eastAsia="Times New Roman" w:hAnsi="Times New Roman" w:cs="Times New Roman"/>
                <w:sz w:val="24"/>
                <w:szCs w:val="24"/>
                <w:lang w:val="en-IN"/>
              </w:rPr>
              <w:t>To optimize the performance of the Xception model, hyperparameters such as the number of epochs must be tuned carefully.</w:t>
            </w:r>
            <w:r w:rsidR="009B757A">
              <w:rPr>
                <w:rFonts w:ascii="Times New Roman" w:eastAsia="Times New Roman" w:hAnsi="Times New Roman" w:cs="Times New Roman"/>
                <w:sz w:val="24"/>
                <w:szCs w:val="24"/>
                <w:lang w:val="en-IN"/>
              </w:rPr>
              <w:t xml:space="preserve"> </w:t>
            </w:r>
            <w:r w:rsidR="009B757A" w:rsidRPr="009B757A">
              <w:rPr>
                <w:rFonts w:ascii="Times New Roman" w:eastAsia="Times New Roman" w:hAnsi="Times New Roman" w:cs="Times New Roman"/>
                <w:sz w:val="24"/>
                <w:szCs w:val="24"/>
              </w:rPr>
              <w:t>The number of epochs specifies how many times the entire dataset will pass through the network during training. A higher number of epochs may lead to overfitting if the model starts to memorize the training data rather than generalizing well to unseen data. Hence, it’s important to tune it to find an optimal value that results in good generalization.</w:t>
            </w:r>
            <w:r w:rsidR="009B757A" w:rsidRPr="00407701">
              <w:rPr>
                <w:rFonts w:ascii="Times New Roman" w:eastAsia="Times New Roman" w:hAnsi="Times New Roman" w:cs="Times New Roman"/>
                <w:sz w:val="24"/>
                <w:szCs w:val="24"/>
                <w:lang w:val="en-IN"/>
              </w:rPr>
              <w:t xml:space="preserve"> </w:t>
            </w:r>
            <w:r w:rsidR="009B757A">
              <w:rPr>
                <w:rFonts w:ascii="Times New Roman" w:eastAsia="Times New Roman" w:hAnsi="Times New Roman" w:cs="Times New Roman"/>
                <w:sz w:val="24"/>
                <w:szCs w:val="24"/>
                <w:lang w:val="en-IN"/>
              </w:rPr>
              <w:t>It</w:t>
            </w:r>
            <w:r w:rsidR="009B757A" w:rsidRPr="00407701">
              <w:rPr>
                <w:rFonts w:ascii="Times New Roman" w:eastAsia="Times New Roman" w:hAnsi="Times New Roman" w:cs="Times New Roman"/>
                <w:sz w:val="24"/>
                <w:szCs w:val="24"/>
                <w:lang w:val="en-IN"/>
              </w:rPr>
              <w:t xml:space="preserve"> ensures the model converges efficiently and avoids overfitting or underfitting</w:t>
            </w:r>
            <w:r w:rsidR="009B757A">
              <w:rPr>
                <w:rFonts w:ascii="Times New Roman" w:eastAsia="Times New Roman" w:hAnsi="Times New Roman" w:cs="Times New Roman"/>
                <w:sz w:val="24"/>
                <w:szCs w:val="24"/>
                <w:lang w:val="en-IN"/>
              </w:rPr>
              <w:t>.</w:t>
            </w:r>
          </w:p>
          <w:p w14:paraId="3001CA5C" w14:textId="58558B22" w:rsidR="00407701" w:rsidRDefault="00407701">
            <w:pPr>
              <w:widowControl/>
              <w:spacing w:after="160" w:line="411" w:lineRule="auto"/>
              <w:rPr>
                <w:rFonts w:ascii="Times New Roman" w:eastAsia="Times New Roman" w:hAnsi="Times New Roman" w:cs="Times New Roman"/>
                <w:noProof/>
                <w:sz w:val="24"/>
                <w:szCs w:val="24"/>
              </w:rPr>
            </w:pPr>
          </w:p>
          <w:p w14:paraId="3460DED3" w14:textId="64C77862" w:rsidR="00AB57F3" w:rsidRDefault="0040770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F7F2788" wp14:editId="49EC2035">
                  <wp:extent cx="3883535" cy="2507615"/>
                  <wp:effectExtent l="0" t="0" r="3175" b="6985"/>
                  <wp:docPr id="153901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1617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3535" cy="2507615"/>
                          </a:xfrm>
                          <a:prstGeom prst="rect">
                            <a:avLst/>
                          </a:prstGeom>
                        </pic:spPr>
                      </pic:pic>
                    </a:graphicData>
                  </a:graphic>
                </wp:inline>
              </w:drawing>
            </w:r>
            <w:r w:rsidR="007F2AC2">
              <w:rPr>
                <w:rFonts w:ascii="Times New Roman" w:eastAsia="Times New Roman" w:hAnsi="Times New Roman" w:cs="Times New Roman"/>
                <w:sz w:val="24"/>
                <w:szCs w:val="24"/>
              </w:rPr>
              <w:t xml:space="preserve">       </w:t>
            </w:r>
          </w:p>
          <w:p w14:paraId="1D708503" w14:textId="5839EE65" w:rsidR="00E25B12" w:rsidRPr="00407701" w:rsidRDefault="00AB57F3">
            <w:pPr>
              <w:widowControl/>
              <w:spacing w:after="160" w:line="411"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rPr>
              <w:drawing>
                <wp:inline distT="0" distB="0" distL="0" distR="0" wp14:anchorId="417B8185" wp14:editId="385DF7C7">
                  <wp:extent cx="4616450" cy="2450465"/>
                  <wp:effectExtent l="0" t="0" r="0" b="6985"/>
                  <wp:docPr id="497124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24267" name="Picture 497124267"/>
                          <pic:cNvPicPr/>
                        </pic:nvPicPr>
                        <pic:blipFill>
                          <a:blip r:embed="rId8">
                            <a:extLst>
                              <a:ext uri="{28A0092B-C50C-407E-A947-70E740481C1C}">
                                <a14:useLocalDpi xmlns:a14="http://schemas.microsoft.com/office/drawing/2010/main" val="0"/>
                              </a:ext>
                            </a:extLst>
                          </a:blip>
                          <a:stretch>
                            <a:fillRect/>
                          </a:stretch>
                        </pic:blipFill>
                        <pic:spPr>
                          <a:xfrm>
                            <a:off x="0" y="0"/>
                            <a:ext cx="4616450" cy="2450465"/>
                          </a:xfrm>
                          <a:prstGeom prst="rect">
                            <a:avLst/>
                          </a:prstGeom>
                        </pic:spPr>
                      </pic:pic>
                    </a:graphicData>
                  </a:graphic>
                </wp:inline>
              </w:drawing>
            </w:r>
            <w:r w:rsidR="007F2AC2">
              <w:rPr>
                <w:rFonts w:ascii="Times New Roman" w:eastAsia="Times New Roman" w:hAnsi="Times New Roman" w:cs="Times New Roman"/>
                <w:sz w:val="24"/>
                <w:szCs w:val="24"/>
              </w:rPr>
              <w:t xml:space="preserve">                     </w:t>
            </w:r>
          </w:p>
        </w:tc>
      </w:tr>
    </w:tbl>
    <w:p w14:paraId="7587F99D" w14:textId="2AEDA7B4" w:rsidR="00E25B12" w:rsidRPr="00496126"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heading=h.nubge3jg2zan" w:colFirst="0" w:colLast="0"/>
      <w:bookmarkStart w:id="2" w:name="_heading=h.oxjpj1mmyxuj" w:colFirst="0" w:colLast="0"/>
      <w:bookmarkStart w:id="3" w:name="_heading=h.3pkq8d8wwmdj" w:colFirst="0" w:colLast="0"/>
      <w:bookmarkStart w:id="4" w:name="_heading=h.48yxmwym6ny7" w:colFirst="0" w:colLast="0"/>
      <w:bookmarkStart w:id="5" w:name="_heading=h.1fob9te" w:colFirst="0" w:colLast="0"/>
      <w:bookmarkEnd w:id="1"/>
      <w:bookmarkEnd w:id="2"/>
      <w:bookmarkEnd w:id="3"/>
      <w:bookmarkEnd w:id="4"/>
      <w:bookmarkEnd w:id="5"/>
      <w:r w:rsidRPr="00496126">
        <w:rPr>
          <w:rFonts w:ascii="Times New Roman" w:eastAsia="Times New Roman" w:hAnsi="Times New Roman" w:cs="Times New Roman"/>
          <w:sz w:val="24"/>
          <w:szCs w:val="24"/>
        </w:rPr>
        <w:lastRenderedPageBreak/>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E25B12" w14:paraId="0FE4FC61"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C7FF378" w14:textId="77777777" w:rsidR="00E25B12"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AC311D" w14:textId="77777777" w:rsidR="00E25B12"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E25B12" w14:paraId="055CB05E"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B2DCB8" w14:textId="2487E1C2" w:rsidR="00E25B12" w:rsidRDefault="007F2AC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Xception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ECA63A0" w14:textId="67CD0E21" w:rsidR="00E25B12" w:rsidRDefault="007F2AC2">
            <w:pPr>
              <w:widowControl/>
              <w:spacing w:after="160" w:line="411" w:lineRule="auto"/>
              <w:rPr>
                <w:rFonts w:ascii="Times New Roman" w:eastAsia="Times New Roman" w:hAnsi="Times New Roman" w:cs="Times New Roman"/>
                <w:sz w:val="24"/>
                <w:szCs w:val="24"/>
              </w:rPr>
            </w:pPr>
            <w:r w:rsidRPr="007F2AC2">
              <w:rPr>
                <w:rFonts w:ascii="Times New Roman" w:eastAsia="Times New Roman" w:hAnsi="Times New Roman" w:cs="Times New Roman"/>
                <w:sz w:val="24"/>
                <w:szCs w:val="24"/>
              </w:rPr>
              <w:t xml:space="preserve">The Xception model is often chosen for Alzheimer’s disease prediction due to its superior feature extraction capabilities, particularly in handling complex patterns in medical imaging. Its architecture, based on depthwise separable convolutions, enables efficient learning of </w:t>
            </w:r>
            <w:r w:rsidRPr="007F2AC2">
              <w:rPr>
                <w:rFonts w:ascii="Times New Roman" w:eastAsia="Times New Roman" w:hAnsi="Times New Roman" w:cs="Times New Roman"/>
                <w:sz w:val="24"/>
                <w:szCs w:val="24"/>
              </w:rPr>
              <w:lastRenderedPageBreak/>
              <w:t>spatial and channel-wise features, which is crucial for identifying subtle changes in brain scans.  Xception is computationally efficient, reducing the risk of overfitting while delivering high accuracy. It has shown strong results in Alzheimer’s studies, outperforming other models like ResNet and VGG in tasks requiring detailed pattern recognition. Its compatibility with transfer learning and scalability further solidify</w:t>
            </w:r>
            <w:r>
              <w:rPr>
                <w:rFonts w:ascii="Times New Roman" w:eastAsia="Times New Roman" w:hAnsi="Times New Roman" w:cs="Times New Roman"/>
                <w:sz w:val="24"/>
                <w:szCs w:val="24"/>
              </w:rPr>
              <w:t xml:space="preserve"> </w:t>
            </w:r>
            <w:r w:rsidRPr="007F2AC2">
              <w:rPr>
                <w:rFonts w:ascii="Times New Roman" w:eastAsia="Times New Roman" w:hAnsi="Times New Roman" w:cs="Times New Roman"/>
                <w:sz w:val="24"/>
                <w:szCs w:val="24"/>
              </w:rPr>
              <w:t>its role as an ideal choice for predicting Alzheimer’s disease.</w:t>
            </w:r>
          </w:p>
        </w:tc>
      </w:tr>
    </w:tbl>
    <w:p w14:paraId="4FE6C550" w14:textId="77777777" w:rsidR="00E25B12" w:rsidRDefault="00E25B12">
      <w:pPr>
        <w:widowControl/>
        <w:spacing w:after="160" w:line="276" w:lineRule="auto"/>
        <w:rPr>
          <w:rFonts w:ascii="Times New Roman" w:eastAsia="Times New Roman" w:hAnsi="Times New Roman" w:cs="Times New Roman"/>
          <w:sz w:val="24"/>
          <w:szCs w:val="24"/>
        </w:rPr>
      </w:pPr>
    </w:p>
    <w:sectPr w:rsidR="00E25B1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E9E56" w14:textId="77777777" w:rsidR="00B435DC" w:rsidRDefault="00B435DC">
      <w:r>
        <w:separator/>
      </w:r>
    </w:p>
  </w:endnote>
  <w:endnote w:type="continuationSeparator" w:id="0">
    <w:p w14:paraId="3DE7CD82" w14:textId="77777777" w:rsidR="00B435DC" w:rsidRDefault="00B43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C611D" w14:textId="77777777" w:rsidR="00B435DC" w:rsidRDefault="00B435DC">
      <w:r>
        <w:separator/>
      </w:r>
    </w:p>
  </w:footnote>
  <w:footnote w:type="continuationSeparator" w:id="0">
    <w:p w14:paraId="685187C0" w14:textId="77777777" w:rsidR="00B435DC" w:rsidRDefault="00B43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28A6C" w14:textId="77777777" w:rsidR="00E25B12" w:rsidRDefault="00000000">
    <w:pPr>
      <w:jc w:val="both"/>
    </w:pPr>
    <w:r>
      <w:rPr>
        <w:noProof/>
      </w:rPr>
      <w:drawing>
        <wp:anchor distT="114300" distB="114300" distL="114300" distR="114300" simplePos="0" relativeHeight="251658240" behindDoc="0" locked="0" layoutInCell="1" hidden="0" allowOverlap="1" wp14:anchorId="65AEB02C" wp14:editId="79A963D8">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26849D4" wp14:editId="25E54DA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84514F9" w14:textId="77777777" w:rsidR="00E25B12" w:rsidRDefault="00E25B12"/>
  <w:p w14:paraId="7D424FB9" w14:textId="77777777" w:rsidR="00E25B12" w:rsidRDefault="00E25B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12"/>
    <w:rsid w:val="000A6295"/>
    <w:rsid w:val="000F6066"/>
    <w:rsid w:val="00260AA3"/>
    <w:rsid w:val="00300E74"/>
    <w:rsid w:val="00330B2F"/>
    <w:rsid w:val="003F5C72"/>
    <w:rsid w:val="00407701"/>
    <w:rsid w:val="00496126"/>
    <w:rsid w:val="00606D33"/>
    <w:rsid w:val="006108BF"/>
    <w:rsid w:val="007F2AC2"/>
    <w:rsid w:val="008B5759"/>
    <w:rsid w:val="009B757A"/>
    <w:rsid w:val="00A87620"/>
    <w:rsid w:val="00AB57F3"/>
    <w:rsid w:val="00B435DC"/>
    <w:rsid w:val="00B91245"/>
    <w:rsid w:val="00CC7950"/>
    <w:rsid w:val="00E25B12"/>
    <w:rsid w:val="00E9126A"/>
    <w:rsid w:val="00F83761"/>
    <w:rsid w:val="00FC5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11B0"/>
  <w15:docId w15:val="{B807B3C6-3E6C-42E4-B23D-C55D452E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607707">
      <w:bodyDiv w:val="1"/>
      <w:marLeft w:val="0"/>
      <w:marRight w:val="0"/>
      <w:marTop w:val="0"/>
      <w:marBottom w:val="0"/>
      <w:divBdr>
        <w:top w:val="none" w:sz="0" w:space="0" w:color="auto"/>
        <w:left w:val="none" w:sz="0" w:space="0" w:color="auto"/>
        <w:bottom w:val="none" w:sz="0" w:space="0" w:color="auto"/>
        <w:right w:val="none" w:sz="0" w:space="0" w:color="auto"/>
      </w:divBdr>
    </w:div>
    <w:div w:id="143872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KRISHNA</cp:lastModifiedBy>
  <cp:revision>7</cp:revision>
  <dcterms:created xsi:type="dcterms:W3CDTF">2024-12-01T12:08:00Z</dcterms:created>
  <dcterms:modified xsi:type="dcterms:W3CDTF">2025-01-20T16:46:00Z</dcterms:modified>
</cp:coreProperties>
</file>