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6BECD" w14:textId="77777777" w:rsidR="00550D51" w:rsidRDefault="00550D51">
      <w:pPr>
        <w:spacing w:line="226" w:lineRule="exact"/>
        <w:rPr>
          <w:sz w:val="24"/>
          <w:szCs w:val="24"/>
        </w:rPr>
      </w:pPr>
    </w:p>
    <w:p w14:paraId="4D8289A0" w14:textId="77777777" w:rsidR="00550D51" w:rsidRDefault="003C3D1B">
      <w:pPr>
        <w:spacing w:line="239" w:lineRule="auto"/>
        <w:ind w:right="1480"/>
        <w:rPr>
          <w:sz w:val="20"/>
          <w:szCs w:val="20"/>
        </w:rPr>
      </w:pPr>
      <w:bookmarkStart w:id="0" w:name="page1"/>
      <w:bookmarkEnd w:id="0"/>
      <w:r>
        <w:rPr>
          <w:noProof/>
          <w:sz w:val="24"/>
          <w:szCs w:val="24"/>
        </w:rPr>
        <w:drawing>
          <wp:anchor distT="0" distB="0" distL="114300" distR="114300" simplePos="0" relativeHeight="251656704" behindDoc="1" locked="0" layoutInCell="0" allowOverlap="1" wp14:anchorId="66596F48" wp14:editId="100EFCFE">
            <wp:simplePos x="0" y="0"/>
            <wp:positionH relativeFrom="page">
              <wp:posOffset>488950</wp:posOffset>
            </wp:positionH>
            <wp:positionV relativeFrom="page">
              <wp:posOffset>1070610</wp:posOffset>
            </wp:positionV>
            <wp:extent cx="5943600" cy="63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bwMode="auto">
                    <a:xfrm>
                      <a:off x="0" y="0"/>
                      <a:ext cx="5943600" cy="63500"/>
                    </a:xfrm>
                    <a:prstGeom prst="rect">
                      <a:avLst/>
                    </a:prstGeom>
                    <a:noFill/>
                  </pic:spPr>
                </pic:pic>
              </a:graphicData>
            </a:graphic>
          </wp:anchor>
        </w:drawing>
      </w:r>
      <w:r>
        <w:rPr>
          <w:rFonts w:ascii="Tahoma" w:eastAsia="Tahoma" w:hAnsi="Tahoma" w:cs="Tahoma"/>
          <w:color w:val="353744"/>
          <w:sz w:val="72"/>
          <w:szCs w:val="72"/>
        </w:rPr>
        <w:t>Information Visualization Project</w:t>
      </w:r>
    </w:p>
    <w:p w14:paraId="23E6A016" w14:textId="77777777" w:rsidR="00550D51" w:rsidRDefault="00550D51">
      <w:pPr>
        <w:spacing w:line="3" w:lineRule="exact"/>
        <w:rPr>
          <w:sz w:val="24"/>
          <w:szCs w:val="24"/>
        </w:rPr>
      </w:pPr>
    </w:p>
    <w:p w14:paraId="6198211D" w14:textId="77777777" w:rsidR="00550D51" w:rsidRDefault="003C3D1B">
      <w:pPr>
        <w:rPr>
          <w:sz w:val="20"/>
          <w:szCs w:val="20"/>
        </w:rPr>
      </w:pPr>
      <w:r>
        <w:rPr>
          <w:rFonts w:ascii="Tahoma" w:eastAsia="Tahoma" w:hAnsi="Tahoma" w:cs="Tahoma"/>
          <w:b/>
          <w:bCs/>
          <w:color w:val="666666"/>
          <w:sz w:val="28"/>
          <w:szCs w:val="28"/>
        </w:rPr>
        <w:t>Spring 2019</w:t>
      </w:r>
    </w:p>
    <w:p w14:paraId="243B4D6C" w14:textId="77777777" w:rsidR="00550D51" w:rsidRDefault="00550D51">
      <w:pPr>
        <w:spacing w:line="203" w:lineRule="exact"/>
        <w:rPr>
          <w:sz w:val="24"/>
          <w:szCs w:val="24"/>
        </w:rPr>
      </w:pPr>
    </w:p>
    <w:p w14:paraId="1215F3B1" w14:textId="77777777" w:rsidR="00550D51" w:rsidRDefault="003C3D1B">
      <w:pPr>
        <w:rPr>
          <w:sz w:val="20"/>
          <w:szCs w:val="20"/>
        </w:rPr>
      </w:pPr>
      <w:r>
        <w:rPr>
          <w:rFonts w:ascii="Tahoma" w:eastAsia="Tahoma" w:hAnsi="Tahoma" w:cs="Tahoma"/>
          <w:b/>
          <w:bCs/>
          <w:color w:val="353744"/>
          <w:sz w:val="28"/>
          <w:szCs w:val="28"/>
        </w:rPr>
        <w:t>ITCS 5122 - Visual analytics</w:t>
      </w:r>
    </w:p>
    <w:p w14:paraId="6F327D67" w14:textId="77777777" w:rsidR="00550D51" w:rsidRDefault="00550D51">
      <w:pPr>
        <w:spacing w:line="102" w:lineRule="exact"/>
        <w:rPr>
          <w:sz w:val="24"/>
          <w:szCs w:val="24"/>
        </w:rPr>
      </w:pPr>
    </w:p>
    <w:p w14:paraId="7F01C9C8" w14:textId="77777777" w:rsidR="00550D51" w:rsidRDefault="003C3D1B">
      <w:pPr>
        <w:rPr>
          <w:sz w:val="20"/>
          <w:szCs w:val="20"/>
        </w:rPr>
      </w:pPr>
      <w:r>
        <w:rPr>
          <w:rFonts w:ascii="Tahoma" w:eastAsia="Tahoma" w:hAnsi="Tahoma" w:cs="Tahoma"/>
          <w:color w:val="353744"/>
        </w:rPr>
        <w:t>Hemantha Krishna Chandra Sekhar Chundi</w:t>
      </w:r>
    </w:p>
    <w:p w14:paraId="02A6F71E" w14:textId="77777777" w:rsidR="00550D51" w:rsidRDefault="003C3D1B">
      <w:pPr>
        <w:rPr>
          <w:sz w:val="20"/>
          <w:szCs w:val="20"/>
        </w:rPr>
      </w:pPr>
      <w:r>
        <w:rPr>
          <w:rFonts w:ascii="Tahoma" w:eastAsia="Tahoma" w:hAnsi="Tahoma" w:cs="Tahoma"/>
          <w:color w:val="353744"/>
        </w:rPr>
        <w:t>Jarvis Dao</w:t>
      </w:r>
    </w:p>
    <w:p w14:paraId="5A62FE4F" w14:textId="77777777" w:rsidR="00550D51" w:rsidRDefault="003C3D1B">
      <w:pPr>
        <w:spacing w:line="239" w:lineRule="auto"/>
        <w:rPr>
          <w:sz w:val="20"/>
          <w:szCs w:val="20"/>
        </w:rPr>
      </w:pPr>
      <w:r>
        <w:rPr>
          <w:rFonts w:ascii="Tahoma" w:eastAsia="Tahoma" w:hAnsi="Tahoma" w:cs="Tahoma"/>
          <w:color w:val="353744"/>
        </w:rPr>
        <w:t>Shubham Bose</w:t>
      </w:r>
    </w:p>
    <w:p w14:paraId="22C2F053" w14:textId="77777777" w:rsidR="00550D51" w:rsidRDefault="00550D51">
      <w:pPr>
        <w:spacing w:line="200" w:lineRule="exact"/>
        <w:rPr>
          <w:sz w:val="24"/>
          <w:szCs w:val="24"/>
        </w:rPr>
      </w:pPr>
    </w:p>
    <w:p w14:paraId="2B8A5F8B" w14:textId="77777777" w:rsidR="00550D51" w:rsidRDefault="00550D51">
      <w:pPr>
        <w:spacing w:line="279" w:lineRule="exact"/>
        <w:rPr>
          <w:sz w:val="24"/>
          <w:szCs w:val="24"/>
        </w:rPr>
      </w:pPr>
    </w:p>
    <w:p w14:paraId="76802498" w14:textId="77777777" w:rsidR="00550D51" w:rsidRDefault="003C3D1B">
      <w:pPr>
        <w:rPr>
          <w:sz w:val="20"/>
          <w:szCs w:val="20"/>
        </w:rPr>
      </w:pPr>
      <w:r>
        <w:rPr>
          <w:rFonts w:ascii="Tahoma" w:eastAsia="Tahoma" w:hAnsi="Tahoma" w:cs="Tahoma"/>
          <w:b/>
          <w:bCs/>
          <w:color w:val="353744"/>
          <w:sz w:val="28"/>
          <w:szCs w:val="28"/>
        </w:rPr>
        <w:t>OVERVIEW</w:t>
      </w:r>
    </w:p>
    <w:p w14:paraId="2D08D7E7" w14:textId="77777777" w:rsidR="00550D51" w:rsidRDefault="00550D51">
      <w:pPr>
        <w:spacing w:line="204" w:lineRule="exact"/>
        <w:rPr>
          <w:sz w:val="24"/>
          <w:szCs w:val="24"/>
        </w:rPr>
      </w:pPr>
    </w:p>
    <w:p w14:paraId="474F75FC" w14:textId="77777777" w:rsidR="00550D51" w:rsidRDefault="003C3D1B">
      <w:pPr>
        <w:spacing w:line="310" w:lineRule="auto"/>
        <w:ind w:right="140"/>
        <w:rPr>
          <w:sz w:val="20"/>
          <w:szCs w:val="20"/>
        </w:rPr>
      </w:pPr>
      <w:r>
        <w:rPr>
          <w:rFonts w:ascii="Tahoma" w:eastAsia="Tahoma" w:hAnsi="Tahoma" w:cs="Tahoma"/>
          <w:color w:val="353744"/>
        </w:rPr>
        <w:t>Taxi trajectory data records real-time moving paths sampled as a series of positions associated with vehicle attributes over urban road networks.</w:t>
      </w:r>
    </w:p>
    <w:p w14:paraId="4E6E1FCF" w14:textId="77777777" w:rsidR="00550D51" w:rsidRDefault="00550D51">
      <w:pPr>
        <w:spacing w:line="200" w:lineRule="exact"/>
        <w:rPr>
          <w:sz w:val="24"/>
          <w:szCs w:val="24"/>
        </w:rPr>
      </w:pPr>
    </w:p>
    <w:p w14:paraId="71C72B2D" w14:textId="77777777" w:rsidR="00550D51" w:rsidRDefault="00550D51">
      <w:pPr>
        <w:spacing w:line="282" w:lineRule="exact"/>
        <w:rPr>
          <w:sz w:val="24"/>
          <w:szCs w:val="24"/>
        </w:rPr>
      </w:pPr>
    </w:p>
    <w:p w14:paraId="00D05B88" w14:textId="77777777" w:rsidR="00550D51" w:rsidRDefault="003C3D1B">
      <w:pPr>
        <w:rPr>
          <w:sz w:val="20"/>
          <w:szCs w:val="20"/>
        </w:rPr>
      </w:pPr>
      <w:r>
        <w:rPr>
          <w:rFonts w:ascii="Tahoma" w:eastAsia="Tahoma" w:hAnsi="Tahoma" w:cs="Tahoma"/>
          <w:b/>
          <w:bCs/>
          <w:color w:val="353744"/>
          <w:sz w:val="28"/>
          <w:szCs w:val="28"/>
        </w:rPr>
        <w:t>GOALS</w:t>
      </w:r>
    </w:p>
    <w:p w14:paraId="54541F63" w14:textId="77777777" w:rsidR="00550D51" w:rsidRDefault="00550D51">
      <w:pPr>
        <w:spacing w:line="204" w:lineRule="exact"/>
        <w:rPr>
          <w:sz w:val="24"/>
          <w:szCs w:val="24"/>
        </w:rPr>
      </w:pPr>
    </w:p>
    <w:p w14:paraId="3A44EE89" w14:textId="77777777" w:rsidR="00550D51" w:rsidRDefault="003C3D1B">
      <w:pPr>
        <w:spacing w:line="311" w:lineRule="auto"/>
        <w:ind w:right="100"/>
        <w:rPr>
          <w:sz w:val="20"/>
          <w:szCs w:val="20"/>
        </w:rPr>
      </w:pPr>
      <w:r>
        <w:rPr>
          <w:rFonts w:ascii="Tahoma" w:eastAsia="Tahoma" w:hAnsi="Tahoma" w:cs="Tahoma"/>
          <w:color w:val="353744"/>
        </w:rPr>
        <w:t>To implement a visual analytic system for taxi trajectory data that support data exploration and analytical reasoning with interactive visual interfaces. The system should help the user to conduct visual analytics tasks through interactive visualization in an iterative, exploratory process.</w:t>
      </w:r>
    </w:p>
    <w:p w14:paraId="017FCD59" w14:textId="77777777" w:rsidR="00550D51" w:rsidRDefault="00550D51">
      <w:pPr>
        <w:spacing w:line="200" w:lineRule="exact"/>
        <w:rPr>
          <w:sz w:val="24"/>
          <w:szCs w:val="24"/>
        </w:rPr>
      </w:pPr>
    </w:p>
    <w:p w14:paraId="1EF57F10" w14:textId="77777777" w:rsidR="00550D51" w:rsidRDefault="00550D51">
      <w:pPr>
        <w:spacing w:line="282" w:lineRule="exact"/>
        <w:rPr>
          <w:sz w:val="24"/>
          <w:szCs w:val="24"/>
        </w:rPr>
      </w:pPr>
    </w:p>
    <w:p w14:paraId="4B185757" w14:textId="77777777" w:rsidR="00550D51" w:rsidRDefault="003C3D1B">
      <w:pPr>
        <w:rPr>
          <w:sz w:val="20"/>
          <w:szCs w:val="20"/>
        </w:rPr>
      </w:pPr>
      <w:r>
        <w:rPr>
          <w:rFonts w:ascii="Tahoma" w:eastAsia="Tahoma" w:hAnsi="Tahoma" w:cs="Tahoma"/>
          <w:b/>
          <w:bCs/>
          <w:color w:val="353744"/>
          <w:sz w:val="28"/>
          <w:szCs w:val="28"/>
        </w:rPr>
        <w:t>SPECIFICATIONS</w:t>
      </w:r>
    </w:p>
    <w:p w14:paraId="7FDB715E" w14:textId="77777777" w:rsidR="00550D51" w:rsidRDefault="00550D51">
      <w:pPr>
        <w:spacing w:line="204" w:lineRule="exact"/>
        <w:rPr>
          <w:sz w:val="24"/>
          <w:szCs w:val="24"/>
        </w:rPr>
      </w:pPr>
    </w:p>
    <w:p w14:paraId="209913B1" w14:textId="77777777" w:rsidR="00550D51" w:rsidRDefault="003C3D1B">
      <w:pPr>
        <w:spacing w:line="310" w:lineRule="auto"/>
        <w:ind w:right="260"/>
        <w:rPr>
          <w:sz w:val="20"/>
          <w:szCs w:val="20"/>
        </w:rPr>
      </w:pPr>
      <w:r>
        <w:rPr>
          <w:rFonts w:ascii="Tahoma" w:eastAsia="Tahoma" w:hAnsi="Tahoma" w:cs="Tahoma"/>
          <w:b/>
          <w:bCs/>
          <w:color w:val="353744"/>
        </w:rPr>
        <w:t xml:space="preserve">Task 2: </w:t>
      </w:r>
      <w:r>
        <w:rPr>
          <w:rFonts w:ascii="Tahoma" w:eastAsia="Tahoma" w:hAnsi="Tahoma" w:cs="Tahoma"/>
          <w:color w:val="353744"/>
        </w:rPr>
        <w:t>We implemented the top pick-up and drop-off street names with its relation by using</w:t>
      </w:r>
      <w:r>
        <w:rPr>
          <w:rFonts w:ascii="Tahoma" w:eastAsia="Tahoma" w:hAnsi="Tahoma" w:cs="Tahoma"/>
          <w:b/>
          <w:bCs/>
          <w:color w:val="353744"/>
        </w:rPr>
        <w:t xml:space="preserve"> </w:t>
      </w:r>
      <w:r>
        <w:rPr>
          <w:rFonts w:ascii="Tahoma" w:eastAsia="Tahoma" w:hAnsi="Tahoma" w:cs="Tahoma"/>
          <w:color w:val="353744"/>
        </w:rPr>
        <w:t>an Interactive Chord Diagram or Sankey Diagram.</w:t>
      </w:r>
    </w:p>
    <w:p w14:paraId="2B95408C" w14:textId="77777777" w:rsidR="00550D51" w:rsidRDefault="00550D51">
      <w:pPr>
        <w:spacing w:line="202" w:lineRule="exact"/>
        <w:rPr>
          <w:sz w:val="24"/>
          <w:szCs w:val="24"/>
        </w:rPr>
      </w:pPr>
    </w:p>
    <w:p w14:paraId="17DA0D22" w14:textId="77777777" w:rsidR="00550D51" w:rsidRDefault="003C3D1B">
      <w:pPr>
        <w:rPr>
          <w:sz w:val="20"/>
          <w:szCs w:val="20"/>
        </w:rPr>
      </w:pPr>
      <w:r>
        <w:rPr>
          <w:rFonts w:ascii="Tahoma" w:eastAsia="Tahoma" w:hAnsi="Tahoma" w:cs="Tahoma"/>
          <w:b/>
          <w:bCs/>
          <w:color w:val="353744"/>
        </w:rPr>
        <w:t xml:space="preserve">Task 3: </w:t>
      </w:r>
      <w:r>
        <w:rPr>
          <w:rFonts w:ascii="Tahoma" w:eastAsia="Tahoma" w:hAnsi="Tahoma" w:cs="Tahoma"/>
          <w:color w:val="353744"/>
        </w:rPr>
        <w:t>We show the most frequent street names using an Interactive Word Cloud.</w:t>
      </w:r>
    </w:p>
    <w:p w14:paraId="233695C3" w14:textId="77777777" w:rsidR="00550D51" w:rsidRDefault="00550D51">
      <w:pPr>
        <w:spacing w:line="281" w:lineRule="exact"/>
        <w:rPr>
          <w:sz w:val="24"/>
          <w:szCs w:val="24"/>
        </w:rPr>
      </w:pPr>
    </w:p>
    <w:p w14:paraId="001C2D77" w14:textId="77777777" w:rsidR="00550D51" w:rsidRDefault="003C3D1B" w:rsidP="006F0A9A">
      <w:pPr>
        <w:spacing w:line="310" w:lineRule="auto"/>
        <w:ind w:right="380"/>
        <w:rPr>
          <w:sz w:val="20"/>
          <w:szCs w:val="20"/>
        </w:rPr>
      </w:pPr>
      <w:r>
        <w:rPr>
          <w:rFonts w:ascii="Tahoma" w:eastAsia="Tahoma" w:hAnsi="Tahoma" w:cs="Tahoma"/>
          <w:b/>
          <w:bCs/>
          <w:color w:val="353744"/>
        </w:rPr>
        <w:t xml:space="preserve">Task 4: </w:t>
      </w:r>
      <w:r>
        <w:rPr>
          <w:rFonts w:ascii="Tahoma" w:eastAsia="Tahoma" w:hAnsi="Tahoma" w:cs="Tahoma"/>
          <w:color w:val="353744"/>
        </w:rPr>
        <w:t>We provide an interactive Scatter-Matrix to show the relationship between different</w:t>
      </w:r>
      <w:r>
        <w:rPr>
          <w:rFonts w:ascii="Tahoma" w:eastAsia="Tahoma" w:hAnsi="Tahoma" w:cs="Tahoma"/>
          <w:b/>
          <w:bCs/>
          <w:color w:val="353744"/>
        </w:rPr>
        <w:t xml:space="preserve"> </w:t>
      </w:r>
      <w:proofErr w:type="spellStart"/>
      <w:r>
        <w:rPr>
          <w:rFonts w:ascii="Tahoma" w:eastAsia="Tahoma" w:hAnsi="Tahoma" w:cs="Tahoma"/>
          <w:color w:val="353744"/>
        </w:rPr>
        <w:t>attribu</w:t>
      </w:r>
      <w:bookmarkStart w:id="1" w:name="page2"/>
      <w:bookmarkStart w:id="2" w:name="page3"/>
      <w:bookmarkEnd w:id="1"/>
      <w:bookmarkEnd w:id="2"/>
      <w:proofErr w:type="spellEnd"/>
    </w:p>
    <w:p w14:paraId="5408D69E" w14:textId="77777777" w:rsidR="00550D51" w:rsidRDefault="00550D51">
      <w:pPr>
        <w:spacing w:line="200" w:lineRule="exact"/>
        <w:rPr>
          <w:sz w:val="20"/>
          <w:szCs w:val="20"/>
        </w:rPr>
      </w:pPr>
    </w:p>
    <w:p w14:paraId="721E4191" w14:textId="77777777" w:rsidR="00550D51" w:rsidRDefault="00550D51">
      <w:pPr>
        <w:spacing w:line="200" w:lineRule="exact"/>
        <w:rPr>
          <w:sz w:val="20"/>
          <w:szCs w:val="20"/>
        </w:rPr>
      </w:pPr>
    </w:p>
    <w:p w14:paraId="0DC63B8F" w14:textId="77777777" w:rsidR="00550D51" w:rsidRDefault="00550D51">
      <w:pPr>
        <w:spacing w:line="200" w:lineRule="exact"/>
        <w:rPr>
          <w:sz w:val="20"/>
          <w:szCs w:val="20"/>
        </w:rPr>
      </w:pPr>
    </w:p>
    <w:p w14:paraId="08E79560" w14:textId="77777777" w:rsidR="00550D51" w:rsidRDefault="00550D51">
      <w:pPr>
        <w:spacing w:line="200" w:lineRule="exact"/>
        <w:rPr>
          <w:sz w:val="20"/>
          <w:szCs w:val="20"/>
        </w:rPr>
      </w:pPr>
    </w:p>
    <w:p w14:paraId="375A2EBC" w14:textId="77777777" w:rsidR="00550D51" w:rsidRDefault="00550D51">
      <w:pPr>
        <w:spacing w:line="200" w:lineRule="exact"/>
        <w:rPr>
          <w:sz w:val="20"/>
          <w:szCs w:val="20"/>
        </w:rPr>
      </w:pPr>
    </w:p>
    <w:p w14:paraId="19BFB83E" w14:textId="77777777" w:rsidR="00550D51" w:rsidRDefault="00550D51">
      <w:pPr>
        <w:spacing w:line="200" w:lineRule="exact"/>
        <w:rPr>
          <w:sz w:val="20"/>
          <w:szCs w:val="20"/>
        </w:rPr>
      </w:pPr>
    </w:p>
    <w:p w14:paraId="6B0BE31C" w14:textId="77777777" w:rsidR="00550D51" w:rsidRDefault="00550D51">
      <w:pPr>
        <w:spacing w:line="200" w:lineRule="exact"/>
        <w:rPr>
          <w:sz w:val="20"/>
          <w:szCs w:val="20"/>
        </w:rPr>
      </w:pPr>
    </w:p>
    <w:p w14:paraId="4214990A" w14:textId="77777777" w:rsidR="00550D51" w:rsidRDefault="00550D51">
      <w:pPr>
        <w:spacing w:line="200" w:lineRule="exact"/>
        <w:rPr>
          <w:sz w:val="20"/>
          <w:szCs w:val="20"/>
        </w:rPr>
      </w:pPr>
    </w:p>
    <w:p w14:paraId="2B3FF5D1" w14:textId="77777777" w:rsidR="00550D51" w:rsidRDefault="00550D51">
      <w:pPr>
        <w:spacing w:line="200" w:lineRule="exact"/>
        <w:rPr>
          <w:sz w:val="20"/>
          <w:szCs w:val="20"/>
        </w:rPr>
      </w:pPr>
    </w:p>
    <w:p w14:paraId="4FC61CF4" w14:textId="77777777" w:rsidR="00550D51" w:rsidRDefault="00550D51">
      <w:pPr>
        <w:spacing w:line="200" w:lineRule="exact"/>
        <w:rPr>
          <w:sz w:val="20"/>
          <w:szCs w:val="20"/>
        </w:rPr>
      </w:pPr>
    </w:p>
    <w:p w14:paraId="7E51A829" w14:textId="77777777" w:rsidR="00550D51" w:rsidRDefault="00550D51">
      <w:pPr>
        <w:spacing w:line="200" w:lineRule="exact"/>
        <w:rPr>
          <w:sz w:val="20"/>
          <w:szCs w:val="20"/>
        </w:rPr>
      </w:pPr>
    </w:p>
    <w:p w14:paraId="1DAD1FD6" w14:textId="77777777" w:rsidR="00550D51" w:rsidRDefault="00550D51">
      <w:pPr>
        <w:spacing w:line="200" w:lineRule="exact"/>
        <w:rPr>
          <w:sz w:val="20"/>
          <w:szCs w:val="20"/>
        </w:rPr>
      </w:pPr>
    </w:p>
    <w:p w14:paraId="15AB20CC" w14:textId="77777777" w:rsidR="00550D51" w:rsidRDefault="00550D51">
      <w:pPr>
        <w:spacing w:line="200" w:lineRule="exact"/>
        <w:rPr>
          <w:sz w:val="20"/>
          <w:szCs w:val="20"/>
        </w:rPr>
      </w:pPr>
    </w:p>
    <w:p w14:paraId="6115F398" w14:textId="77777777" w:rsidR="00550D51" w:rsidRDefault="00550D51">
      <w:pPr>
        <w:spacing w:line="200" w:lineRule="exact"/>
        <w:rPr>
          <w:sz w:val="20"/>
          <w:szCs w:val="20"/>
        </w:rPr>
      </w:pPr>
    </w:p>
    <w:p w14:paraId="222F04FB" w14:textId="77777777" w:rsidR="00550D51" w:rsidRDefault="00550D51">
      <w:pPr>
        <w:spacing w:line="200" w:lineRule="exact"/>
        <w:rPr>
          <w:sz w:val="20"/>
          <w:szCs w:val="20"/>
        </w:rPr>
      </w:pPr>
    </w:p>
    <w:p w14:paraId="00DEE735" w14:textId="77777777" w:rsidR="00550D51" w:rsidRDefault="00550D51">
      <w:pPr>
        <w:spacing w:line="200" w:lineRule="exact"/>
        <w:rPr>
          <w:sz w:val="20"/>
          <w:szCs w:val="20"/>
        </w:rPr>
      </w:pPr>
    </w:p>
    <w:p w14:paraId="02587D74" w14:textId="77777777" w:rsidR="00550D51" w:rsidRDefault="00550D51">
      <w:pPr>
        <w:spacing w:line="200" w:lineRule="exact"/>
        <w:rPr>
          <w:sz w:val="20"/>
          <w:szCs w:val="20"/>
        </w:rPr>
      </w:pPr>
    </w:p>
    <w:p w14:paraId="17D16A2A" w14:textId="77777777" w:rsidR="00550D51" w:rsidRDefault="00550D51">
      <w:pPr>
        <w:spacing w:line="200" w:lineRule="exact"/>
        <w:rPr>
          <w:sz w:val="20"/>
          <w:szCs w:val="20"/>
        </w:rPr>
      </w:pPr>
    </w:p>
    <w:p w14:paraId="57E293E0" w14:textId="77777777" w:rsidR="00550D51" w:rsidRDefault="00550D51">
      <w:pPr>
        <w:spacing w:line="200" w:lineRule="exact"/>
        <w:rPr>
          <w:sz w:val="20"/>
          <w:szCs w:val="20"/>
        </w:rPr>
      </w:pPr>
    </w:p>
    <w:p w14:paraId="2A4FD5ED" w14:textId="77777777" w:rsidR="00550D51" w:rsidRDefault="00550D51">
      <w:pPr>
        <w:spacing w:line="200" w:lineRule="exact"/>
        <w:rPr>
          <w:sz w:val="20"/>
          <w:szCs w:val="20"/>
        </w:rPr>
      </w:pPr>
    </w:p>
    <w:p w14:paraId="53CEA34A" w14:textId="77777777" w:rsidR="00550D51" w:rsidRDefault="00550D51">
      <w:pPr>
        <w:spacing w:line="200" w:lineRule="exact"/>
        <w:rPr>
          <w:sz w:val="20"/>
          <w:szCs w:val="20"/>
        </w:rPr>
      </w:pPr>
    </w:p>
    <w:p w14:paraId="395B1E95" w14:textId="77777777" w:rsidR="00550D51" w:rsidRDefault="00550D51">
      <w:pPr>
        <w:spacing w:line="200" w:lineRule="exact"/>
        <w:rPr>
          <w:sz w:val="20"/>
          <w:szCs w:val="20"/>
        </w:rPr>
      </w:pPr>
    </w:p>
    <w:p w14:paraId="77B105A7" w14:textId="77777777" w:rsidR="00550D51" w:rsidRDefault="00550D51">
      <w:pPr>
        <w:spacing w:line="253" w:lineRule="exact"/>
        <w:rPr>
          <w:sz w:val="20"/>
          <w:szCs w:val="20"/>
        </w:rPr>
      </w:pPr>
    </w:p>
    <w:p w14:paraId="5D32DB77" w14:textId="77777777" w:rsidR="00550D51" w:rsidRDefault="006F0A9A">
      <w:pPr>
        <w:jc w:val="center"/>
        <w:rPr>
          <w:rFonts w:ascii="Tahoma" w:eastAsia="Tahoma" w:hAnsi="Tahoma" w:cs="Tahoma"/>
          <w:i/>
          <w:iCs/>
          <w:color w:val="353744"/>
          <w:sz w:val="21"/>
          <w:szCs w:val="21"/>
        </w:rPr>
      </w:pPr>
      <w:bookmarkStart w:id="3" w:name="_GoBack"/>
      <w:r>
        <w:rPr>
          <w:noProof/>
          <w:sz w:val="20"/>
          <w:szCs w:val="20"/>
        </w:rPr>
        <w:drawing>
          <wp:inline distT="0" distB="0" distL="0" distR="0" wp14:anchorId="2A0C5BF7" wp14:editId="2CDE74C4">
            <wp:extent cx="6856730" cy="7040492"/>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lot.png"/>
                    <pic:cNvPicPr/>
                  </pic:nvPicPr>
                  <pic:blipFill>
                    <a:blip r:embed="rId5">
                      <a:extLst>
                        <a:ext uri="{28A0092B-C50C-407E-A947-70E740481C1C}">
                          <a14:useLocalDpi xmlns:a14="http://schemas.microsoft.com/office/drawing/2010/main" val="0"/>
                        </a:ext>
                      </a:extLst>
                    </a:blip>
                    <a:stretch>
                      <a:fillRect/>
                    </a:stretch>
                  </pic:blipFill>
                  <pic:spPr>
                    <a:xfrm>
                      <a:off x="0" y="0"/>
                      <a:ext cx="6875608" cy="7059876"/>
                    </a:xfrm>
                    <a:prstGeom prst="rect">
                      <a:avLst/>
                    </a:prstGeom>
                  </pic:spPr>
                </pic:pic>
              </a:graphicData>
            </a:graphic>
          </wp:inline>
        </w:drawing>
      </w:r>
      <w:bookmarkEnd w:id="3"/>
      <w:r w:rsidR="003C3D1B">
        <w:rPr>
          <w:rFonts w:ascii="Tahoma" w:eastAsia="Tahoma" w:hAnsi="Tahoma" w:cs="Tahoma"/>
          <w:i/>
          <w:iCs/>
          <w:color w:val="353744"/>
          <w:sz w:val="21"/>
          <w:szCs w:val="21"/>
        </w:rPr>
        <w:t xml:space="preserve"> </w:t>
      </w:r>
      <w:r w:rsidR="003C3D1B" w:rsidRPr="003C3D1B">
        <w:rPr>
          <w:rFonts w:ascii="Tahoma" w:eastAsia="Tahoma" w:hAnsi="Tahoma" w:cs="Tahoma"/>
          <w:i/>
          <w:iCs/>
          <w:color w:val="353744"/>
          <w:sz w:val="21"/>
          <w:szCs w:val="21"/>
          <w:u w:val="single"/>
        </w:rPr>
        <w:t>Screenshot - 1</w:t>
      </w:r>
    </w:p>
    <w:p w14:paraId="031A518E" w14:textId="77777777" w:rsidR="006F0A9A" w:rsidRDefault="006F0A9A">
      <w:pPr>
        <w:jc w:val="center"/>
        <w:rPr>
          <w:rFonts w:ascii="Tahoma" w:eastAsia="Tahoma" w:hAnsi="Tahoma" w:cs="Tahoma"/>
          <w:i/>
          <w:iCs/>
          <w:color w:val="353744"/>
          <w:sz w:val="21"/>
          <w:szCs w:val="21"/>
        </w:rPr>
      </w:pPr>
    </w:p>
    <w:p w14:paraId="23B76897" w14:textId="77777777" w:rsidR="006F0A9A" w:rsidRDefault="006F0A9A">
      <w:pPr>
        <w:jc w:val="center"/>
        <w:rPr>
          <w:rFonts w:ascii="Tahoma" w:eastAsia="Tahoma" w:hAnsi="Tahoma" w:cs="Tahoma"/>
          <w:i/>
          <w:iCs/>
          <w:color w:val="353744"/>
          <w:sz w:val="21"/>
          <w:szCs w:val="21"/>
        </w:rPr>
      </w:pPr>
    </w:p>
    <w:p w14:paraId="4E341E95" w14:textId="77777777" w:rsidR="006F0A9A" w:rsidRDefault="006F0A9A">
      <w:pPr>
        <w:jc w:val="center"/>
        <w:rPr>
          <w:rFonts w:ascii="Tahoma" w:eastAsia="Tahoma" w:hAnsi="Tahoma" w:cs="Tahoma"/>
          <w:i/>
          <w:iCs/>
          <w:color w:val="353744"/>
          <w:sz w:val="21"/>
          <w:szCs w:val="21"/>
        </w:rPr>
      </w:pPr>
    </w:p>
    <w:p w14:paraId="40860DAD" w14:textId="77777777" w:rsidR="006F0A9A" w:rsidRDefault="006F0A9A">
      <w:pPr>
        <w:jc w:val="center"/>
        <w:rPr>
          <w:rFonts w:ascii="Tahoma" w:eastAsia="Tahoma" w:hAnsi="Tahoma" w:cs="Tahoma"/>
          <w:i/>
          <w:iCs/>
          <w:color w:val="353744"/>
          <w:sz w:val="21"/>
          <w:szCs w:val="21"/>
        </w:rPr>
      </w:pPr>
    </w:p>
    <w:p w14:paraId="71C76DA0" w14:textId="77777777" w:rsidR="006F0A9A" w:rsidRDefault="006F0A9A">
      <w:pPr>
        <w:jc w:val="center"/>
        <w:rPr>
          <w:rFonts w:ascii="Tahoma" w:eastAsia="Tahoma" w:hAnsi="Tahoma" w:cs="Tahoma"/>
          <w:i/>
          <w:iCs/>
          <w:color w:val="353744"/>
          <w:sz w:val="21"/>
          <w:szCs w:val="21"/>
        </w:rPr>
      </w:pPr>
    </w:p>
    <w:p w14:paraId="0AC593C8" w14:textId="77777777" w:rsidR="006F0A9A" w:rsidRDefault="00576FD0" w:rsidP="006F0A9A">
      <w:pPr>
        <w:rPr>
          <w:sz w:val="20"/>
          <w:szCs w:val="20"/>
        </w:rPr>
      </w:pPr>
      <w:r>
        <w:rPr>
          <w:noProof/>
          <w:sz w:val="20"/>
          <w:szCs w:val="20"/>
        </w:rPr>
        <w:lastRenderedPageBreak/>
        <w:drawing>
          <wp:inline distT="0" distB="0" distL="0" distR="0" wp14:anchorId="677556CD" wp14:editId="3C9D8241">
            <wp:extent cx="6400800" cy="25107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2510790"/>
                    </a:xfrm>
                    <a:prstGeom prst="rect">
                      <a:avLst/>
                    </a:prstGeom>
                  </pic:spPr>
                </pic:pic>
              </a:graphicData>
            </a:graphic>
          </wp:inline>
        </w:drawing>
      </w:r>
    </w:p>
    <w:p w14:paraId="58C30E7C" w14:textId="77777777" w:rsidR="006F0A9A" w:rsidRDefault="006F0A9A" w:rsidP="006F0A9A">
      <w:pPr>
        <w:jc w:val="center"/>
        <w:rPr>
          <w:sz w:val="20"/>
          <w:szCs w:val="20"/>
          <w:u w:val="single"/>
        </w:rPr>
      </w:pPr>
      <w:r w:rsidRPr="006F0A9A">
        <w:rPr>
          <w:sz w:val="20"/>
          <w:szCs w:val="20"/>
          <w:u w:val="single"/>
        </w:rPr>
        <w:t xml:space="preserve">Screenshot </w:t>
      </w:r>
      <w:r>
        <w:rPr>
          <w:sz w:val="20"/>
          <w:szCs w:val="20"/>
          <w:u w:val="single"/>
        </w:rPr>
        <w:t>–</w:t>
      </w:r>
      <w:r w:rsidRPr="006F0A9A">
        <w:rPr>
          <w:sz w:val="20"/>
          <w:szCs w:val="20"/>
          <w:u w:val="single"/>
        </w:rPr>
        <w:t xml:space="preserve"> 2</w:t>
      </w:r>
    </w:p>
    <w:p w14:paraId="4E0F990B" w14:textId="77777777" w:rsidR="006F0A9A" w:rsidRDefault="006F0A9A" w:rsidP="006F0A9A">
      <w:pPr>
        <w:rPr>
          <w:sz w:val="20"/>
          <w:szCs w:val="20"/>
          <w:u w:val="single"/>
        </w:rPr>
      </w:pPr>
    </w:p>
    <w:p w14:paraId="476F0759" w14:textId="77777777" w:rsidR="006F0A9A" w:rsidRPr="006F0A9A" w:rsidRDefault="006F0A9A" w:rsidP="006F0A9A">
      <w:pPr>
        <w:rPr>
          <w:sz w:val="20"/>
          <w:szCs w:val="20"/>
          <w:u w:val="single"/>
        </w:rPr>
      </w:pPr>
    </w:p>
    <w:p w14:paraId="0979BEB2" w14:textId="77777777" w:rsidR="006F0A9A" w:rsidRDefault="006F0A9A" w:rsidP="006F0A9A">
      <w:pPr>
        <w:jc w:val="center"/>
        <w:rPr>
          <w:sz w:val="20"/>
          <w:szCs w:val="20"/>
        </w:rPr>
      </w:pPr>
      <w:r>
        <w:rPr>
          <w:noProof/>
        </w:rPr>
        <w:drawing>
          <wp:inline distT="0" distB="0" distL="0" distR="0" wp14:anchorId="78E0CB97" wp14:editId="62EF6381">
            <wp:extent cx="6400800" cy="346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465830"/>
                    </a:xfrm>
                    <a:prstGeom prst="rect">
                      <a:avLst/>
                    </a:prstGeom>
                  </pic:spPr>
                </pic:pic>
              </a:graphicData>
            </a:graphic>
          </wp:inline>
        </w:drawing>
      </w:r>
    </w:p>
    <w:p w14:paraId="1E957295" w14:textId="77777777" w:rsidR="006F0A9A" w:rsidRPr="006F0A9A" w:rsidRDefault="006F0A9A" w:rsidP="006F0A9A">
      <w:pPr>
        <w:jc w:val="center"/>
        <w:rPr>
          <w:sz w:val="20"/>
          <w:szCs w:val="20"/>
          <w:u w:val="single"/>
        </w:rPr>
      </w:pPr>
      <w:r w:rsidRPr="006F0A9A">
        <w:rPr>
          <w:sz w:val="20"/>
          <w:szCs w:val="20"/>
          <w:u w:val="single"/>
        </w:rPr>
        <w:t>Screenshot - 3</w:t>
      </w:r>
    </w:p>
    <w:sectPr w:rsidR="006F0A9A" w:rsidRPr="006F0A9A" w:rsidSect="006F0A9A">
      <w:pgSz w:w="12240" w:h="15840"/>
      <w:pgMar w:top="720" w:right="720" w:bottom="720" w:left="720" w:header="0" w:footer="0" w:gutter="0"/>
      <w:cols w:space="720" w:equalWidth="0">
        <w:col w:w="1008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D51"/>
    <w:rsid w:val="003C3D1B"/>
    <w:rsid w:val="00550D51"/>
    <w:rsid w:val="00576FD0"/>
    <w:rsid w:val="006F0A9A"/>
    <w:rsid w:val="00703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5C3F4"/>
  <w15:docId w15:val="{ECFC4E41-8687-48D4-93FD-209918E94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0A9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A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152</Words>
  <Characters>871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 ruthvik</cp:lastModifiedBy>
  <cp:revision>4</cp:revision>
  <dcterms:created xsi:type="dcterms:W3CDTF">2019-04-01T22:28:00Z</dcterms:created>
  <dcterms:modified xsi:type="dcterms:W3CDTF">2019-11-27T01:18:00Z</dcterms:modified>
</cp:coreProperties>
</file>