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18273D" w:rsidRDefault="00193CC5" w:rsidP="0018273D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8273D">
        <w:rPr>
          <w:rFonts w:asciiTheme="minorEastAsia" w:eastAsiaTheme="minorEastAsia" w:hAnsiTheme="minorEastAsia" w:hint="eastAsia"/>
          <w:sz w:val="24"/>
          <w:szCs w:val="24"/>
        </w:rPr>
        <w:t>理想单摆运动方程为</w:t>
      </w:r>
      <w:r w:rsidR="00991458">
        <w:rPr>
          <w:rFonts w:asciiTheme="minorEastAsia" w:eastAsiaTheme="minorEastAsia" w:hAnsiTheme="minorEastAsia" w:hint="eastAsia"/>
          <w:sz w:val="24"/>
          <w:szCs w:val="24"/>
        </w:rPr>
        <w:t>(红色为原书题目，是错的，正确为黑色)：</w:t>
      </w:r>
    </w:p>
    <w:p w:rsidR="00193CC5" w:rsidRPr="00991458" w:rsidRDefault="00197305" w:rsidP="00CB064C">
      <w:pPr>
        <w:spacing w:after="0" w:line="0" w:lineRule="atLeast"/>
        <w:rPr>
          <w:color w:val="FF000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/l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  <m:r>
                    <w:rPr>
                      <w:rFonts w:ascii="Cambria Math" w:hAnsi="Cambria Math"/>
                      <w:color w:val="FF0000"/>
                    </w:rPr>
                    <m:t>/l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func>
            </m:e>
          </m:d>
        </m:oMath>
      </m:oMathPara>
    </w:p>
    <w:p w:rsidR="0018273D" w:rsidRPr="00750347" w:rsidRDefault="0018273D" w:rsidP="00067AB6">
      <w:pPr>
        <w:spacing w:after="120" w:line="220" w:lineRule="atLeast"/>
        <w:rPr>
          <w:rFonts w:asciiTheme="minorEastAsia" w:eastAsiaTheme="minorEastAsia" w:hAnsi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是摆与竖直方向的夹角，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是摆长(取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=0.3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),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g=9.98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是重力加速度。设初始条件是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50347">
        <w:rPr>
          <w:rFonts w:asciiTheme="minorEastAsia" w:eastAsiaTheme="minorEastAsia" w:hAnsiTheme="minorEastAsia" w:hint="eastAsia"/>
          <w:sz w:val="24"/>
          <w:szCs w:val="24"/>
        </w:rPr>
        <w:t>,</w:t>
      </w:r>
      <m:oMath>
        <m:acc>
          <m:accPr>
            <m:chr m:val="̇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A56369" w:rsidRPr="00750347">
        <w:rPr>
          <w:rFonts w:asciiTheme="minorEastAsia" w:eastAsiaTheme="minorEastAsia" w:hAnsiTheme="minorEastAsia" w:hint="eastAsia"/>
          <w:sz w:val="24"/>
          <w:szCs w:val="24"/>
        </w:rPr>
        <w:t>。可以证明，摆动周期为</w:t>
      </w:r>
    </w:p>
    <w:p w:rsidR="00A56369" w:rsidRPr="00750347" w:rsidRDefault="00A56369" w:rsidP="00D635F5">
      <w:pPr>
        <w:spacing w:after="0" w:line="0" w:lineRule="atLeast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l/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</m:func>
            </m:e>
          </m:d>
        </m:oMath>
      </m:oMathPara>
    </w:p>
    <w:p w:rsidR="00067AB6" w:rsidRPr="00750347" w:rsidRDefault="00067AB6" w:rsidP="00067AB6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50347">
        <w:rPr>
          <w:rFonts w:asciiTheme="minorEastAsia" w:eastAsiaTheme="minorEastAsia" w:hAnsiTheme="minorEastAsia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:rsidR="00067AB6" w:rsidRPr="005F5A00" w:rsidRDefault="005F5A00" w:rsidP="005F5A00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(1)</w:t>
      </w:r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数值计算并绘制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≤0.9999π</m:t>
        </m:r>
      </m:oMath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区间上的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067AB6" w:rsidRPr="005F5A00" w:rsidRDefault="005F5A00" w:rsidP="005F5A00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(2)</w:t>
      </w:r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取不同的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067AB6" w:rsidRPr="005F5A00">
        <w:rPr>
          <w:rFonts w:asciiTheme="minorEastAsia" w:eastAsiaTheme="minorEastAsia" w:hAnsiTheme="minorEastAsia" w:hint="eastAsia"/>
          <w:sz w:val="24"/>
          <w:szCs w:val="24"/>
        </w:rPr>
        <w:t>值(包括0和π附近的值)，计算大于一个周期上的解，并绘制出相图。</w:t>
      </w:r>
    </w:p>
    <w:p w:rsidR="00724565" w:rsidRPr="00750347" w:rsidRDefault="00AD5DEC" w:rsidP="00FC4500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50347">
        <w:rPr>
          <w:rFonts w:asciiTheme="minorEastAsia" w:eastAsiaTheme="minorEastAsia" w:hAnsiTheme="minorEastAsia" w:hint="eastAsia"/>
          <w:sz w:val="24"/>
          <w:szCs w:val="24"/>
        </w:rPr>
        <w:t>答：</w:t>
      </w:r>
      <w:r w:rsidR="0006303F" w:rsidRPr="00750347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="00FC4500" w:rsidRPr="00750347">
        <w:rPr>
          <w:rFonts w:asciiTheme="minorEastAsia" w:eastAsiaTheme="minorEastAsia" w:hAnsiTheme="minorEastAsia" w:hint="eastAsia"/>
          <w:sz w:val="24"/>
          <w:szCs w:val="24"/>
        </w:rPr>
        <w:t xml:space="preserve"> 使用系统自带的积分函数以及中矩形积分公式对比。</w:t>
      </w:r>
    </w:p>
    <w:p w:rsidR="00A00BD5" w:rsidRPr="00750347" w:rsidRDefault="00A00BD5" w:rsidP="00750347">
      <w:pPr>
        <w:spacing w:after="0"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50347">
        <w:rPr>
          <w:rFonts w:asciiTheme="minorEastAsia" w:eastAsiaTheme="minorEastAsia" w:hAnsiTheme="minorEastAsia" w:hint="eastAsia"/>
          <w:sz w:val="24"/>
          <w:szCs w:val="24"/>
        </w:rPr>
        <w:t>代码：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clear </w:t>
      </w:r>
      <w:r>
        <w:rPr>
          <w:rFonts w:ascii="宋体" w:eastAsia="宋体" w:hAnsiTheme="minorHAnsi" w:cs="宋体"/>
          <w:color w:val="A020F0"/>
          <w:sz w:val="20"/>
          <w:szCs w:val="20"/>
        </w:rPr>
        <w:t>all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clc;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%单摆参数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g=9.98;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l=0.3;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xita0=linspace(0,0.9999*pi);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inteC=sin(xita0/2);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K=zeros(1,length(xita0));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积分上下限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a=0;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b=1;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%积分用中矩形公式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i=1:length(xita0)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n=10192*256;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dp=(b-a)/n;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p=dp/2:dp:b-dp/2;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t=1./(sqrt(1-inteC(i)^2*p.^2).*sqrt(1-p.^2));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    T1=sum(t)*dp; %梯形公式中间的只需加一起即可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    K(i)=T1;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系统积分函数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i=1:length(xita0)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K(i)=integral(@(p)1./(sqrt(1-inteC(i)^2*p.^2).*sqrt(1-p.^2)),0,1);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T=4*sqrt(l/g)*K;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plot(xita0,T);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xlim([0 1.25*pi]);</w:t>
      </w:r>
    </w:p>
    <w:p w:rsid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set(gca,</w:t>
      </w:r>
      <w:r>
        <w:rPr>
          <w:rFonts w:ascii="宋体" w:eastAsia="宋体" w:hAnsiTheme="minorHAnsi" w:cs="宋体"/>
          <w:color w:val="A020F0"/>
          <w:sz w:val="20"/>
          <w:szCs w:val="20"/>
        </w:rPr>
        <w:t>'XTick'</w:t>
      </w:r>
      <w:r>
        <w:rPr>
          <w:rFonts w:ascii="宋体" w:eastAsia="宋体" w:hAnsiTheme="minorHAnsi" w:cs="宋体"/>
          <w:color w:val="000000"/>
          <w:sz w:val="20"/>
          <w:szCs w:val="20"/>
        </w:rPr>
        <w:t>,0:pi/4:1.25*pi);</w:t>
      </w:r>
    </w:p>
    <w:p w:rsidR="00A00BD5" w:rsidRPr="00AE7092" w:rsidRDefault="00AE7092" w:rsidP="00AE7092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set(gca,</w:t>
      </w:r>
      <w:r>
        <w:rPr>
          <w:rFonts w:ascii="宋体" w:eastAsia="宋体" w:hAnsiTheme="minorHAnsi" w:cs="宋体"/>
          <w:color w:val="A020F0"/>
          <w:sz w:val="20"/>
          <w:szCs w:val="20"/>
        </w:rPr>
        <w:t>'xtickLabel'</w:t>
      </w:r>
      <w:r>
        <w:rPr>
          <w:rFonts w:ascii="宋体" w:eastAsia="宋体" w:hAnsiTheme="minorHAnsi" w:cs="宋体"/>
          <w:color w:val="000000"/>
          <w:sz w:val="20"/>
          <w:szCs w:val="20"/>
        </w:rPr>
        <w:t>,{</w:t>
      </w:r>
      <w:r>
        <w:rPr>
          <w:rFonts w:ascii="宋体" w:eastAsia="宋体" w:hAnsiTheme="minorHAnsi" w:cs="宋体"/>
          <w:color w:val="A020F0"/>
          <w:sz w:val="20"/>
          <w:szCs w:val="20"/>
        </w:rPr>
        <w:t>'0'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/4'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'2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/4'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'3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/4'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'</w:t>
      </w:r>
      <w:r>
        <w:rPr>
          <w:rFonts w:ascii="宋体" w:eastAsia="宋体" w:hAnsiTheme="minorHAnsi" w:cs="宋体"/>
          <w:color w:val="000000"/>
          <w:sz w:val="20"/>
          <w:szCs w:val="20"/>
        </w:rPr>
        <w:t>,</w:t>
      </w:r>
      <w:r>
        <w:rPr>
          <w:rFonts w:ascii="宋体" w:eastAsia="宋体" w:hAnsiTheme="minorHAnsi" w:cs="宋体"/>
          <w:color w:val="A020F0"/>
          <w:sz w:val="20"/>
          <w:szCs w:val="20"/>
        </w:rPr>
        <w:t>'5</w:t>
      </w:r>
      <w:r>
        <w:rPr>
          <w:rFonts w:ascii="宋体" w:eastAsia="宋体" w:hAnsiTheme="minorHAnsi" w:cs="宋体"/>
          <w:color w:val="A020F0"/>
          <w:sz w:val="20"/>
          <w:szCs w:val="20"/>
        </w:rPr>
        <w:t>π</w:t>
      </w:r>
      <w:r>
        <w:rPr>
          <w:rFonts w:ascii="宋体" w:eastAsia="宋体" w:hAnsiTheme="minorHAnsi" w:cs="宋体"/>
          <w:color w:val="A020F0"/>
          <w:sz w:val="20"/>
          <w:szCs w:val="20"/>
        </w:rPr>
        <w:t>/4'</w:t>
      </w:r>
      <w:r>
        <w:rPr>
          <w:rFonts w:ascii="宋体" w:eastAsia="宋体" w:hAnsiTheme="minorHAnsi" w:cs="宋体"/>
          <w:color w:val="000000"/>
          <w:sz w:val="20"/>
          <w:szCs w:val="20"/>
        </w:rPr>
        <w:t>});</w:t>
      </w: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AE7092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7B1390" w:rsidRDefault="007B1390" w:rsidP="00AE7092">
      <w:pPr>
        <w:spacing w:after="0" w:line="0" w:lineRule="atLeast"/>
        <w:rPr>
          <w:rFonts w:asciiTheme="minorEastAsia" w:eastAsiaTheme="minorEastAsia" w:hAnsiTheme="minorEastAsia"/>
        </w:rPr>
      </w:pPr>
    </w:p>
    <w:p w:rsidR="007B1390" w:rsidRDefault="00AE7092" w:rsidP="00AE7092">
      <w:pPr>
        <w:spacing w:after="0" w:line="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结果：</w:t>
      </w:r>
    </w:p>
    <w:p w:rsidR="00AE7092" w:rsidRDefault="007B1390" w:rsidP="00AE7092">
      <w:pPr>
        <w:spacing w:after="0" w:line="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2937698" cy="220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周期随初始摆角的变化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80" cy="22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92" w:rsidRDefault="00AE7092" w:rsidP="00AE7092">
      <w:pPr>
        <w:spacing w:afterLines="50" w:after="120" w:line="220" w:lineRule="atLeast"/>
        <w:jc w:val="center"/>
        <w:rPr>
          <w:rFonts w:asciiTheme="minorEastAsia" w:eastAsiaTheme="minorEastAsia" w:hAnsiTheme="minorEastAsia"/>
        </w:rPr>
      </w:pPr>
    </w:p>
    <w:p w:rsidR="00D635F5" w:rsidRPr="00DD35E0" w:rsidRDefault="00D635F5" w:rsidP="00DD35E0">
      <w:pPr>
        <w:spacing w:after="0" w:line="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 xml:space="preserve">(2)将二阶微分方程降阶为一阶方程组，即令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DD35E0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</m:oMath>
      <w:r w:rsidRPr="00DD35E0">
        <w:rPr>
          <w:rFonts w:asciiTheme="minorEastAsia" w:eastAsiaTheme="minorEastAsia" w:hAnsiTheme="minorEastAsia" w:hint="eastAsia"/>
          <w:sz w:val="24"/>
          <w:szCs w:val="24"/>
        </w:rPr>
        <w:t>，所以原来的二阶方程化为了一阶方程组：</w:t>
      </w:r>
    </w:p>
    <w:p w:rsidR="00D635F5" w:rsidRPr="00DD35E0" w:rsidRDefault="00197305" w:rsidP="00DD35E0">
      <w:pPr>
        <w:spacing w:afterLines="50" w:after="120"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/l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:rsidR="003D0CB4" w:rsidRPr="00DD35E0" w:rsidRDefault="003D0CB4" w:rsidP="00DD35E0">
      <w:pPr>
        <w:spacing w:afterLines="50" w:after="120"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根据题目，将取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≤0.9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Pr="00DD35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31C1F" w:rsidRPr="00DD35E0">
        <w:rPr>
          <w:rFonts w:asciiTheme="minorEastAsia" w:eastAsiaTheme="minorEastAsia" w:hAnsiTheme="minorEastAsia" w:hint="eastAsia"/>
          <w:sz w:val="24"/>
          <w:szCs w:val="24"/>
        </w:rPr>
        <w:t>步进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0.1π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50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3829B3" w:rsidRPr="00DD35E0">
        <w:rPr>
          <w:rFonts w:asciiTheme="minorEastAsia" w:eastAsiaTheme="minorEastAsia" w:hAnsiTheme="minorEastAsia" w:hint="eastAsia"/>
          <w:sz w:val="24"/>
          <w:szCs w:val="24"/>
        </w:rPr>
        <w:t>(即</w:t>
      </w:r>
      <w:r w:rsidR="008868B4">
        <w:rPr>
          <w:rFonts w:asciiTheme="minorEastAsia" w:eastAsiaTheme="minorEastAsia" w:hAnsiTheme="minorEastAsia" w:hint="eastAsia"/>
          <w:sz w:val="24"/>
          <w:szCs w:val="24"/>
        </w:rPr>
        <w:t>50</w:t>
      </w:r>
      <w:r w:rsidR="003829B3" w:rsidRPr="00DD35E0">
        <w:rPr>
          <w:rFonts w:asciiTheme="minorEastAsia" w:eastAsiaTheme="minorEastAsia" w:hAnsiTheme="minorEastAsia" w:hint="eastAsia"/>
          <w:sz w:val="24"/>
          <w:szCs w:val="24"/>
        </w:rPr>
        <w:t>倍周期)</w:t>
      </w:r>
      <w:r w:rsidR="00D97F08" w:rsidRPr="00DD35E0">
        <w:rPr>
          <w:rFonts w:asciiTheme="minorEastAsia" w:eastAsiaTheme="minorEastAsia" w:hAnsiTheme="minorEastAsia" w:hint="eastAsia"/>
          <w:sz w:val="24"/>
          <w:szCs w:val="24"/>
        </w:rPr>
        <w:t>，数值计算将用四阶龙格-库塔</w:t>
      </w:r>
      <w:r w:rsidR="003829B3" w:rsidRPr="00DD35E0">
        <w:rPr>
          <w:rFonts w:asciiTheme="minorEastAsia" w:eastAsiaTheme="minorEastAsia" w:hAnsiTheme="minorEastAsia" w:hint="eastAsia"/>
          <w:sz w:val="24"/>
          <w:szCs w:val="24"/>
        </w:rPr>
        <w:t>方法以及系统自带的ode23方法做对比。</w:t>
      </w:r>
    </w:p>
    <w:p w:rsidR="00B31C1F" w:rsidRPr="00DD35E0" w:rsidRDefault="00B31C1F" w:rsidP="00DD35E0">
      <w:pPr>
        <w:spacing w:afterLines="50" w:after="120"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结果：</w:t>
      </w:r>
    </w:p>
    <w:p w:rsidR="004202BD" w:rsidRDefault="004202BD" w:rsidP="004202BD">
      <w:pPr>
        <w:spacing w:afterLines="50" w:after="120" w:line="220" w:lineRule="atLeast"/>
        <w:ind w:firstLineChars="200" w:firstLine="440"/>
        <w:jc w:val="center"/>
      </w:pPr>
      <w:r>
        <w:rPr>
          <w:noProof/>
        </w:rPr>
        <w:drawing>
          <wp:inline distT="0" distB="0" distL="0" distR="0">
            <wp:extent cx="4588518" cy="3441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函数计算的单摆相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1" cy="34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F6" w:rsidRDefault="00D831F6" w:rsidP="004202BD">
      <w:pPr>
        <w:spacing w:afterLines="50" w:after="120" w:line="220" w:lineRule="atLeast"/>
        <w:ind w:firstLineChars="200" w:firstLine="440"/>
        <w:jc w:val="center"/>
      </w:pPr>
      <w:r>
        <w:rPr>
          <w:noProof/>
        </w:rPr>
        <w:lastRenderedPageBreak/>
        <w:drawing>
          <wp:inline distT="0" distB="0" distL="0" distR="0">
            <wp:extent cx="4588432" cy="344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阶龙格-库塔算法计算结果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432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F6" w:rsidRPr="00DD35E0" w:rsidRDefault="00D831F6" w:rsidP="00D831F6">
      <w:pPr>
        <w:spacing w:after="0" w:line="0" w:lineRule="atLeast"/>
        <w:jc w:val="both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结果分析:</w:t>
      </w:r>
    </w:p>
    <w:p w:rsidR="00D831F6" w:rsidRPr="00DD35E0" w:rsidRDefault="004202BD" w:rsidP="00D831F6">
      <w:pPr>
        <w:spacing w:after="0" w:line="0" w:lineRule="atLeast"/>
        <w:ind w:firstLine="448"/>
        <w:jc w:val="both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可以看到系统函数计算的结果与实际有偏差，因为一个理想单摆</w:t>
      </w:r>
      <w:r w:rsidR="00500B7B" w:rsidRPr="00DD35E0">
        <w:rPr>
          <w:rFonts w:asciiTheme="minorEastAsia" w:eastAsiaTheme="minorEastAsia" w:hAnsiTheme="minorEastAsia" w:hint="eastAsia"/>
          <w:sz w:val="24"/>
          <w:szCs w:val="24"/>
        </w:rPr>
        <w:t>一个周期下来能量并没有损耗，所以角速度和摆角应该是一条闭合曲线，但是</w:t>
      </w:r>
      <w:r w:rsidR="00C27551">
        <w:rPr>
          <w:rFonts w:asciiTheme="minorEastAsia" w:eastAsiaTheme="minorEastAsia" w:hAnsiTheme="minorEastAsia" w:hint="eastAsia"/>
          <w:sz w:val="24"/>
          <w:szCs w:val="24"/>
        </w:rPr>
        <w:t>系统函数计算的单摆相</w:t>
      </w:r>
      <w:r w:rsidR="00500B7B" w:rsidRPr="00DD35E0">
        <w:rPr>
          <w:rFonts w:asciiTheme="minorEastAsia" w:eastAsiaTheme="minorEastAsia" w:hAnsiTheme="minorEastAsia" w:hint="eastAsia"/>
          <w:sz w:val="24"/>
          <w:szCs w:val="24"/>
        </w:rPr>
        <w:t>图的曲线却是有粗细的，即实际上是不闭合的。</w:t>
      </w:r>
    </w:p>
    <w:p w:rsidR="00EF1674" w:rsidRPr="00DD35E0" w:rsidRDefault="00500B7B" w:rsidP="00DD35E0">
      <w:pPr>
        <w:spacing w:afterLines="50" w:after="120" w:line="220" w:lineRule="atLeast"/>
        <w:ind w:firstLine="450"/>
        <w:jc w:val="both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原因是数值计算与精确解是有偏差的，如果数值计算的时间范围更大(如</w:t>
      </w:r>
      <w:r w:rsidR="008868B4">
        <w:rPr>
          <w:rFonts w:asciiTheme="minorEastAsia" w:eastAsiaTheme="minorEastAsia" w:hAnsiTheme="minorEastAsia" w:hint="eastAsia"/>
          <w:sz w:val="24"/>
          <w:szCs w:val="24"/>
        </w:rPr>
        <w:t>100</w:t>
      </w:r>
      <w:r w:rsidRPr="00DD35E0">
        <w:rPr>
          <w:rFonts w:asciiTheme="minorEastAsia" w:eastAsiaTheme="minorEastAsia" w:hAnsiTheme="minorEastAsia" w:hint="eastAsia"/>
          <w:sz w:val="24"/>
          <w:szCs w:val="24"/>
        </w:rPr>
        <w:t>个周期)，则偏差越明显</w:t>
      </w:r>
      <w:r w:rsidR="00D831F6" w:rsidRPr="00DD35E0">
        <w:rPr>
          <w:rFonts w:asciiTheme="minorEastAsia" w:eastAsiaTheme="minorEastAsia" w:hAnsiTheme="minorEastAsia" w:hint="eastAsia"/>
          <w:sz w:val="24"/>
          <w:szCs w:val="24"/>
        </w:rPr>
        <w:t>。而使用四阶龙格-库塔方法计算时，通过设置时间步长为数值计算时间区间的</w:t>
      </w:r>
      <w:r w:rsidR="00EF1674" w:rsidRPr="00DD35E0">
        <w:rPr>
          <w:rFonts w:asciiTheme="minorEastAsia" w:eastAsiaTheme="minorEastAsia" w:hAnsiTheme="minorEastAsia" w:hint="eastAsia"/>
          <w:sz w:val="24"/>
          <w:szCs w:val="24"/>
        </w:rPr>
        <w:t>1/2500</w:t>
      </w:r>
      <w:r w:rsidR="00D831F6" w:rsidRPr="00DD35E0">
        <w:rPr>
          <w:rFonts w:asciiTheme="minorEastAsia" w:eastAsiaTheme="minorEastAsia" w:hAnsiTheme="minorEastAsia" w:hint="eastAsia"/>
          <w:sz w:val="24"/>
          <w:szCs w:val="24"/>
        </w:rPr>
        <w:t>时，问题得到解决，详见参考资料[1]。经过实践发现，只要设置步长为数值计算时间区间的1/100，基本可以满足经过一个周期相位图是一条闭合曲线的需求</w:t>
      </w:r>
      <w:r w:rsidR="00C27551">
        <w:rPr>
          <w:rFonts w:asciiTheme="minorEastAsia" w:eastAsiaTheme="minorEastAsia" w:hAnsiTheme="minorEastAsia" w:hint="eastAsia"/>
          <w:sz w:val="24"/>
          <w:szCs w:val="24"/>
        </w:rPr>
        <w:t>，如第二个图所示</w:t>
      </w:r>
      <w:r w:rsidR="00D831F6" w:rsidRPr="00DD35E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0BD5" w:rsidRPr="00DD35E0" w:rsidRDefault="00D97F08" w:rsidP="00D4648C">
      <w:pPr>
        <w:spacing w:afterLines="50" w:after="120" w:line="220" w:lineRule="atLeast"/>
        <w:ind w:firstLine="450"/>
        <w:rPr>
          <w:rFonts w:asciiTheme="minorEastAsia" w:eastAsiaTheme="minorEastAsia" w:hAnsiTheme="minorEastAsia"/>
          <w:sz w:val="24"/>
          <w:szCs w:val="24"/>
        </w:rPr>
      </w:pPr>
      <w:r w:rsidRPr="00DD35E0">
        <w:rPr>
          <w:rFonts w:asciiTheme="minorEastAsia" w:eastAsiaTheme="minorEastAsia" w:hAnsiTheme="minorEastAsia" w:hint="eastAsia"/>
          <w:sz w:val="24"/>
          <w:szCs w:val="24"/>
        </w:rPr>
        <w:t>代码：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clear </w:t>
      </w:r>
      <w:r>
        <w:rPr>
          <w:rFonts w:ascii="宋体" w:eastAsia="宋体" w:hAnsiTheme="minorHAnsi" w:cs="宋体"/>
          <w:color w:val="A020F0"/>
          <w:sz w:val="20"/>
          <w:szCs w:val="20"/>
        </w:rPr>
        <w:t>all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clc;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%单摆参数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g=9.98;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l=0.3;</w:t>
      </w:r>
    </w:p>
    <w:p w:rsidR="00490AC8" w:rsidRDefault="00B31C1F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xita0=linspace(0</w:t>
      </w:r>
      <w:r>
        <w:rPr>
          <w:rFonts w:ascii="宋体" w:eastAsia="宋体" w:hAnsiTheme="minorHAnsi" w:cs="宋体" w:hint="eastAsia"/>
          <w:color w:val="000000"/>
          <w:sz w:val="20"/>
          <w:szCs w:val="20"/>
        </w:rPr>
        <w:t>,</w:t>
      </w:r>
      <w:r w:rsidR="00490AC8">
        <w:rPr>
          <w:rFonts w:ascii="宋体" w:eastAsia="宋体" w:hAnsiTheme="minorHAnsi" w:cs="宋体"/>
          <w:color w:val="000000"/>
          <w:sz w:val="20"/>
          <w:szCs w:val="20"/>
        </w:rPr>
        <w:t>0.</w:t>
      </w:r>
      <w:r w:rsidR="00A242DE">
        <w:rPr>
          <w:rFonts w:ascii="宋体" w:eastAsia="宋体" w:hAnsiTheme="minorHAnsi" w:cs="宋体" w:hint="eastAsia"/>
          <w:color w:val="000000"/>
          <w:sz w:val="20"/>
          <w:szCs w:val="20"/>
        </w:rPr>
        <w:t>9</w:t>
      </w:r>
      <w:r w:rsidR="00490AC8">
        <w:rPr>
          <w:rFonts w:ascii="宋体" w:eastAsia="宋体" w:hAnsiTheme="minorHAnsi" w:cs="宋体"/>
          <w:color w:val="000000"/>
          <w:sz w:val="20"/>
          <w:szCs w:val="20"/>
        </w:rPr>
        <w:t>*pi</w:t>
      </w:r>
      <w:r w:rsidR="00A242DE">
        <w:rPr>
          <w:rFonts w:ascii="宋体" w:eastAsia="宋体" w:hAnsiTheme="minorHAnsi" w:cs="宋体" w:hint="eastAsia"/>
          <w:color w:val="000000"/>
          <w:sz w:val="20"/>
          <w:szCs w:val="20"/>
        </w:rPr>
        <w:t>,10</w:t>
      </w:r>
      <w:bookmarkStart w:id="0" w:name="_GoBack"/>
      <w:bookmarkEnd w:id="0"/>
      <w:r w:rsidR="00490AC8"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inteC=sin(xita0/2);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K=zeros(1,length(xita0));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系统积分函数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i=1:length(xita0)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K(i)=integral(@(p)1./(sqrt(1-inteC(i)^2*p.^2).*sqrt(1-p.^2)),0,1);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%一个xita0对应一个T一个初始摆角，可计算出相应的角位移与角速度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t=4*sqrt(l/g)*K(i);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%对应的周期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[x,y]=rk4s(@pendulum,[0,</w:t>
      </w:r>
      <w:r w:rsidR="00A242DE">
        <w:rPr>
          <w:rFonts w:ascii="宋体" w:eastAsia="宋体" w:hAnsiTheme="minorHAnsi" w:cs="宋体" w:hint="eastAsia"/>
          <w:color w:val="000000"/>
          <w:sz w:val="20"/>
          <w:szCs w:val="20"/>
        </w:rPr>
        <w:t>50</w:t>
      </w:r>
      <w:r>
        <w:rPr>
          <w:rFonts w:ascii="宋体" w:eastAsia="宋体" w:hAnsiTheme="minorHAnsi" w:cs="宋体"/>
          <w:color w:val="000000"/>
          <w:sz w:val="20"/>
          <w:szCs w:val="20"/>
        </w:rPr>
        <w:t>*t],[</w:t>
      </w:r>
      <w:r w:rsidR="003C46AC" w:rsidRPr="003C46AC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="003C46AC">
        <w:rPr>
          <w:rFonts w:ascii="宋体" w:eastAsia="宋体" w:hAnsiTheme="minorHAnsi" w:cs="宋体"/>
          <w:color w:val="000000"/>
          <w:sz w:val="20"/>
          <w:szCs w:val="20"/>
        </w:rPr>
        <w:t>xita0</w:t>
      </w:r>
      <w:r>
        <w:rPr>
          <w:rFonts w:ascii="宋体" w:eastAsia="宋体" w:hAnsiTheme="minorHAnsi" w:cs="宋体"/>
          <w:color w:val="000000"/>
          <w:sz w:val="20"/>
          <w:szCs w:val="20"/>
        </w:rPr>
        <w:t>(i);0],</w:t>
      </w:r>
      <w:r w:rsidR="003829B3">
        <w:rPr>
          <w:rFonts w:ascii="宋体" w:eastAsia="宋体" w:hAnsiTheme="minorHAnsi" w:cs="宋体" w:hint="eastAsia"/>
          <w:color w:val="000000"/>
          <w:sz w:val="20"/>
          <w:szCs w:val="20"/>
        </w:rPr>
        <w:t>3000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%画图，y有两列，第一列是角位移，第二列是角速度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plot(y(:,1),y(:,2));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hold </w:t>
      </w:r>
      <w:r>
        <w:rPr>
          <w:rFonts w:ascii="宋体" w:eastAsia="宋体" w:hAnsiTheme="minorHAnsi" w:cs="宋体"/>
          <w:color w:val="A020F0"/>
          <w:sz w:val="20"/>
          <w:szCs w:val="20"/>
        </w:rPr>
        <w:t>on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490AC8" w:rsidRDefault="00490AC8" w:rsidP="00490AC8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7D4934" w:rsidRDefault="00490AC8" w:rsidP="00490AC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20"/>
          <w:szCs w:val="20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 xml:space="preserve"> </w:t>
      </w:r>
      <w:r w:rsidR="00D4648C">
        <w:rPr>
          <w:rFonts w:ascii="宋体" w:eastAsia="宋体" w:hAnsiTheme="minorHAnsi" w:cs="宋体"/>
          <w:color w:val="0000FF"/>
          <w:sz w:val="20"/>
          <w:szCs w:val="20"/>
        </w:rPr>
        <w:t xml:space="preserve"> </w:t>
      </w:r>
    </w:p>
    <w:p w:rsidR="007D4934" w:rsidRPr="00DD35E0" w:rsidRDefault="007D4934" w:rsidP="00DD35E0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宋体" w:eastAsia="宋体" w:hAnsiTheme="minorHAnsi" w:cs="宋体"/>
          <w:sz w:val="24"/>
          <w:szCs w:val="24"/>
        </w:rPr>
      </w:pPr>
      <w:r w:rsidRPr="00DD35E0">
        <w:rPr>
          <w:rFonts w:ascii="宋体" w:eastAsia="宋体" w:hAnsiTheme="minorHAnsi" w:cs="宋体" w:hint="eastAsia"/>
          <w:sz w:val="24"/>
          <w:szCs w:val="24"/>
        </w:rPr>
        <w:lastRenderedPageBreak/>
        <w:t>代码中使用到的函数：</w:t>
      </w:r>
    </w:p>
    <w:p w:rsidR="00D73E8D" w:rsidRDefault="00D73E8D" w:rsidP="00D73E8D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dy=pendulum(x,y)</w:t>
      </w:r>
    </w:p>
    <w:p w:rsidR="00D73E8D" w:rsidRDefault="00D73E8D" w:rsidP="00D73E8D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20"/>
          <w:szCs w:val="20"/>
        </w:rPr>
        <w:t xml:space="preserve">    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%单摆参数</w:t>
      </w:r>
    </w:p>
    <w:p w:rsidR="00D73E8D" w:rsidRPr="00D73E8D" w:rsidRDefault="00D73E8D" w:rsidP="00D73E8D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 w:cs="宋体"/>
          <w:color w:val="000000"/>
          <w:sz w:val="20"/>
          <w:szCs w:val="20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g=9.98;</w:t>
      </w:r>
    </w:p>
    <w:p w:rsidR="00D73E8D" w:rsidRPr="00D73E8D" w:rsidRDefault="00D73E8D" w:rsidP="00D73E8D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 w:cs="宋体"/>
          <w:color w:val="000000"/>
          <w:sz w:val="20"/>
          <w:szCs w:val="20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l=0.3;</w:t>
      </w:r>
    </w:p>
    <w:p w:rsidR="00D73E8D" w:rsidRDefault="00D73E8D" w:rsidP="00D73E8D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20"/>
          <w:szCs w:val="20"/>
        </w:rPr>
        <w:t xml:space="preserve">        </w:t>
      </w:r>
      <w:r>
        <w:rPr>
          <w:rFonts w:ascii="宋体" w:eastAsia="宋体" w:hAnsiTheme="minorHAnsi" w:cs="宋体"/>
          <w:color w:val="000000"/>
          <w:sz w:val="20"/>
          <w:szCs w:val="20"/>
        </w:rPr>
        <w:t>dy=[y(2);-g/l*sin(y(1))];</w:t>
      </w:r>
    </w:p>
    <w:p w:rsidR="00D73E8D" w:rsidRDefault="00D73E8D" w:rsidP="00D73E8D">
      <w:pPr>
        <w:widowControl w:val="0"/>
        <w:autoSpaceDE w:val="0"/>
        <w:autoSpaceDN w:val="0"/>
        <w:snapToGrid/>
        <w:spacing w:after="0"/>
        <w:ind w:firstLineChars="500" w:firstLine="10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  dy=[y(2);-g/l*y(1)];%小角度近似</w:t>
      </w:r>
    </w:p>
    <w:p w:rsidR="00D73E8D" w:rsidRDefault="00D73E8D" w:rsidP="00D73E8D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20"/>
          <w:szCs w:val="20"/>
        </w:rPr>
      </w:pPr>
      <w:r>
        <w:rPr>
          <w:rFonts w:ascii="宋体" w:eastAsia="宋体" w:hAnsiTheme="minorHAnsi" w:cs="宋体" w:hint="eastAsia"/>
          <w:color w:val="0000FF"/>
          <w:sz w:val="20"/>
          <w:szCs w:val="20"/>
        </w:rPr>
        <w:tab/>
        <w:t xml:space="preserve"> 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hint="eastAsia"/>
          <w:sz w:val="24"/>
          <w:szCs w:val="24"/>
        </w:rPr>
        <w:t xml:space="preserve">   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 rk4s.m是计算整个求解区间的解，可计算高阶微分方程。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r>
        <w:rPr>
          <w:rFonts w:ascii="宋体" w:eastAsia="宋体" w:hAnsiTheme="minorHAnsi" w:cs="宋体"/>
          <w:color w:val="000000"/>
          <w:sz w:val="20"/>
          <w:szCs w:val="20"/>
        </w:rPr>
        <w:t>[tout, yout] = rk4s (fun, tspan, y0, n)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t0 = tspan(1);tf = tspan(2);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h=(tf-t0)/n;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t=t0;y=y0(:);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tout =t;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yout=y.';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while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(t&lt;tf)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>
        <w:rPr>
          <w:rFonts w:ascii="宋体" w:eastAsia="宋体" w:hAnsiTheme="minorHAnsi" w:cs="宋体"/>
          <w:color w:val="0000FF"/>
          <w:sz w:val="20"/>
          <w:szCs w:val="20"/>
        </w:rPr>
        <w:t>if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t+h&gt;tf,h=tf-t;</w:t>
      </w: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s1=feval(fun,t,y);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%其实就是rk4(4级4阶龙格-库塔)中的k1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s1=s1(:);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%(:)作用是把矩阵的每一列都取出来按顺序拼成一列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s2=feval(fun,t+h/2,y+h*s1/2);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%其实就是rk4(4级4阶龙格-库塔)中的k2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s2=s2(:);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s3=feval(fun,t+h/2,y+h*s2/2);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%其实就是rk4(4级4阶龙格-库塔)中的k3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s3=s3(:);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s4=feval(fun,t+h,y+h*s3);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%其实就是rk4(4级4阶龙格-库塔)中的k4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s4=s4(:);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t=t+h;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y=y+h*(s1+2*s2+2*s3+s4)/6;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%4级4阶龙格库塔公式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tout=[tout;t];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rightChars="-670" w:right="-1474" w:firstLineChars="400" w:firstLine="80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yout=[yout;y.'];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%.'的作用是矩阵取转置但是不取共轭，如果单纯’则代表矩阵取转置共轭</w:t>
      </w:r>
    </w:p>
    <w:p w:rsidR="007D4934" w:rsidRDefault="007D4934" w:rsidP="007D4934">
      <w:pPr>
        <w:widowControl w:val="0"/>
        <w:autoSpaceDE w:val="0"/>
        <w:autoSpaceDN w:val="0"/>
        <w:snapToGrid/>
        <w:spacing w:after="0"/>
        <w:ind w:firstLineChars="400" w:firstLine="800"/>
        <w:rPr>
          <w:rFonts w:ascii="宋体" w:eastAsia="宋体" w:hAnsiTheme="minorHAnsi" w:cs="宋体"/>
          <w:color w:val="0000FF"/>
          <w:sz w:val="20"/>
          <w:szCs w:val="20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DD35E0" w:rsidRDefault="00DD35E0" w:rsidP="00DD35E0">
      <w:pPr>
        <w:widowControl w:val="0"/>
        <w:autoSpaceDE w:val="0"/>
        <w:autoSpaceDN w:val="0"/>
        <w:snapToGrid/>
        <w:spacing w:after="0"/>
        <w:ind w:firstLineChars="400" w:firstLine="960"/>
        <w:rPr>
          <w:rFonts w:ascii="宋体" w:eastAsia="宋体" w:hAnsiTheme="minorHAnsi"/>
          <w:sz w:val="24"/>
          <w:szCs w:val="24"/>
        </w:rPr>
      </w:pPr>
    </w:p>
    <w:p w:rsidR="00DD35E0" w:rsidRDefault="00DD35E0" w:rsidP="00DD35E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  <w:r w:rsidRPr="00DD35E0">
        <w:rPr>
          <w:rFonts w:ascii="宋体" w:eastAsia="宋体" w:hAnsiTheme="minorHAnsi" w:cs="宋体" w:hint="eastAsia"/>
          <w:sz w:val="24"/>
          <w:szCs w:val="24"/>
        </w:rPr>
        <w:t>参考资料</w:t>
      </w:r>
      <w:r>
        <w:rPr>
          <w:rFonts w:ascii="宋体" w:eastAsia="宋体" w:hAnsiTheme="minorHAnsi" w:cs="宋体" w:hint="eastAsia"/>
          <w:sz w:val="24"/>
          <w:szCs w:val="24"/>
        </w:rPr>
        <w:t>:</w:t>
      </w:r>
    </w:p>
    <w:p w:rsidR="00DD35E0" w:rsidRPr="00DD35E0" w:rsidRDefault="00DD35E0" w:rsidP="00DD35E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sz w:val="24"/>
          <w:szCs w:val="24"/>
        </w:rPr>
        <w:t>[1]</w:t>
      </w:r>
      <w:r w:rsidRPr="00DD35E0">
        <w:rPr>
          <w:rFonts w:ascii="宋体" w:eastAsia="宋体" w:hAnsiTheme="minorHAnsi" w:cs="宋体" w:hint="eastAsia"/>
          <w:sz w:val="24"/>
          <w:szCs w:val="24"/>
        </w:rPr>
        <w:t xml:space="preserve"> 非理想单摆运动及其混沌行为的数值研究</w:t>
      </w:r>
      <w:r>
        <w:rPr>
          <w:rFonts w:ascii="宋体" w:eastAsia="宋体" w:hAnsiTheme="minorHAnsi" w:cs="宋体" w:hint="eastAsia"/>
          <w:sz w:val="24"/>
          <w:szCs w:val="24"/>
        </w:rPr>
        <w:t>-知乎.</w:t>
      </w:r>
      <w:r w:rsidRPr="00DD35E0">
        <w:t xml:space="preserve"> </w:t>
      </w:r>
      <w:r w:rsidRPr="00DD35E0">
        <w:rPr>
          <w:rFonts w:ascii="宋体" w:eastAsia="宋体" w:hAnsiTheme="minorHAnsi" w:cs="宋体" w:hint="eastAsia"/>
          <w:sz w:val="24"/>
          <w:szCs w:val="24"/>
        </w:rPr>
        <w:t>李成翊</w:t>
      </w:r>
      <w:r>
        <w:rPr>
          <w:rFonts w:ascii="宋体" w:eastAsia="宋体" w:hAnsiTheme="minorHAnsi" w:cs="宋体" w:hint="eastAsia"/>
          <w:sz w:val="24"/>
          <w:szCs w:val="24"/>
        </w:rPr>
        <w:t>.</w:t>
      </w:r>
    </w:p>
    <w:p w:rsidR="00DD35E0" w:rsidRPr="00DD35E0" w:rsidRDefault="00DD35E0" w:rsidP="00DD35E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</w:p>
    <w:sectPr w:rsidR="00DD35E0" w:rsidRPr="00DD35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305" w:rsidRDefault="00197305" w:rsidP="009A4327">
      <w:pPr>
        <w:spacing w:after="0"/>
      </w:pPr>
      <w:r>
        <w:separator/>
      </w:r>
    </w:p>
  </w:endnote>
  <w:endnote w:type="continuationSeparator" w:id="0">
    <w:p w:rsidR="00197305" w:rsidRDefault="00197305" w:rsidP="009A43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305" w:rsidRDefault="00197305" w:rsidP="009A4327">
      <w:pPr>
        <w:spacing w:after="0"/>
      </w:pPr>
      <w:r>
        <w:separator/>
      </w:r>
    </w:p>
  </w:footnote>
  <w:footnote w:type="continuationSeparator" w:id="0">
    <w:p w:rsidR="00197305" w:rsidRDefault="00197305" w:rsidP="009A43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74D5"/>
    <w:multiLevelType w:val="hybridMultilevel"/>
    <w:tmpl w:val="3F80A064"/>
    <w:lvl w:ilvl="0" w:tplc="47B09E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303F"/>
    <w:rsid w:val="00067AB6"/>
    <w:rsid w:val="000C78B6"/>
    <w:rsid w:val="0018273D"/>
    <w:rsid w:val="00193CC5"/>
    <w:rsid w:val="00197305"/>
    <w:rsid w:val="001D5BCD"/>
    <w:rsid w:val="002244B5"/>
    <w:rsid w:val="0023010D"/>
    <w:rsid w:val="00323B43"/>
    <w:rsid w:val="00352E0C"/>
    <w:rsid w:val="003829B3"/>
    <w:rsid w:val="003C04D9"/>
    <w:rsid w:val="003C46AC"/>
    <w:rsid w:val="003D0CB4"/>
    <w:rsid w:val="003D37D8"/>
    <w:rsid w:val="0041763D"/>
    <w:rsid w:val="004202BD"/>
    <w:rsid w:val="00426133"/>
    <w:rsid w:val="004358AB"/>
    <w:rsid w:val="00490AC8"/>
    <w:rsid w:val="00500B7B"/>
    <w:rsid w:val="005A7C3F"/>
    <w:rsid w:val="005C2713"/>
    <w:rsid w:val="005F5A00"/>
    <w:rsid w:val="0070472A"/>
    <w:rsid w:val="00724565"/>
    <w:rsid w:val="00750347"/>
    <w:rsid w:val="007B1390"/>
    <w:rsid w:val="007D4934"/>
    <w:rsid w:val="008868B4"/>
    <w:rsid w:val="008B7726"/>
    <w:rsid w:val="00991458"/>
    <w:rsid w:val="009A4327"/>
    <w:rsid w:val="00A00BD5"/>
    <w:rsid w:val="00A242DE"/>
    <w:rsid w:val="00A56369"/>
    <w:rsid w:val="00AD5DEC"/>
    <w:rsid w:val="00AE7092"/>
    <w:rsid w:val="00B31C1F"/>
    <w:rsid w:val="00C27551"/>
    <w:rsid w:val="00CB064C"/>
    <w:rsid w:val="00D31D50"/>
    <w:rsid w:val="00D4648C"/>
    <w:rsid w:val="00D635F5"/>
    <w:rsid w:val="00D73E8D"/>
    <w:rsid w:val="00D831F6"/>
    <w:rsid w:val="00D97F08"/>
    <w:rsid w:val="00DD35E0"/>
    <w:rsid w:val="00E85867"/>
    <w:rsid w:val="00EF1674"/>
    <w:rsid w:val="00FB0BD3"/>
    <w:rsid w:val="00FC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D35E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C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93CC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CC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67AB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A43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32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3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327"/>
    <w:rPr>
      <w:rFonts w:ascii="Tahoma" w:hAnsi="Tahoma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829B3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D35E0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DD35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2BC8-8660-44DA-8BFD-F4794D24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27</cp:revision>
  <dcterms:created xsi:type="dcterms:W3CDTF">2008-09-11T17:20:00Z</dcterms:created>
  <dcterms:modified xsi:type="dcterms:W3CDTF">2019-06-18T10:28:00Z</dcterms:modified>
</cp:coreProperties>
</file>