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29337" w14:textId="627AAE7F" w:rsidR="008B47C1" w:rsidRDefault="008B47C1" w:rsidP="008B47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SPOT EXPOSURE HEDGING BOT</w:t>
      </w:r>
    </w:p>
    <w:p w14:paraId="1CD57EB9" w14:textId="77777777" w:rsidR="008B47C1" w:rsidRDefault="008B47C1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F8E4A" w14:textId="7636512F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6CE25617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The Spot Exposure Hedging Bot is a sophisticated, modular risk management system that monitors and automatically hedges the directional risk of spot positions using perpetual futures and options across multiple exchanges (Bybit, OKX, Deribit).</w:t>
      </w:r>
      <w:r w:rsidRPr="008D14ED">
        <w:rPr>
          <w:rFonts w:ascii="Times New Roman" w:hAnsi="Times New Roman" w:cs="Times New Roman"/>
          <w:sz w:val="24"/>
          <w:szCs w:val="24"/>
        </w:rPr>
        <w:br/>
        <w:t>It features a powerful Telegram bot interface for interactive risk analytics, automated and manual hedging, and portfolio management.</w:t>
      </w:r>
    </w:p>
    <w:p w14:paraId="420DACD0" w14:textId="77777777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21AB848D" w14:textId="77777777" w:rsidR="008D14ED" w:rsidRPr="008D14ED" w:rsidRDefault="008D14ED" w:rsidP="008D14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Multi-exchange integration:</w:t>
      </w:r>
      <w:r w:rsidRPr="008D14ED">
        <w:rPr>
          <w:rFonts w:ascii="Times New Roman" w:hAnsi="Times New Roman" w:cs="Times New Roman"/>
          <w:sz w:val="24"/>
          <w:szCs w:val="24"/>
        </w:rPr>
        <w:t> Bybit, OKX, Deribit (orderbook, simulated/demo trading)</w:t>
      </w:r>
    </w:p>
    <w:p w14:paraId="4C08D8A8" w14:textId="77777777" w:rsidR="008D14ED" w:rsidRPr="008D14ED" w:rsidRDefault="008D14ED" w:rsidP="008D14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Real-time risk analytics:</w:t>
      </w:r>
      <w:r w:rsidRPr="008D14ED">
        <w:rPr>
          <w:rFonts w:ascii="Times New Roman" w:hAnsi="Times New Roman" w:cs="Times New Roman"/>
          <w:sz w:val="24"/>
          <w:szCs w:val="24"/>
        </w:rPr>
        <w:t> Delta, gamma, theta, vega, VaR, drawdown, correlation, beta</w:t>
      </w:r>
    </w:p>
    <w:p w14:paraId="0A6C9128" w14:textId="77777777" w:rsidR="008D14ED" w:rsidRPr="008D14ED" w:rsidRDefault="008D14ED" w:rsidP="008D14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Automated and manual hedging:</w:t>
      </w:r>
      <w:r w:rsidRPr="008D14ED">
        <w:rPr>
          <w:rFonts w:ascii="Times New Roman" w:hAnsi="Times New Roman" w:cs="Times New Roman"/>
          <w:sz w:val="24"/>
          <w:szCs w:val="24"/>
        </w:rPr>
        <w:t> Delta-neutral, options-based, dynamic rebalancing</w:t>
      </w:r>
    </w:p>
    <w:p w14:paraId="02096322" w14:textId="77777777" w:rsidR="008D14ED" w:rsidRPr="008D14ED" w:rsidRDefault="008D14ED" w:rsidP="008D14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Smart order routing:</w:t>
      </w:r>
      <w:r w:rsidRPr="008D14ED">
        <w:rPr>
          <w:rFonts w:ascii="Times New Roman" w:hAnsi="Times New Roman" w:cs="Times New Roman"/>
          <w:sz w:val="24"/>
          <w:szCs w:val="24"/>
        </w:rPr>
        <w:t> Finds best price across venues, estimates slippage and transaction cost</w:t>
      </w:r>
    </w:p>
    <w:p w14:paraId="3D2CBA49" w14:textId="77777777" w:rsidR="008D14ED" w:rsidRPr="008D14ED" w:rsidRDefault="008D14ED" w:rsidP="008D14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Interactive Telegram bot:</w:t>
      </w:r>
      <w:r w:rsidRPr="008D14ED">
        <w:rPr>
          <w:rFonts w:ascii="Times New Roman" w:hAnsi="Times New Roman" w:cs="Times New Roman"/>
          <w:sz w:val="24"/>
          <w:szCs w:val="24"/>
        </w:rPr>
        <w:t> Commands, buttons, and charts for risk monitoring and control</w:t>
      </w:r>
    </w:p>
    <w:p w14:paraId="77F35F6E" w14:textId="77777777" w:rsidR="008D14ED" w:rsidRPr="008D14ED" w:rsidRDefault="008D14ED" w:rsidP="008D14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Portfolio analytics:</w:t>
      </w:r>
      <w:r w:rsidRPr="008D14ED">
        <w:rPr>
          <w:rFonts w:ascii="Times New Roman" w:hAnsi="Times New Roman" w:cs="Times New Roman"/>
          <w:sz w:val="24"/>
          <w:szCs w:val="24"/>
        </w:rPr>
        <w:t> Aggregated Greeks, P&amp;L, stress testing, correlation matrix</w:t>
      </w:r>
    </w:p>
    <w:p w14:paraId="4EA0F8CB" w14:textId="77777777" w:rsidR="008D14ED" w:rsidRPr="008D14ED" w:rsidRDefault="008D14ED" w:rsidP="008D14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Persistent storage:</w:t>
      </w:r>
      <w:r w:rsidRPr="008D14ED">
        <w:rPr>
          <w:rFonts w:ascii="Times New Roman" w:hAnsi="Times New Roman" w:cs="Times New Roman"/>
          <w:sz w:val="24"/>
          <w:szCs w:val="24"/>
        </w:rPr>
        <w:t> User positions, trade logs, and settings saved securely</w:t>
      </w:r>
    </w:p>
    <w:p w14:paraId="10756B13" w14:textId="77777777" w:rsidR="008D14ED" w:rsidRPr="008D14ED" w:rsidRDefault="008D14ED" w:rsidP="008D14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Extensible:</w:t>
      </w:r>
      <w:r w:rsidRPr="008D14ED">
        <w:rPr>
          <w:rFonts w:ascii="Times New Roman" w:hAnsi="Times New Roman" w:cs="Times New Roman"/>
          <w:sz w:val="24"/>
          <w:szCs w:val="24"/>
        </w:rPr>
        <w:t> Ready for advanced options strategies, ML-based analytics, and backtesting</w:t>
      </w:r>
    </w:p>
    <w:p w14:paraId="03997DE4" w14:textId="77777777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Architecture</w:t>
      </w:r>
    </w:p>
    <w:p w14:paraId="55DFA407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graph TD</w:t>
      </w:r>
    </w:p>
    <w:p w14:paraId="7FA47E93" w14:textId="71D6B8F9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 xml:space="preserve">    User--&gt;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Bot</w:t>
      </w:r>
    </w:p>
    <w:p w14:paraId="6498CC07" w14:textId="68D02D26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 xml:space="preserve">    Bot--&gt;|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Bybit</w:t>
      </w:r>
    </w:p>
    <w:p w14:paraId="54D827D8" w14:textId="2D024173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 xml:space="preserve">    Bot--&gt;|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OKX</w:t>
      </w:r>
    </w:p>
    <w:p w14:paraId="037D7A9D" w14:textId="240C1A08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 xml:space="preserve">    Bot--&gt;|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Deribit</w:t>
      </w:r>
    </w:p>
    <w:p w14:paraId="7FD59726" w14:textId="4D0F1821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 xml:space="preserve">    Bot--&gt;|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Risk Engine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Engine</w:t>
      </w:r>
    </w:p>
    <w:p w14:paraId="40147CE6" w14:textId="62B822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 xml:space="preserve">    Bot--&gt;|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Order Execution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Smart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Router</w:t>
      </w:r>
    </w:p>
    <w:p w14:paraId="6D085333" w14:textId="7F4F71B4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 xml:space="preserve">    Bot--&gt;|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Positions/Logs</w:t>
      </w:r>
    </w:p>
    <w:p w14:paraId="736CCEF3" w14:textId="0A59161D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 xml:space="preserve">    Risk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Engine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--&gt;|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Analytics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Portfolio</w:t>
      </w:r>
    </w:p>
    <w:p w14:paraId="304C3132" w14:textId="3440A538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 xml:space="preserve">    Smart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Router--&gt;|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Exchanges</w:t>
      </w:r>
    </w:p>
    <w:p w14:paraId="76081ACF" w14:textId="2F0F151C" w:rsidR="008D14ED" w:rsidRPr="008D14ED" w:rsidRDefault="008D14ED" w:rsidP="008D14E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api_clients/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: Exchange API wrappers (Bybit, OKX, Deribit)</w:t>
      </w:r>
    </w:p>
    <w:p w14:paraId="2FF97AA0" w14:textId="77777777" w:rsidR="008D14ED" w:rsidRPr="008D14ED" w:rsidRDefault="008D14ED" w:rsidP="008D14E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lastRenderedPageBreak/>
        <w:t>risk_engine/</w:t>
      </w:r>
      <w:r w:rsidRPr="008D14ED">
        <w:rPr>
          <w:rFonts w:ascii="Times New Roman" w:hAnsi="Times New Roman" w:cs="Times New Roman"/>
          <w:sz w:val="24"/>
          <w:szCs w:val="24"/>
        </w:rPr>
        <w:t>: Risk calculations, Greeks, analytics</w:t>
      </w:r>
    </w:p>
    <w:p w14:paraId="10E216AF" w14:textId="77777777" w:rsidR="008D14ED" w:rsidRPr="008D14ED" w:rsidRDefault="008D14ED" w:rsidP="008D14E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order_execution/</w:t>
      </w:r>
      <w:r w:rsidRPr="008D14ED">
        <w:rPr>
          <w:rFonts w:ascii="Times New Roman" w:hAnsi="Times New Roman" w:cs="Times New Roman"/>
          <w:sz w:val="24"/>
          <w:szCs w:val="24"/>
        </w:rPr>
        <w:t>: Smart routing, slippage, transaction cost</w:t>
      </w:r>
    </w:p>
    <w:p w14:paraId="4C8CE0C9" w14:textId="77777777" w:rsidR="008D14ED" w:rsidRPr="008D14ED" w:rsidRDefault="008D14ED" w:rsidP="008D14E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hedging_strategies/</w:t>
      </w:r>
      <w:r w:rsidRPr="008D14ED">
        <w:rPr>
          <w:rFonts w:ascii="Times New Roman" w:hAnsi="Times New Roman" w:cs="Times New Roman"/>
          <w:sz w:val="24"/>
          <w:szCs w:val="24"/>
        </w:rPr>
        <w:t>: Advanced options strategies</w:t>
      </w:r>
    </w:p>
    <w:p w14:paraId="5398551C" w14:textId="77777777" w:rsidR="008D14ED" w:rsidRPr="008D14ED" w:rsidRDefault="008D14ED" w:rsidP="008D14E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utils/</w:t>
      </w:r>
      <w:r w:rsidRPr="008D14ED">
        <w:rPr>
          <w:rFonts w:ascii="Times New Roman" w:hAnsi="Times New Roman" w:cs="Times New Roman"/>
          <w:sz w:val="24"/>
          <w:szCs w:val="24"/>
        </w:rPr>
        <w:t>: Logging, persistent storage</w:t>
      </w:r>
    </w:p>
    <w:p w14:paraId="16060810" w14:textId="77777777" w:rsidR="008D14ED" w:rsidRPr="008D14ED" w:rsidRDefault="008D14ED" w:rsidP="008D14E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bot.py</w:t>
      </w:r>
      <w:r w:rsidRPr="008D14ED">
        <w:rPr>
          <w:rFonts w:ascii="Times New Roman" w:hAnsi="Times New Roman" w:cs="Times New Roman"/>
          <w:sz w:val="24"/>
          <w:szCs w:val="24"/>
        </w:rPr>
        <w:t>: Main Telegram bot logic and command handlers</w:t>
      </w:r>
    </w:p>
    <w:p w14:paraId="00700F14" w14:textId="77777777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Setup &amp; Installation</w:t>
      </w:r>
    </w:p>
    <w:p w14:paraId="65FF2DC2" w14:textId="77777777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098B4DDD" w14:textId="77777777" w:rsidR="008D14ED" w:rsidRPr="008D14ED" w:rsidRDefault="008D14ED" w:rsidP="008D14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Python 3.9+</w:t>
      </w:r>
    </w:p>
    <w:p w14:paraId="4036C2D2" w14:textId="77777777" w:rsidR="008D14ED" w:rsidRPr="008D14ED" w:rsidRDefault="008D14ED" w:rsidP="008D14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Pr="008D14ED">
          <w:rPr>
            <w:rStyle w:val="Hyperlink"/>
            <w:rFonts w:ascii="Times New Roman" w:hAnsi="Times New Roman" w:cs="Times New Roman"/>
            <w:sz w:val="24"/>
            <w:szCs w:val="24"/>
          </w:rPr>
          <w:t>pip</w:t>
        </w:r>
      </w:hyperlink>
    </w:p>
    <w:p w14:paraId="0FDCBA39" w14:textId="3A55D908" w:rsidR="008D14ED" w:rsidRPr="008D14ED" w:rsidRDefault="008D14ED" w:rsidP="008D14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Telegram account and bot token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botfather" w:tgtFrame="_blank" w:history="1">
        <w:r w:rsidRPr="008D14ED">
          <w:rPr>
            <w:rStyle w:val="Hyperlink"/>
            <w:rFonts w:ascii="Times New Roman" w:hAnsi="Times New Roman" w:cs="Times New Roman"/>
            <w:sz w:val="24"/>
            <w:szCs w:val="24"/>
          </w:rPr>
          <w:t>Bot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8D14ED">
          <w:rPr>
            <w:rStyle w:val="Hyperlink"/>
            <w:rFonts w:ascii="Times New Roman" w:hAnsi="Times New Roman" w:cs="Times New Roman"/>
            <w:sz w:val="24"/>
            <w:szCs w:val="24"/>
          </w:rPr>
          <w:t>Father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)</w:t>
      </w:r>
    </w:p>
    <w:p w14:paraId="21E0DE92" w14:textId="77777777" w:rsidR="008D14ED" w:rsidRPr="008D14ED" w:rsidRDefault="008D14ED" w:rsidP="008D14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(Optional) API keys for Bybit, OKX, Deribit</w:t>
      </w:r>
    </w:p>
    <w:p w14:paraId="4AC753EA" w14:textId="77777777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</w:p>
    <w:p w14:paraId="5BEB1FC8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bash</w:t>
      </w:r>
    </w:p>
    <w:p w14:paraId="662F2B72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3AA2B4EB" w14:textId="77777777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Environment Variables</w:t>
      </w:r>
    </w:p>
    <w:p w14:paraId="0F03628E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Create a .env file with your API keys:</w:t>
      </w:r>
    </w:p>
    <w:p w14:paraId="6BE1737F" w14:textId="272D84F5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BYBIT_API_KEY=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BYBIT API </w:t>
      </w:r>
      <w:r w:rsidRPr="008D14ED">
        <w:rPr>
          <w:rFonts w:ascii="Times New Roman" w:hAnsi="Times New Roman" w:cs="Times New Roman"/>
          <w:sz w:val="24"/>
          <w:szCs w:val="24"/>
        </w:rPr>
        <w:t>key</w:t>
      </w:r>
    </w:p>
    <w:p w14:paraId="4318B32B" w14:textId="0ABEC062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BYBIT_API_SECRET=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BYBIT  API </w:t>
      </w:r>
      <w:r w:rsidRPr="008D14ED">
        <w:rPr>
          <w:rFonts w:ascii="Times New Roman" w:hAnsi="Times New Roman" w:cs="Times New Roman"/>
          <w:sz w:val="24"/>
          <w:szCs w:val="24"/>
        </w:rPr>
        <w:t>secret</w:t>
      </w:r>
    </w:p>
    <w:p w14:paraId="259E3EFB" w14:textId="1BF7839F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OKX_API_KEY=your</w:t>
      </w:r>
      <w:r>
        <w:rPr>
          <w:rFonts w:ascii="Times New Roman" w:hAnsi="Times New Roman" w:cs="Times New Roman"/>
          <w:sz w:val="24"/>
          <w:szCs w:val="24"/>
        </w:rPr>
        <w:t xml:space="preserve"> OKX API </w:t>
      </w:r>
      <w:r w:rsidRPr="008D14ED">
        <w:rPr>
          <w:rFonts w:ascii="Times New Roman" w:hAnsi="Times New Roman" w:cs="Times New Roman"/>
          <w:sz w:val="24"/>
          <w:szCs w:val="24"/>
        </w:rPr>
        <w:t>key</w:t>
      </w:r>
    </w:p>
    <w:p w14:paraId="42E2EC2A" w14:textId="15939598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OKX_SECRET=your</w:t>
      </w:r>
      <w:r>
        <w:rPr>
          <w:rFonts w:ascii="Times New Roman" w:hAnsi="Times New Roman" w:cs="Times New Roman"/>
          <w:sz w:val="24"/>
          <w:szCs w:val="24"/>
        </w:rPr>
        <w:t xml:space="preserve"> OKX  API </w:t>
      </w:r>
      <w:r w:rsidRPr="008D14ED">
        <w:rPr>
          <w:rFonts w:ascii="Times New Roman" w:hAnsi="Times New Roman" w:cs="Times New Roman"/>
          <w:sz w:val="24"/>
          <w:szCs w:val="24"/>
        </w:rPr>
        <w:t>secret</w:t>
      </w:r>
    </w:p>
    <w:p w14:paraId="168ADDF4" w14:textId="776419A0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TELEGRAM_TOKEN=your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bot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4ED">
        <w:rPr>
          <w:rFonts w:ascii="Times New Roman" w:hAnsi="Times New Roman" w:cs="Times New Roman"/>
          <w:sz w:val="24"/>
          <w:szCs w:val="24"/>
        </w:rPr>
        <w:t>token</w:t>
      </w:r>
    </w:p>
    <w:p w14:paraId="6871932F" w14:textId="77777777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Run the Bot</w:t>
      </w:r>
    </w:p>
    <w:p w14:paraId="68285F18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bash</w:t>
      </w:r>
    </w:p>
    <w:p w14:paraId="6FD50092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python bot.py</w:t>
      </w:r>
    </w:p>
    <w:p w14:paraId="5983CD9C" w14:textId="77777777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Telegram Commands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6407"/>
      </w:tblGrid>
      <w:tr w:rsidR="008D14ED" w:rsidRPr="008D14ED" w14:paraId="39FF6694" w14:textId="77777777" w:rsidTr="008D14ED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3BB28" w14:textId="77777777" w:rsidR="008D14ED" w:rsidRPr="008D14ED" w:rsidRDefault="008D14ED" w:rsidP="008D1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FAD12" w14:textId="77777777" w:rsidR="008D14ED" w:rsidRPr="008D14ED" w:rsidRDefault="008D14ED" w:rsidP="008D1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D14ED" w:rsidRPr="008D14ED" w14:paraId="4F1601BD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0F09D8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F96149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Welcome message</w:t>
            </w:r>
          </w:p>
        </w:tc>
      </w:tr>
      <w:tr w:rsidR="008D14ED" w:rsidRPr="008D14ED" w14:paraId="00D3C132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4D8FCC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proofErr w:type="gram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923A4F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Link your exchange account (if using CCXT/Binance)</w:t>
            </w:r>
          </w:p>
        </w:tc>
      </w:tr>
      <w:tr w:rsidR="008D14ED" w:rsidRPr="008D14ED" w14:paraId="5EAC401C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A73C22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_risk &lt;symbol&gt; &lt;size&gt; &lt;thresh&gt;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BABB31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Start risk monitoring for a position</w:t>
            </w:r>
          </w:p>
        </w:tc>
      </w:tr>
      <w:tr w:rsidR="008D14ED" w:rsidRPr="008D14ED" w14:paraId="296993F8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244EF0" w14:textId="35CC1E3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_threshold &lt;thresh&gt; &lt;symbol&gt;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F4FBB8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Set risk threshold for a position</w:t>
            </w:r>
          </w:p>
        </w:tc>
      </w:tr>
      <w:tr w:rsidR="008D14ED" w:rsidRPr="008D14ED" w14:paraId="5866B922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5E4791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_hedge_fraction &lt;fraction&gt;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EC618B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Set fraction for partial hedging</w:t>
            </w:r>
          </w:p>
        </w:tc>
      </w:tr>
      <w:tr w:rsidR="008D14ED" w:rsidRPr="008D14ED" w14:paraId="56331C80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D92A8F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_rebalance_interval &lt;seconds&gt;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42AEA7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Set interval for dynamic rebalancing</w:t>
            </w:r>
          </w:p>
        </w:tc>
      </w:tr>
      <w:tr w:rsidR="008D14ED" w:rsidRPr="008D14ED" w14:paraId="1BC14C5E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D9408E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_hedge &lt;strategy&gt; &lt;threshold&gt;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8E4A33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Enable automated hedging</w:t>
            </w:r>
          </w:p>
        </w:tc>
      </w:tr>
      <w:tr w:rsidR="008D14ED" w:rsidRPr="008D14ED" w14:paraId="09C87272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9B6158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hedge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_now &lt;symbol&gt; &lt;size&gt; [steps]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F24832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Manually trigger (gradual) hedge</w:t>
            </w:r>
          </w:p>
        </w:tc>
      </w:tr>
      <w:tr w:rsidR="008D14ED" w:rsidRPr="008D14ED" w14:paraId="62F6CEEB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DB2F71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hedge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_status &lt;symbol&gt;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B7EC74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Show current hedge status</w:t>
            </w:r>
          </w:p>
        </w:tc>
      </w:tr>
      <w:tr w:rsidR="008D14ED" w:rsidRPr="008D14ED" w14:paraId="4F417C63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6CF0BA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hedge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_history &lt;symbol&gt; &lt;timeframe&gt;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5BE3DE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Show hedge history for an asset</w:t>
            </w:r>
          </w:p>
        </w:tc>
      </w:tr>
      <w:tr w:rsidR="008D14ED" w:rsidRPr="008D14ED" w14:paraId="6068DB1D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4DB969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  <w:proofErr w:type="gram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CEA3A6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Show portfolio analytics and Greeks</w:t>
            </w:r>
          </w:p>
        </w:tc>
      </w:tr>
      <w:tr w:rsidR="008D14ED" w:rsidRPr="008D14ED" w14:paraId="6879BDB5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AAD023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_chart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FF9813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Show a chart of position deltas</w:t>
            </w:r>
          </w:p>
        </w:tc>
      </w:tr>
      <w:tr w:rsidR="008D14ED" w:rsidRPr="008D14ED" w14:paraId="461CC3A9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6FBA6C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_chart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4F953A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Show correlation matrix of portfolio assets</w:t>
            </w:r>
          </w:p>
        </w:tc>
      </w:tr>
      <w:tr w:rsidR="008D14ED" w:rsidRPr="008D14ED" w14:paraId="4D94EF6D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8B1252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simulate</w:t>
            </w:r>
            <w:proofErr w:type="gramEnd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_strategy &lt;type&gt; &lt;params&gt;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4AAB27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Simulate advanced options strategy (collar, straddle, etc.)</w:t>
            </w:r>
          </w:p>
        </w:tc>
      </w:tr>
      <w:tr w:rsidR="008D14ED" w:rsidRPr="008D14ED" w14:paraId="350C12F7" w14:textId="77777777" w:rsidTr="008D14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B216E4" w14:textId="656CAA2A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pnl</w:t>
            </w:r>
            <w:proofErr w:type="gram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25110D" w14:textId="77777777" w:rsidR="008D14ED" w:rsidRPr="008D14ED" w:rsidRDefault="008D14ED" w:rsidP="008D1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4ED">
              <w:rPr>
                <w:rFonts w:ascii="Times New Roman" w:hAnsi="Times New Roman" w:cs="Times New Roman"/>
                <w:sz w:val="24"/>
                <w:szCs w:val="24"/>
              </w:rPr>
              <w:t>Show P&amp;L attribution over time</w:t>
            </w:r>
          </w:p>
        </w:tc>
      </w:tr>
    </w:tbl>
    <w:p w14:paraId="2B404F4B" w14:textId="77777777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Risk Models &amp; Formulas</w:t>
      </w:r>
    </w:p>
    <w:p w14:paraId="5D2EC79C" w14:textId="77777777" w:rsidR="008D14ED" w:rsidRPr="008D14ED" w:rsidRDefault="008D14ED" w:rsidP="008D14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Delta:</w:t>
      </w:r>
      <w:r w:rsidRPr="008D14ED">
        <w:rPr>
          <w:rFonts w:ascii="Times New Roman" w:hAnsi="Times New Roman" w:cs="Times New Roman"/>
          <w:sz w:val="24"/>
          <w:szCs w:val="24"/>
        </w:rPr>
        <w:t> Sensitivity of position value to underlying price changes</w:t>
      </w:r>
    </w:p>
    <w:p w14:paraId="66ACA3EE" w14:textId="77777777" w:rsidR="008D14ED" w:rsidRPr="008D14ED" w:rsidRDefault="008D14ED" w:rsidP="008D14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Gamma:</w:t>
      </w:r>
      <w:r w:rsidRPr="008D14ED">
        <w:rPr>
          <w:rFonts w:ascii="Times New Roman" w:hAnsi="Times New Roman" w:cs="Times New Roman"/>
          <w:sz w:val="24"/>
          <w:szCs w:val="24"/>
        </w:rPr>
        <w:t> Sensitivity of delta to underlying price changes</w:t>
      </w:r>
    </w:p>
    <w:p w14:paraId="0819CFC2" w14:textId="77777777" w:rsidR="008D14ED" w:rsidRPr="008D14ED" w:rsidRDefault="008D14ED" w:rsidP="008D14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Theta:</w:t>
      </w:r>
      <w:r w:rsidRPr="008D14ED">
        <w:rPr>
          <w:rFonts w:ascii="Times New Roman" w:hAnsi="Times New Roman" w:cs="Times New Roman"/>
          <w:sz w:val="24"/>
          <w:szCs w:val="24"/>
        </w:rPr>
        <w:t> Time decay of option value</w:t>
      </w:r>
    </w:p>
    <w:p w14:paraId="61440756" w14:textId="77777777" w:rsidR="008D14ED" w:rsidRPr="008D14ED" w:rsidRDefault="008D14ED" w:rsidP="008D14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Vega:</w:t>
      </w:r>
      <w:r w:rsidRPr="008D14ED">
        <w:rPr>
          <w:rFonts w:ascii="Times New Roman" w:hAnsi="Times New Roman" w:cs="Times New Roman"/>
          <w:sz w:val="24"/>
          <w:szCs w:val="24"/>
        </w:rPr>
        <w:t> Sensitivity to volatility changes</w:t>
      </w:r>
    </w:p>
    <w:p w14:paraId="09DA617C" w14:textId="77777777" w:rsidR="008D14ED" w:rsidRPr="008D14ED" w:rsidRDefault="008D14ED" w:rsidP="008D14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VaR (Value at Risk):</w:t>
      </w:r>
      <w:r w:rsidRPr="008D14ED">
        <w:rPr>
          <w:rFonts w:ascii="Times New Roman" w:hAnsi="Times New Roman" w:cs="Times New Roman"/>
          <w:sz w:val="24"/>
          <w:szCs w:val="24"/>
        </w:rPr>
        <w:t> Statistical measure of potential loss</w:t>
      </w:r>
    </w:p>
    <w:p w14:paraId="19DA9376" w14:textId="77777777" w:rsidR="008D14ED" w:rsidRPr="008D14ED" w:rsidRDefault="008D14ED" w:rsidP="008D14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Drawdown:</w:t>
      </w:r>
      <w:r w:rsidRPr="008D14ED">
        <w:rPr>
          <w:rFonts w:ascii="Times New Roman" w:hAnsi="Times New Roman" w:cs="Times New Roman"/>
          <w:sz w:val="24"/>
          <w:szCs w:val="24"/>
        </w:rPr>
        <w:t> Maximum observed loss from a peak to a trough</w:t>
      </w:r>
    </w:p>
    <w:p w14:paraId="7157DF4B" w14:textId="77777777" w:rsidR="008D14ED" w:rsidRPr="008D14ED" w:rsidRDefault="008D14ED" w:rsidP="008D14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Correlation/Beta:</w:t>
      </w:r>
      <w:r w:rsidRPr="008D14ED">
        <w:rPr>
          <w:rFonts w:ascii="Times New Roman" w:hAnsi="Times New Roman" w:cs="Times New Roman"/>
          <w:sz w:val="24"/>
          <w:szCs w:val="24"/>
        </w:rPr>
        <w:t> Measures co-movement between assets and hedge instruments</w:t>
      </w:r>
    </w:p>
    <w:p w14:paraId="40BF0F1B" w14:textId="77777777" w:rsid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C70532" w14:textId="77777777" w:rsid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E40BF" w14:textId="7CB35B6B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Example: Delta Calculation</w:t>
      </w:r>
    </w:p>
    <w:p w14:paraId="4AA6CD02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For spot:</w:t>
      </w:r>
    </w:p>
    <w:p w14:paraId="165F008D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Delta = position size</w:t>
      </w:r>
    </w:p>
    <w:p w14:paraId="55A4DF56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For options (Black-Scholes):</w:t>
      </w:r>
    </w:p>
    <w:p w14:paraId="20E370E5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Delta = N(d1) for calls, N(d1)-1 for puts</w:t>
      </w:r>
    </w:p>
    <w:p w14:paraId="506EB7E3" w14:textId="77777777" w:rsidR="008D14ED" w:rsidRPr="008D14ED" w:rsidRDefault="008D14ED" w:rsidP="008D1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Example Usage</w:t>
      </w:r>
    </w:p>
    <w:p w14:paraId="4291703B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Start monitoring BTC spot risk:</w:t>
      </w:r>
    </w:p>
    <w:p w14:paraId="603ED3A8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D14ED">
        <w:rPr>
          <w:rFonts w:ascii="Times New Roman" w:hAnsi="Times New Roman" w:cs="Times New Roman"/>
          <w:sz w:val="24"/>
          <w:szCs w:val="24"/>
        </w:rPr>
        <w:t>monitor</w:t>
      </w:r>
      <w:proofErr w:type="gramEnd"/>
      <w:r w:rsidRPr="008D14ED">
        <w:rPr>
          <w:rFonts w:ascii="Times New Roman" w:hAnsi="Times New Roman" w:cs="Times New Roman"/>
          <w:sz w:val="24"/>
          <w:szCs w:val="24"/>
        </w:rPr>
        <w:t>_risk BTCUSDT 2 0.5</w:t>
      </w:r>
    </w:p>
    <w:p w14:paraId="654AC82B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Manually hedge 1 BTC in 4 steps:</w:t>
      </w:r>
    </w:p>
    <w:p w14:paraId="46C0E396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D14ED">
        <w:rPr>
          <w:rFonts w:ascii="Times New Roman" w:hAnsi="Times New Roman" w:cs="Times New Roman"/>
          <w:sz w:val="24"/>
          <w:szCs w:val="24"/>
        </w:rPr>
        <w:t>hedge</w:t>
      </w:r>
      <w:proofErr w:type="gramEnd"/>
      <w:r w:rsidRPr="008D14ED">
        <w:rPr>
          <w:rFonts w:ascii="Times New Roman" w:hAnsi="Times New Roman" w:cs="Times New Roman"/>
          <w:sz w:val="24"/>
          <w:szCs w:val="24"/>
        </w:rPr>
        <w:t>_now BTCUSDT 1 4</w:t>
      </w:r>
    </w:p>
    <w:p w14:paraId="70E7D020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Simulate a straddle strategy:</w:t>
      </w:r>
    </w:p>
    <w:p w14:paraId="0DAE38E8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D14ED">
        <w:rPr>
          <w:rFonts w:ascii="Times New Roman" w:hAnsi="Times New Roman" w:cs="Times New Roman"/>
          <w:sz w:val="24"/>
          <w:szCs w:val="24"/>
        </w:rPr>
        <w:t>simulate</w:t>
      </w:r>
      <w:proofErr w:type="gramEnd"/>
      <w:r w:rsidRPr="008D14ED">
        <w:rPr>
          <w:rFonts w:ascii="Times New Roman" w:hAnsi="Times New Roman" w:cs="Times New Roman"/>
          <w:sz w:val="24"/>
          <w:szCs w:val="24"/>
        </w:rPr>
        <w:t>_strategy straddle 1 30000 200 210</w:t>
      </w:r>
    </w:p>
    <w:p w14:paraId="6FC9D260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Show portfolio analytics:</w:t>
      </w:r>
    </w:p>
    <w:p w14:paraId="79096070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D14ED">
        <w:rPr>
          <w:rFonts w:ascii="Times New Roman" w:hAnsi="Times New Roman" w:cs="Times New Roman"/>
          <w:sz w:val="24"/>
          <w:szCs w:val="24"/>
        </w:rPr>
        <w:t>portfolio</w:t>
      </w:r>
      <w:proofErr w:type="gramEnd"/>
    </w:p>
    <w:p w14:paraId="77C5B15B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b/>
          <w:bCs/>
          <w:sz w:val="24"/>
          <w:szCs w:val="24"/>
        </w:rPr>
        <w:t>Show correlation matrix:</w:t>
      </w:r>
    </w:p>
    <w:p w14:paraId="70E7399B" w14:textId="77777777" w:rsidR="008D14ED" w:rsidRPr="008D14ED" w:rsidRDefault="008D14ED" w:rsidP="008D14ED">
      <w:pPr>
        <w:rPr>
          <w:rFonts w:ascii="Times New Roman" w:hAnsi="Times New Roman" w:cs="Times New Roman"/>
          <w:sz w:val="24"/>
          <w:szCs w:val="24"/>
        </w:rPr>
      </w:pPr>
      <w:r w:rsidRPr="008D14E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D14ED">
        <w:rPr>
          <w:rFonts w:ascii="Times New Roman" w:hAnsi="Times New Roman" w:cs="Times New Roman"/>
          <w:sz w:val="24"/>
          <w:szCs w:val="24"/>
        </w:rPr>
        <w:t>correlation</w:t>
      </w:r>
      <w:proofErr w:type="gramEnd"/>
      <w:r w:rsidRPr="008D14ED">
        <w:rPr>
          <w:rFonts w:ascii="Times New Roman" w:hAnsi="Times New Roman" w:cs="Times New Roman"/>
          <w:sz w:val="24"/>
          <w:szCs w:val="24"/>
        </w:rPr>
        <w:t>_chart</w:t>
      </w:r>
    </w:p>
    <w:p w14:paraId="0F28B7B7" w14:textId="77777777" w:rsidR="00DC3978" w:rsidRPr="008D14ED" w:rsidRDefault="00DC3978">
      <w:pPr>
        <w:rPr>
          <w:rFonts w:ascii="Times New Roman" w:hAnsi="Times New Roman" w:cs="Times New Roman"/>
          <w:sz w:val="24"/>
          <w:szCs w:val="24"/>
        </w:rPr>
      </w:pPr>
    </w:p>
    <w:sectPr w:rsidR="00DC3978" w:rsidRPr="008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6EA"/>
    <w:multiLevelType w:val="multilevel"/>
    <w:tmpl w:val="E4B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767DB"/>
    <w:multiLevelType w:val="multilevel"/>
    <w:tmpl w:val="074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AB01D4"/>
    <w:multiLevelType w:val="multilevel"/>
    <w:tmpl w:val="84EA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571B6"/>
    <w:multiLevelType w:val="multilevel"/>
    <w:tmpl w:val="691A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314649">
    <w:abstractNumId w:val="3"/>
  </w:num>
  <w:num w:numId="2" w16cid:durableId="1726175331">
    <w:abstractNumId w:val="2"/>
  </w:num>
  <w:num w:numId="3" w16cid:durableId="466779866">
    <w:abstractNumId w:val="1"/>
  </w:num>
  <w:num w:numId="4" w16cid:durableId="56649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22"/>
    <w:rsid w:val="001C6F22"/>
    <w:rsid w:val="00276867"/>
    <w:rsid w:val="008B47C1"/>
    <w:rsid w:val="008D14ED"/>
    <w:rsid w:val="00D743F5"/>
    <w:rsid w:val="00DC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64FA"/>
  <w15:chartTrackingRefBased/>
  <w15:docId w15:val="{DB6EAD14-2A08-4666-8A05-BE5EE48A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1745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127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4589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77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69436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6514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75039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8361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7856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49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52118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93762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4749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3995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890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1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22446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44155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78272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760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450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80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0684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87294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47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45662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497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673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03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27469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43209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940777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66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013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9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53323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32815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923657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5315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6054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6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30014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45080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65107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1235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5030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56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717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81969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2818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10218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9965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2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0098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57612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919870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3233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6645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26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69375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12941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3274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2243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984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20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58568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57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6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127426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970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867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91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9297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65191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588222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773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7341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84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95331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96720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025643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206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4418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87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7481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92733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04648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6442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209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913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8700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660647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7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88503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1465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7671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69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34082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24296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74937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9986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151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532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4811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99140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3078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4870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9195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6827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0254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792124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608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155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52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79438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84726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70643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9906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71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2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39760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9949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58322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1710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915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11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36664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77987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57484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467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5562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11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15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telegram.org/bots" TargetMode="External"/><Relationship Id="rId5" Type="http://schemas.openxmlformats.org/officeDocument/2006/relationships/hyperlink" Target="https://pip.pypa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sai.n</dc:creator>
  <cp:keywords/>
  <dc:description/>
  <cp:lastModifiedBy>advaith sai.n</cp:lastModifiedBy>
  <cp:revision>3</cp:revision>
  <dcterms:created xsi:type="dcterms:W3CDTF">2025-07-07T15:01:00Z</dcterms:created>
  <dcterms:modified xsi:type="dcterms:W3CDTF">2025-07-07T15:08:00Z</dcterms:modified>
</cp:coreProperties>
</file>