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Rohan Deshmukh</w:t>
      </w:r>
    </w:p>
    <w:p>
      <w:r>
        <w:rPr>
          <w:i/>
        </w:rPr>
        <w:t>Chartered Accountant</w:t>
      </w:r>
    </w:p>
    <w:p>
      <w:r>
        <w:t>rohan.deshmukh@example.com  |  +91 99870 44556  |  Pune, Maharashtra (open to relocation)</w:t>
      </w:r>
    </w:p>
    <w:p>
      <w:pPr>
        <w:pStyle w:val="Heading1"/>
      </w:pPr>
      <w:r>
        <w:t>Summary</w:t>
      </w:r>
    </w:p>
    <w:p>
      <w:r>
        <w:t>Chartered Accountant with 4 years of in-house corporate finance experience at a mid-size FMCG company. Strong track record in statutory compliance, MIS reporting, budgetary analysis and audit coordination. Looking to relocate to Hyderabad for the right role.</w:t>
      </w:r>
    </w:p>
    <w:p>
      <w:pPr>
        <w:pStyle w:val="Heading1"/>
      </w:pPr>
      <w:r>
        <w:t>Experience</w:t>
      </w:r>
    </w:p>
    <w:p>
      <w:r>
        <w:rPr>
          <w:b/>
        </w:rPr>
        <w:t>Senior Finance Executive — Vaikunth Consumer Products Pvt. Ltd.</w:t>
      </w:r>
    </w:p>
    <w:p>
      <w:r>
        <w:rPr>
          <w:i/>
        </w:rPr>
        <w:t>Apr 2021 – Present  |  Pune</w:t>
      </w:r>
    </w:p>
    <w:p>
      <w:pPr>
        <w:pStyle w:val="ListBullet"/>
      </w:pPr>
      <w:r>
        <w:t>Own end-to-end GST compliance for a multi-state registration, including input/output ledger reconciliation across 5 GST registrations.</w:t>
      </w:r>
    </w:p>
    <w:p>
      <w:pPr>
        <w:pStyle w:val="ListBullet"/>
      </w:pPr>
      <w:r>
        <w:t>Oversee TDS deduction, deposit and quarterly return filing for the finance function, and manage TDS ledger reconciliation at month-end.</w:t>
      </w:r>
    </w:p>
    <w:p>
      <w:pPr>
        <w:pStyle w:val="ListBullet"/>
      </w:pPr>
      <w:r>
        <w:t>Lead monthly finalisation of accounts up to Trial Balance and prepare Balance Sheet and P&amp;L for management review.</w:t>
      </w:r>
    </w:p>
    <w:p>
      <w:pPr>
        <w:pStyle w:val="ListBullet"/>
      </w:pPr>
      <w:r>
        <w:t>Prepare and present monthly MIS reports to the CFO, covering revenue variance, cost trends and working capital movement.</w:t>
      </w:r>
    </w:p>
    <w:p>
      <w:pPr>
        <w:pStyle w:val="ListBullet"/>
      </w:pPr>
      <w:r>
        <w:t>Assist in annual budgetary analysis and quarterly financial forecasts for three business units.</w:t>
      </w:r>
    </w:p>
    <w:p>
      <w:pPr>
        <w:pStyle w:val="ListBullet"/>
      </w:pPr>
      <w:r>
        <w:t>Oversee journal entries posted by two junior accountants and review general ledger accuracy before month-end close.</w:t>
      </w:r>
    </w:p>
    <w:p>
      <w:pPr>
        <w:pStyle w:val="ListBullet"/>
      </w:pPr>
      <w:r>
        <w:t>Coordinate statutory and internal audits, preparing documentation and responding to auditor queries directly.</w:t>
      </w:r>
    </w:p>
    <w:p>
      <w:pPr>
        <w:pStyle w:val="ListBullet"/>
      </w:pPr>
      <w:r>
        <w:t>Day-to-day Tally Prime user for voucher review, ledger scrutiny and GST/TDS report extraction.</w:t>
      </w:r>
    </w:p>
    <w:p>
      <w:r>
        <w:rPr>
          <w:b/>
        </w:rPr>
        <w:t>Article Assistant — Deshmukh &amp; Kulkarni Associates</w:t>
      </w:r>
    </w:p>
    <w:p>
      <w:r>
        <w:rPr>
          <w:i/>
        </w:rPr>
        <w:t>May 2018 – Mar 2021  |  Pune</w:t>
      </w:r>
    </w:p>
    <w:p>
      <w:pPr>
        <w:pStyle w:val="ListBullet"/>
      </w:pPr>
      <w:r>
        <w:t>Articleship covering statutory audit, tax audit and GST advisory for SME clients.</w:t>
      </w:r>
    </w:p>
    <w:p>
      <w:pPr>
        <w:pStyle w:val="ListBullet"/>
      </w:pPr>
      <w:r>
        <w:t>Assisted in bank reconciliations and general ledger scrutiny for audit engagements.</w:t>
      </w:r>
    </w:p>
    <w:p>
      <w:pPr>
        <w:pStyle w:val="Heading1"/>
      </w:pPr>
      <w:r>
        <w:t>Education</w:t>
      </w:r>
    </w:p>
    <w:p>
      <w:pPr>
        <w:pStyle w:val="ListBullet"/>
      </w:pPr>
      <w:r>
        <w:t>Chartered Accountant — Institute of Chartered Accountants of India (ICAI), 2021</w:t>
      </w:r>
    </w:p>
    <w:p>
      <w:pPr>
        <w:pStyle w:val="ListBullet"/>
      </w:pPr>
      <w:r>
        <w:t>B.Com, University of Pune — 2018, 72%</w:t>
      </w:r>
    </w:p>
    <w:p>
      <w:pPr>
        <w:pStyle w:val="Heading1"/>
      </w:pPr>
      <w:r>
        <w:t>Skills</w:t>
      </w:r>
    </w:p>
    <w:p>
      <w:r>
        <w:t>Tally Prime (daily use, 4+ years), MS Excel — financial modelling, MIS dashboards, GST compliance across multi-state registrations, TDS compliance and reconciliation, Budgetary analysis and financial forecasting, Audit facilitation and internal controls, Knowledge of Income Tax and GST provisions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NISM Series certification in Financial Markets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