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18A" w:rsidRPr="001D542E" w:rsidRDefault="0039318A" w:rsidP="0039318A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39318A" w:rsidRPr="007004E0" w:rsidRDefault="0039318A" w:rsidP="0039318A">
      <w:pPr>
        <w:rPr>
          <w:rFonts w:ascii="Book Antiqua" w:hAnsi="Book Antiqua"/>
          <w:b/>
          <w:bCs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  <w:highlight w:val="yellow"/>
        </w:rPr>
      </w:pPr>
      <w:proofErr w:type="spellStart"/>
      <w:proofErr w:type="gramStart"/>
      <w:r w:rsidRPr="00462B4E">
        <w:rPr>
          <w:rFonts w:asciiTheme="minorHAnsi" w:hAnsiTheme="minorHAnsi" w:cstheme="minorHAnsi"/>
          <w:highlight w:val="yellow"/>
        </w:rPr>
        <w:t>Ans</w:t>
      </w:r>
      <w:proofErr w:type="spellEnd"/>
      <w:r w:rsidRPr="00462B4E">
        <w:rPr>
          <w:rFonts w:asciiTheme="minorHAnsi" w:hAnsiTheme="minorHAnsi" w:cstheme="minorHAnsi"/>
          <w:highlight w:val="yellow"/>
        </w:rPr>
        <w:t>)</w:t>
      </w:r>
      <w:r w:rsidRPr="00462B4E">
        <w:rPr>
          <w:rFonts w:asciiTheme="minorHAnsi" w:hAnsiTheme="minorHAnsi" w:cstheme="minorHAnsi"/>
          <w:highlight w:val="yellow"/>
        </w:rPr>
        <w:tab/>
        <w:t>False.</w:t>
      </w:r>
      <w:proofErr w:type="gramEnd"/>
      <w:r w:rsidRPr="00462B4E">
        <w:rPr>
          <w:rFonts w:asciiTheme="minorHAnsi" w:hAnsiTheme="minorHAnsi" w:cstheme="minorHAnsi"/>
          <w:highlight w:val="yellow"/>
        </w:rPr>
        <w:t xml:space="preserve"> 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62B4E">
        <w:rPr>
          <w:rFonts w:asciiTheme="minorHAnsi" w:hAnsiTheme="minorHAnsi" w:cstheme="minorHAnsi"/>
          <w:highlight w:val="yellow"/>
        </w:rPr>
        <w:t xml:space="preserve">The results depend on the </w:t>
      </w:r>
      <w:proofErr w:type="gramStart"/>
      <w:r w:rsidRPr="00462B4E">
        <w:rPr>
          <w:rFonts w:asciiTheme="minorHAnsi" w:hAnsiTheme="minorHAnsi" w:cstheme="minorHAnsi"/>
          <w:highlight w:val="yellow"/>
        </w:rPr>
        <w:t>size(</w:t>
      </w:r>
      <w:proofErr w:type="gramEnd"/>
      <w:r w:rsidRPr="00462B4E">
        <w:rPr>
          <w:rFonts w:asciiTheme="minorHAnsi" w:hAnsiTheme="minorHAnsi" w:cstheme="minorHAnsi"/>
          <w:highlight w:val="yellow"/>
        </w:rPr>
        <w:t>n) of the sample. The sample size should have at least 30 observations.</w:t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:rsidR="0039318A" w:rsidRPr="00462B4E" w:rsidRDefault="0039318A" w:rsidP="0039318A">
      <w:pPr>
        <w:rPr>
          <w:rFonts w:asciiTheme="minorHAnsi" w:hAnsiTheme="minorHAnsi" w:cstheme="minorHAnsi"/>
          <w:color w:val="17365D"/>
          <w:highlight w:val="yellow"/>
        </w:rPr>
      </w:pPr>
      <w:proofErr w:type="spellStart"/>
      <w:proofErr w:type="gramStart"/>
      <w:r w:rsidRPr="00462B4E">
        <w:rPr>
          <w:rFonts w:asciiTheme="minorHAnsi" w:hAnsiTheme="minorHAnsi" w:cstheme="minorHAnsi"/>
          <w:color w:val="17365D"/>
          <w:highlight w:val="yellow"/>
        </w:rPr>
        <w:t>Ans</w:t>
      </w:r>
      <w:proofErr w:type="spellEnd"/>
      <w:r w:rsidRPr="00462B4E">
        <w:rPr>
          <w:rFonts w:asciiTheme="minorHAnsi" w:hAnsiTheme="minorHAnsi" w:cstheme="minorHAnsi"/>
          <w:color w:val="17365D"/>
          <w:highlight w:val="yellow"/>
        </w:rPr>
        <w:t>)</w:t>
      </w:r>
      <w:r w:rsidRPr="00462B4E">
        <w:rPr>
          <w:rFonts w:asciiTheme="minorHAnsi" w:hAnsiTheme="minorHAnsi" w:cstheme="minorHAnsi"/>
          <w:color w:val="17365D"/>
          <w:highlight w:val="yellow"/>
        </w:rPr>
        <w:tab/>
        <w:t>False.</w:t>
      </w:r>
      <w:proofErr w:type="gramEnd"/>
      <w:r w:rsidRPr="00462B4E">
        <w:rPr>
          <w:rFonts w:asciiTheme="minorHAnsi" w:hAnsiTheme="minorHAnsi" w:cstheme="minorHAnsi"/>
          <w:color w:val="17365D"/>
          <w:highlight w:val="yellow"/>
        </w:rPr>
        <w:t xml:space="preserve"> </w:t>
      </w:r>
    </w:p>
    <w:p w:rsidR="0039318A" w:rsidRPr="00462B4E" w:rsidRDefault="0039318A" w:rsidP="0039318A">
      <w:pPr>
        <w:rPr>
          <w:rFonts w:asciiTheme="minorHAnsi" w:hAnsiTheme="minorHAnsi" w:cstheme="minorHAnsi"/>
          <w:color w:val="17365D"/>
        </w:rPr>
      </w:pPr>
      <w:r w:rsidRPr="00462B4E">
        <w:rPr>
          <w:rFonts w:asciiTheme="minorHAnsi" w:hAnsiTheme="minorHAnsi" w:cstheme="minorHAnsi"/>
          <w:color w:val="17365D"/>
          <w:highlight w:val="yellow"/>
        </w:rPr>
        <w:t>The sampling frame is a list of all the items in the target population from which the sample is selected.</w:t>
      </w: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  <w:highlight w:val="yellow"/>
        </w:rPr>
      </w:pPr>
      <w:proofErr w:type="spellStart"/>
      <w:proofErr w:type="gramStart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)</w:t>
      </w: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>True.</w:t>
      </w:r>
      <w:proofErr w:type="gramEnd"/>
    </w:p>
    <w:p w:rsidR="0039318A" w:rsidRPr="007F75B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 xml:space="preserve"> Large sample size will result in less standard deviation compared to small sample size. Thus we can say larger sample is more accurate.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  <w:highlight w:val="yellow"/>
        </w:rPr>
      </w:pPr>
      <w:proofErr w:type="spellStart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)</w:t>
      </w: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>A: Readers of the magazine =9000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 xml:space="preserve">B:  Rating of the </w:t>
      </w:r>
      <w:proofErr w:type="gramStart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camera(</w:t>
      </w:r>
      <w:proofErr w:type="gramEnd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7.5)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>C: Sampling frame: All readers of the issue where the survey was included.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>D: 225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>E: Voluntary response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>F: It is possible that only those who were particularly pleased or only who are displeased with the product participated in the survey which can makes the results unreliable.</w:t>
      </w:r>
    </w:p>
    <w:p w:rsidR="0039318A" w:rsidRDefault="0039318A" w:rsidP="0039318A">
      <w:pPr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  <w:highlight w:val="yellow"/>
        </w:rPr>
      </w:pPr>
      <w:proofErr w:type="spellStart"/>
      <w:proofErr w:type="gramStart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)</w:t>
      </w: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>True.</w:t>
      </w:r>
      <w:proofErr w:type="gramEnd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 xml:space="preserve"> 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Confidence interval identifies the collection of values for the population parameter that are consistent with the observed sample.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  <w:highlight w:val="yellow"/>
        </w:rPr>
      </w:pPr>
      <w:proofErr w:type="spellStart"/>
      <w:proofErr w:type="gramStart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 xml:space="preserve">) </w:t>
      </w: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>False.</w:t>
      </w:r>
      <w:proofErr w:type="gramEnd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 xml:space="preserve"> 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 xml:space="preserve">We have evidence in that direction but we cannot confirm 100% based on this data.  We have to consider the values out of this </w:t>
      </w:r>
      <w:proofErr w:type="gramStart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range(</w:t>
      </w:r>
      <w:proofErr w:type="gramEnd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 xml:space="preserve">i.e. more than 95% </w:t>
      </w:r>
      <w:proofErr w:type="spellStart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confidance</w:t>
      </w:r>
      <w:proofErr w:type="spellEnd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 xml:space="preserve"> interval).</w:t>
      </w:r>
    </w:p>
    <w:p w:rsidR="0039318A" w:rsidRDefault="0039318A" w:rsidP="0039318A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  <w:highlight w:val="yellow"/>
        </w:rPr>
      </w:pPr>
      <w:proofErr w:type="spellStart"/>
      <w:proofErr w:type="gramStart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)</w:t>
      </w: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>False.</w:t>
      </w:r>
      <w:proofErr w:type="gramEnd"/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ab/>
        <w:t xml:space="preserve">We should have a moderately large </w:t>
      </w:r>
      <w:proofErr w:type="gramStart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sample(</w:t>
      </w:r>
      <w:proofErr w:type="gramEnd"/>
      <w:r w:rsidRPr="00462B4E">
        <w:rPr>
          <w:rFonts w:ascii="Book Antiqua" w:hAnsi="Book Antiqua" w:cs="BookAntiqua"/>
          <w:color w:val="17365D"/>
          <w:sz w:val="22"/>
          <w:szCs w:val="22"/>
          <w:highlight w:val="yellow"/>
        </w:rPr>
        <w:t>usually at least larger than 30 for many cases), the central limit theorem implies that the sampling distribution is normal regardless of the data itself.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 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05pt;height:18.8pt" o:ole="">
            <v:imagedata r:id="rId5" o:title=""/>
          </v:shape>
          <o:OLEObject Type="Embed" ProgID="Equation.3" ShapeID="_x0000_i1025" DrawAspect="Content" ObjectID="_1684363426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39318A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39318A" w:rsidRPr="00462B4E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  <w:highlight w:val="yellow"/>
        </w:rPr>
      </w:pPr>
      <w:proofErr w:type="spellStart"/>
      <w:proofErr w:type="gramStart"/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Ans</w:t>
      </w:r>
      <w:proofErr w:type="spellEnd"/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)</w:t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>B.</w:t>
      </w:r>
      <w:proofErr w:type="gramEnd"/>
    </w:p>
    <w:p w:rsidR="0039318A" w:rsidRPr="00462B4E" w:rsidRDefault="0039318A" w:rsidP="0039318A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r w:rsidR="00E9206D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This is pure assumption. </w:t>
      </w:r>
      <w:r w:rsidR="00461787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There is a 50% chance that the sample </w:t>
      </w:r>
      <w:proofErr w:type="gramStart"/>
      <w:r w:rsidR="00461787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mean(</w:t>
      </w:r>
      <m:oMath>
        <w:proofErr w:type="gramEnd"/>
        <m:acc>
          <m:accPr>
            <m:chr m:val="̅"/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  <w:highlight w:val="yellow"/>
              </w:rPr>
              <m:t>X</m:t>
            </m:r>
          </m:e>
        </m:acc>
      </m:oMath>
      <w:r w:rsidR="00461787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) is greater than the population mean(µ).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:rsidR="00096E11" w:rsidRPr="00462B4E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proofErr w:type="spellStart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)</w:t>
      </w:r>
      <w:r w:rsidR="00096E11"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  <w:t xml:space="preserve">here, </w:t>
      </w:r>
    </w:p>
    <w:p w:rsidR="00096E11" w:rsidRPr="00462B4E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  <w:highlight w:val="yellow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  <w:highlight w:val="yellow"/>
              </w:rPr>
              <m:t>X</m:t>
            </m:r>
          </m:e>
        </m:acc>
      </m:oMath>
      <w:r w:rsidRPr="00462B4E">
        <w:rPr>
          <w:rFonts w:ascii="Book Antiqua" w:hAnsi="Book Antiqua" w:cs="BookAntiqua"/>
          <w:color w:val="17365D" w:themeColor="text2" w:themeShade="BF"/>
          <w:sz w:val="32"/>
          <w:szCs w:val="32"/>
          <w:highlight w:val="yellow"/>
        </w:rPr>
        <w:t xml:space="preserve">=0.046, </w:t>
      </w:r>
      <w:r w:rsidR="006B7DD5" w:rsidRPr="00462B4E">
        <w:rPr>
          <w:rFonts w:ascii="Book Antiqua" w:hAnsi="Book Antiqua" w:cs="BookAntiqua"/>
          <w:color w:val="17365D" w:themeColor="text2" w:themeShade="BF"/>
          <w:sz w:val="32"/>
          <w:szCs w:val="32"/>
          <w:highlight w:val="yellow"/>
        </w:rPr>
        <w:t xml:space="preserve">n=2000, </w:t>
      </w:r>
      <m:oMath>
        <m:sSub>
          <m:sSubPr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  <w:highlight w:val="yellow"/>
              </w:rPr>
              <m:t>Z</m:t>
            </m:r>
          </m:e>
          <m:sub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  <w:highlight w:val="yellow"/>
              </w:rPr>
              <m:t>95</m:t>
            </m:r>
          </m:sub>
        </m:sSub>
      </m:oMath>
      <w:r w:rsidR="006B7DD5" w:rsidRPr="00462B4E">
        <w:rPr>
          <w:rFonts w:ascii="Book Antiqua" w:hAnsi="Book Antiqua" w:cs="BookAntiqua"/>
          <w:color w:val="17365D" w:themeColor="text2" w:themeShade="BF"/>
          <w:sz w:val="32"/>
          <w:szCs w:val="32"/>
          <w:highlight w:val="yellow"/>
        </w:rPr>
        <w:t xml:space="preserve">= 1.96, q= </w:t>
      </w:r>
      <w:r w:rsidR="00281B18" w:rsidRPr="00462B4E">
        <w:rPr>
          <w:rFonts w:ascii="Book Antiqua" w:hAnsi="Book Antiqua" w:cs="BookAntiqua"/>
          <w:color w:val="17365D" w:themeColor="text2" w:themeShade="BF"/>
          <w:sz w:val="32"/>
          <w:szCs w:val="32"/>
          <w:highlight w:val="yellow"/>
        </w:rPr>
        <w:t>0.954</w:t>
      </w:r>
    </w:p>
    <w:p w:rsidR="00096E11" w:rsidRPr="00462B4E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 xml:space="preserve">95% confidence interval for the proportion of web users using Mozilla is </w:t>
      </w:r>
    </w:p>
    <w:p w:rsidR="00916E8C" w:rsidRPr="00CC2BB8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lastRenderedPageBreak/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  <w:highlight w:val="yellow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  <w:highlight w:val="yellow"/>
              </w:rPr>
              <m:t>X</m:t>
            </m:r>
          </m:e>
        </m:acc>
      </m:oMath>
      <w:r w:rsidR="00774565" w:rsidRPr="00462B4E">
        <w:rPr>
          <w:rFonts w:ascii="Book Antiqua" w:hAnsi="Book Antiqua" w:cs="BookAntiqua"/>
          <w:color w:val="17365D" w:themeColor="text2" w:themeShade="BF"/>
          <w:sz w:val="32"/>
          <w:szCs w:val="32"/>
          <w:highlight w:val="yellow"/>
        </w:rPr>
        <w:t>± Z</w:t>
      </w:r>
      <m:oMath>
        <m:rad>
          <m:radPr>
            <m:degHide m:val="on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  <w:highlight w:val="yellow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32"/>
                        <w:szCs w:val="32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32"/>
                        <w:szCs w:val="32"/>
                        <w:highlight w:val="yellow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  <w:highlight w:val="yellow"/>
                  </w:rPr>
                  <m:t>q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  <w:highlight w:val="yellow"/>
                  </w:rPr>
                  <m:t>n</m:t>
                </m:r>
              </m:den>
            </m:f>
          </m:e>
        </m:rad>
      </m:oMath>
      <w:r w:rsidR="00774565" w:rsidRPr="00462B4E">
        <w:rPr>
          <w:rFonts w:ascii="Book Antiqua" w:hAnsi="Book Antiqua" w:cs="BookAntiqua"/>
          <w:color w:val="17365D" w:themeColor="text2" w:themeShade="BF"/>
          <w:sz w:val="32"/>
          <w:szCs w:val="32"/>
          <w:highlight w:val="yellow"/>
        </w:rPr>
        <w:t xml:space="preserve"> = </w:t>
      </w:r>
      <m:oMath>
        <m:r>
          <w:rPr>
            <w:rFonts w:ascii="Cambria Math" w:hAnsi="Cambria Math" w:cs="BookAntiqua"/>
            <w:color w:val="17365D" w:themeColor="text2" w:themeShade="BF"/>
            <w:sz w:val="32"/>
            <w:szCs w:val="32"/>
            <w:highlight w:val="yellow"/>
          </w:rPr>
          <m:t>0.046</m:t>
        </m:r>
      </m:oMath>
      <w:r w:rsidR="00281B18" w:rsidRPr="00462B4E">
        <w:rPr>
          <w:rFonts w:ascii="Book Antiqua" w:hAnsi="Book Antiqua" w:cs="BookAntiqua"/>
          <w:color w:val="17365D" w:themeColor="text2" w:themeShade="BF"/>
          <w:sz w:val="32"/>
          <w:szCs w:val="32"/>
          <w:highlight w:val="yellow"/>
        </w:rPr>
        <w:t>± 1.96</w:t>
      </w:r>
      <m:oMath>
        <m:rad>
          <m:radPr>
            <m:degHide m:val="on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  <w:highlight w:val="yellow"/>
                  </w:rPr>
                  <m:t>0.046*0.954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  <w:highlight w:val="yellow"/>
                  </w:rPr>
                  <m:t>2000</m:t>
                </m:r>
              </m:den>
            </m:f>
          </m:e>
        </m:rad>
      </m:oMath>
      <w:r w:rsidR="00281B18" w:rsidRPr="00462B4E">
        <w:rPr>
          <w:rFonts w:ascii="Book Antiqua" w:hAnsi="Book Antiqua" w:cs="BookAntiqua"/>
          <w:color w:val="17365D" w:themeColor="text2" w:themeShade="BF"/>
          <w:sz w:val="32"/>
          <w:szCs w:val="32"/>
          <w:highlight w:val="yellow"/>
        </w:rPr>
        <w:t xml:space="preserve"> </w:t>
      </w:r>
      <w:r w:rsidR="002E2490" w:rsidRPr="00462B4E">
        <w:rPr>
          <w:rFonts w:ascii="Book Antiqua" w:hAnsi="Book Antiqua" w:cs="BookAntiqua"/>
          <w:color w:val="17365D" w:themeColor="text2" w:themeShade="BF"/>
          <w:sz w:val="32"/>
          <w:szCs w:val="32"/>
          <w:highlight w:val="yellow"/>
        </w:rPr>
        <w:t xml:space="preserve">=0.046±0.00918 </w:t>
      </w:r>
      <w:r w:rsidR="00281B18" w:rsidRPr="00462B4E">
        <w:rPr>
          <w:rFonts w:ascii="Book Antiqua" w:hAnsi="Book Antiqua" w:cs="BookAntiqua"/>
          <w:color w:val="17365D" w:themeColor="text2" w:themeShade="BF"/>
          <w:sz w:val="32"/>
          <w:szCs w:val="32"/>
          <w:highlight w:val="yellow"/>
        </w:rPr>
        <w:t>= 0.0368- 0.0551</w:t>
      </w:r>
      <w:r w:rsidR="002E2490" w:rsidRPr="00462B4E">
        <w:rPr>
          <w:rFonts w:ascii="Book Antiqua" w:hAnsi="Book Antiqua" w:cs="BookAntiqua"/>
          <w:color w:val="17365D" w:themeColor="text2" w:themeShade="BF"/>
          <w:sz w:val="32"/>
          <w:szCs w:val="32"/>
          <w:highlight w:val="yellow"/>
        </w:rPr>
        <w:t>.</w:t>
      </w:r>
    </w:p>
    <w:p w:rsidR="0039318A" w:rsidRPr="007004E0" w:rsidRDefault="0039318A" w:rsidP="0039318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:rsidR="002E2490" w:rsidRPr="00462B4E" w:rsidRDefault="002E2490" w:rsidP="002E2490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proofErr w:type="spellStart"/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Ans</w:t>
      </w:r>
      <w:proofErr w:type="spellEnd"/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)</w:t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r w:rsidR="00CC2BB8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I</w:t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n this case, we have data on the entire population</w:t>
      </w:r>
      <w:r w:rsidR="00CC2BB8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 and the sample value accurately reflects the population number. Thus we can conclude that the share is less than 5%.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E9206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9206D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confidence interval for the size of the shipment was 250 ± 45 books. Which, if any, of the following interpretations of this interval are correct?</w:t>
      </w:r>
    </w:p>
    <w:p w:rsidR="0039318A" w:rsidRPr="0078723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C0504D" w:themeColor="accent2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39318A" w:rsidRPr="00462B4E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proofErr w:type="spellStart"/>
      <w:proofErr w:type="gramStart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)</w:t>
      </w: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  <w:t>Incorrect.</w:t>
      </w:r>
      <w:proofErr w:type="gramEnd"/>
    </w:p>
    <w:p w:rsidR="00331D67" w:rsidRPr="00462B4E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  <w:t>The interval of (205,295) is for 95%</w:t>
      </w:r>
      <w:r w:rsidR="00787235"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 xml:space="preserve"> confidence</w:t>
      </w: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 xml:space="preserve"> not for 100%.</w:t>
      </w:r>
    </w:p>
    <w:p w:rsidR="0039318A" w:rsidRPr="00462B4E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sz w:val="22"/>
          <w:szCs w:val="22"/>
          <w:highlight w:val="yellow"/>
        </w:rPr>
        <w:t>95% of shipments are between 205 and 295 books.</w:t>
      </w:r>
    </w:p>
    <w:p w:rsidR="0039318A" w:rsidRPr="00462B4E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proofErr w:type="spellStart"/>
      <w:proofErr w:type="gramStart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)</w:t>
      </w:r>
      <w:r w:rsidR="00E9206D"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  <w:t>Incorrect.</w:t>
      </w:r>
      <w:proofErr w:type="gramEnd"/>
    </w:p>
    <w:p w:rsidR="00E9206D" w:rsidRPr="00462B4E" w:rsidRDefault="00E9206D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  <w:t>The interval doesn’t describe individual shipments.</w:t>
      </w:r>
    </w:p>
    <w:p w:rsidR="0039318A" w:rsidRPr="00462B4E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sz w:val="22"/>
          <w:szCs w:val="22"/>
          <w:highlight w:val="yellow"/>
        </w:rPr>
        <w:t>The procedure that produced this interval generates ranges that hold the population mean for 95% of samples.</w:t>
      </w:r>
    </w:p>
    <w:p w:rsidR="0039318A" w:rsidRPr="00462B4E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proofErr w:type="spellStart"/>
      <w:proofErr w:type="gramStart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)</w:t>
      </w: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</w:r>
      <w:r w:rsidR="008A3F1A"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Correct.</w:t>
      </w:r>
      <w:proofErr w:type="gramEnd"/>
    </w:p>
    <w:p w:rsidR="008A3F1A" w:rsidRPr="00462B4E" w:rsidRDefault="008A3F1A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  <w:t>95% of intervals created in this way contain the true population mean.</w:t>
      </w:r>
    </w:p>
    <w:p w:rsidR="0039318A" w:rsidRPr="00462B4E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sz w:val="22"/>
          <w:szCs w:val="22"/>
          <w:highlight w:val="yellow"/>
        </w:rPr>
        <w:t>If we get another sample, then we can be 95% sure that the mean of this second sample is between 205 and 295.</w:t>
      </w:r>
    </w:p>
    <w:p w:rsidR="0039318A" w:rsidRPr="00462B4E" w:rsidRDefault="008A3F1A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proofErr w:type="spellStart"/>
      <w:proofErr w:type="gramStart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)</w:t>
      </w: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</w:r>
      <w:r w:rsidR="00787235"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Incorrect.</w:t>
      </w:r>
      <w:proofErr w:type="gramEnd"/>
    </w:p>
    <w:p w:rsidR="00787235" w:rsidRPr="00462B4E" w:rsidRDefault="00787235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  <w:t>The interval doesn’t describe the mean of another sample.</w:t>
      </w:r>
    </w:p>
    <w:p w:rsidR="0039318A" w:rsidRPr="00462B4E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sz w:val="22"/>
          <w:szCs w:val="22"/>
          <w:highlight w:val="yellow"/>
        </w:rPr>
        <w:t>We can be 95% confident that the range 160 to 340 holds the population mean.</w:t>
      </w:r>
    </w:p>
    <w:p w:rsidR="0039318A" w:rsidRPr="00462B4E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proofErr w:type="spellStart"/>
      <w:proofErr w:type="gramStart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)</w:t>
      </w: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  <w:t>Incorrect.</w:t>
      </w:r>
      <w:proofErr w:type="gramEnd"/>
    </w:p>
    <w:p w:rsidR="00787235" w:rsidRPr="00787235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  <w:t>The interval doesn’t correspond to a 95% confidence level.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39318A" w:rsidRPr="00B1150C" w:rsidRDefault="00031316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)</w:t>
      </w: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ab/>
        <w:t>A. the Z- interval is shorter.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39318A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1700C4" w:rsidRPr="00462B4E" w:rsidRDefault="001700C4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  <w:highlight w:val="yellow"/>
        </w:rPr>
      </w:pPr>
      <w:proofErr w:type="spellStart"/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Ans</w:t>
      </w:r>
      <w:proofErr w:type="spellEnd"/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) here, </w:t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>n=number of employers</w:t>
      </w:r>
      <w:r w:rsidR="009E169D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, </w:t>
      </w:r>
      <w:r w:rsidR="009E169D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proofErr w:type="gramStart"/>
      <w:r w:rsidR="009E169D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Assume  </w:t>
      </w:r>
      <m:oMath>
        <w:proofErr w:type="gramEnd"/>
        <m:acc>
          <m:accPr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  <w:highlight w:val="yellow"/>
              </w:rPr>
              <m:t>P</m:t>
            </m:r>
          </m:e>
        </m:acc>
      </m:oMath>
      <w:r w:rsidR="009E169D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=0.5</w:t>
      </w:r>
      <w:r w:rsidR="00F60FAC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,</w:t>
      </w:r>
      <m:oMath>
        <m:acc>
          <m:accPr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color w:val="17365D" w:themeColor="text2" w:themeShade="BF"/>
                <w:highlight w:val="yellow"/>
              </w:rPr>
              <m:t>q</m:t>
            </m:r>
          </m:e>
        </m:acc>
      </m:oMath>
      <w:r w:rsidR="00F60FAC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=0.5</w:t>
      </w:r>
      <w:r w:rsidR="00F60FAC"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>Margin of Error=0.04</w:t>
      </w:r>
    </w:p>
    <w:p w:rsidR="00F60FAC" w:rsidRPr="00462B4E" w:rsidRDefault="00F60FAC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  <w:highlight w:val="yellow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proofErr w:type="gramStart"/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For  95</w:t>
      </w:r>
      <w:proofErr w:type="gramEnd"/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>% confidence interval, the critical value Z= 1.96</w:t>
      </w:r>
    </w:p>
    <w:p w:rsidR="00F60FAC" w:rsidRPr="00462B4E" w:rsidRDefault="00F60FAC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  <w:highlight w:val="yellow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 xml:space="preserve">ME = Z * </w:t>
      </w:r>
      <m:oMath>
        <m:rad>
          <m:radPr>
            <m:degHide m:val="on"/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  <w:highlight w:val="yellow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Theme="minorHAnsi" w:cstheme="minorHAnsi"/>
                        <w:i/>
                        <w:color w:val="17365D" w:themeColor="text2" w:themeShade="BF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17365D" w:themeColor="text2" w:themeShade="BF"/>
                        <w:highlight w:val="yellow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Theme="minorHAnsi" w:cstheme="minorHAnsi"/>
                        <w:i/>
                        <w:color w:val="17365D" w:themeColor="text2" w:themeShade="BF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17365D" w:themeColor="text2" w:themeShade="BF"/>
                        <w:highlight w:val="yellow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theme="minorHAnsi"/>
                    <w:color w:val="17365D" w:themeColor="text2" w:themeShade="BF"/>
                    <w:highlight w:val="yellow"/>
                  </w:rPr>
                  <m:t>n</m:t>
                </m:r>
              </m:den>
            </m:f>
          </m:e>
        </m:rad>
      </m:oMath>
    </w:p>
    <w:p w:rsidR="00A76185" w:rsidRPr="00462B4E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  <w:highlight w:val="yellow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</w:p>
    <w:p w:rsidR="00A76185" w:rsidRPr="00462B4E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  <w:highlight w:val="yellow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 xml:space="preserve">0.04 = 1.96 * </w:t>
      </w:r>
      <m:oMath>
        <m:rad>
          <m:radPr>
            <m:degHide m:val="on"/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  <w:highlight w:val="yellow"/>
                  </w:rPr>
                </m:ctrlPr>
              </m:fPr>
              <m:num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0.5</m:t>
                </m:r>
                <m:r>
                  <w:rPr>
                    <w:rFonts w:ascii="Cambria Math" w:hAnsi="Cambria Math" w:cstheme="minorHAnsi"/>
                    <w:color w:val="17365D" w:themeColor="text2" w:themeShade="BF"/>
                    <w:highlight w:val="yellow"/>
                  </w:rPr>
                  <m:t>*</m:t>
                </m:r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0.5</m:t>
                </m:r>
              </m:num>
              <m:den>
                <m:r>
                  <w:rPr>
                    <w:rFonts w:ascii="Cambria Math" w:hAnsi="Cambria Math" w:cstheme="minorHAnsi"/>
                    <w:color w:val="17365D" w:themeColor="text2" w:themeShade="BF"/>
                    <w:highlight w:val="yellow"/>
                  </w:rPr>
                  <m:t>n</m:t>
                </m:r>
              </m:den>
            </m:f>
          </m:e>
        </m:rad>
      </m:oMath>
    </w:p>
    <w:p w:rsidR="00A76185" w:rsidRPr="00462B4E" w:rsidRDefault="00A76185" w:rsidP="001700C4">
      <w:pPr>
        <w:autoSpaceDE w:val="0"/>
        <w:autoSpaceDN w:val="0"/>
        <w:adjustRightInd w:val="0"/>
        <w:rPr>
          <w:rFonts w:asciiTheme="minorHAnsi" w:hAnsiTheme="minorHAnsi" w:cstheme="minorHAnsi"/>
          <w:color w:val="17365D" w:themeColor="text2" w:themeShade="BF"/>
        </w:rPr>
      </w:pP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</w:r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ab/>
        <w:t xml:space="preserve">n= </w:t>
      </w:r>
      <m:oMath>
        <m:f>
          <m:fPr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  <w:highlight w:val="yellow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1.96</m:t>
                </m:r>
              </m:e>
              <m:sup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17365D" w:themeColor="text2" w:themeShade="BF"/>
                <w:highlight w:val="yellow"/>
              </w:rPr>
              <m:t>*</m:t>
            </m:r>
            <m:r>
              <w:rPr>
                <w:rFonts w:ascii="Cambria Math" w:hAnsiTheme="minorHAnsi" w:cstheme="minorHAnsi"/>
                <w:color w:val="17365D" w:themeColor="text2" w:themeShade="BF"/>
                <w:highlight w:val="yellow"/>
              </w:rPr>
              <m:t>0.5</m:t>
            </m:r>
            <m:r>
              <w:rPr>
                <w:rFonts w:ascii="Cambria Math" w:hAnsi="Cambria Math" w:cstheme="minorHAnsi"/>
                <w:color w:val="17365D" w:themeColor="text2" w:themeShade="BF"/>
                <w:highlight w:val="yellow"/>
              </w:rPr>
              <m:t>*</m:t>
            </m:r>
            <m:r>
              <w:rPr>
                <w:rFonts w:ascii="Cambria Math" w:hAnsiTheme="minorHAnsi" w:cstheme="minorHAnsi"/>
                <w:color w:val="17365D" w:themeColor="text2" w:themeShade="BF"/>
                <w:highlight w:val="yellow"/>
              </w:rPr>
              <m:t>0.5</m:t>
            </m:r>
          </m:num>
          <m:den>
            <m:sSup>
              <m:sSupPr>
                <m:ctrlPr>
                  <w:rPr>
                    <w:rFonts w:ascii="Cambria Math" w:hAnsiTheme="minorHAnsi" w:cstheme="minorHAnsi"/>
                    <w:i/>
                    <w:color w:val="17365D" w:themeColor="text2" w:themeShade="BF"/>
                    <w:highlight w:val="yellow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0.04</m:t>
                </m:r>
              </m:e>
              <m:sup>
                <m:r>
                  <w:rPr>
                    <w:rFonts w:ascii="Cambria Math" w:hAnsiTheme="minorHAnsi" w:cstheme="minorHAnsi"/>
                    <w:color w:val="17365D" w:themeColor="text2" w:themeShade="BF"/>
                    <w:highlight w:val="yellow"/>
                  </w:rPr>
                  <m:t>2</m:t>
                </m:r>
              </m:sup>
            </m:sSup>
          </m:den>
        </m:f>
      </m:oMath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 =</w:t>
      </w:r>
      <m:oMath>
        <m:f>
          <m:fPr>
            <m:ctrlPr>
              <w:rPr>
                <w:rFonts w:ascii="Cambria Math" w:hAnsiTheme="minorHAnsi" w:cstheme="minorHAnsi"/>
                <w:i/>
                <w:color w:val="17365D" w:themeColor="text2" w:themeShade="BF"/>
                <w:highlight w:val="yellow"/>
              </w:rPr>
            </m:ctrlPr>
          </m:fPr>
          <m:num>
            <m:r>
              <w:rPr>
                <w:rFonts w:ascii="Cambria Math" w:hAnsiTheme="minorHAnsi" w:cstheme="minorHAnsi"/>
                <w:color w:val="17365D" w:themeColor="text2" w:themeShade="BF"/>
                <w:highlight w:val="yellow"/>
              </w:rPr>
              <m:t>0.9604</m:t>
            </m:r>
          </m:num>
          <m:den>
            <m:r>
              <w:rPr>
                <w:rFonts w:ascii="Cambria Math" w:hAnsiTheme="minorHAnsi" w:cstheme="minorHAnsi"/>
                <w:color w:val="17365D" w:themeColor="text2" w:themeShade="BF"/>
                <w:highlight w:val="yellow"/>
              </w:rPr>
              <m:t>0.0016</m:t>
            </m:r>
          </m:den>
        </m:f>
      </m:oMath>
      <w:r w:rsidRPr="00462B4E">
        <w:rPr>
          <w:rFonts w:asciiTheme="minorHAnsi" w:hAnsiTheme="minorHAnsi" w:cstheme="minorHAnsi"/>
          <w:color w:val="17365D" w:themeColor="text2" w:themeShade="BF"/>
          <w:highlight w:val="yellow"/>
        </w:rPr>
        <w:t xml:space="preserve"> =600 =A</w:t>
      </w:r>
    </w:p>
    <w:p w:rsidR="009128F8" w:rsidRPr="007004E0" w:rsidRDefault="009128F8" w:rsidP="001700C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:rsidR="0039318A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B1150C" w:rsidRPr="00462B4E" w:rsidRDefault="00B1150C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highlight w:val="yellow"/>
        </w:rPr>
      </w:pPr>
      <w:proofErr w:type="spellStart"/>
      <w:r w:rsidRPr="00462B4E">
        <w:rPr>
          <w:rFonts w:ascii="Book Antiqua" w:hAnsi="Book Antiqua" w:cs="BookAntiqua"/>
          <w:sz w:val="22"/>
          <w:szCs w:val="22"/>
          <w:highlight w:val="yellow"/>
        </w:rPr>
        <w:t>Ans</w:t>
      </w:r>
      <w:proofErr w:type="spellEnd"/>
      <w:r w:rsidRPr="00462B4E">
        <w:rPr>
          <w:rFonts w:ascii="Book Antiqua" w:hAnsi="Book Antiqua" w:cs="BookAntiqua"/>
          <w:sz w:val="22"/>
          <w:szCs w:val="22"/>
          <w:highlight w:val="yellow"/>
        </w:rPr>
        <w:t>)</w:t>
      </w:r>
      <w:r w:rsidRPr="00462B4E">
        <w:rPr>
          <w:rFonts w:ascii="Book Antiqua" w:hAnsi="Book Antiqua" w:cs="BookAntiqua"/>
          <w:sz w:val="22"/>
          <w:szCs w:val="22"/>
          <w:highlight w:val="yellow"/>
        </w:rPr>
        <w:tab/>
      </w:r>
      <w:r w:rsidR="00A76185" w:rsidRPr="00462B4E">
        <w:rPr>
          <w:rFonts w:ascii="Book Antiqua" w:hAnsi="Book Antiqua" w:cs="BookAntiqua"/>
          <w:sz w:val="22"/>
          <w:szCs w:val="22"/>
          <w:highlight w:val="yellow"/>
        </w:rPr>
        <w:t>Z= 2.576</w:t>
      </w:r>
    </w:p>
    <w:p w:rsidR="002B76D8" w:rsidRPr="00462B4E" w:rsidRDefault="002B76D8" w:rsidP="002B76D8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</w:pPr>
      <w:r w:rsidRPr="00462B4E">
        <w:rPr>
          <w:rFonts w:ascii="Book Antiqua" w:hAnsi="Book Antiqua" w:cs="BookAntiqua"/>
          <w:sz w:val="22"/>
          <w:szCs w:val="22"/>
          <w:highlight w:val="yellow"/>
        </w:rPr>
        <w:tab/>
      </w:r>
      <w:r w:rsidR="0059746B"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0.04 = 2.32</w:t>
      </w: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 xml:space="preserve">6 * </w:t>
      </w:r>
      <m:oMath>
        <m:rad>
          <m:radPr>
            <m:degHide m:val="on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n</m:t>
                </m:r>
              </m:den>
            </m:f>
          </m:e>
        </m:rad>
      </m:oMath>
    </w:p>
    <w:p w:rsidR="0039318A" w:rsidRPr="00462B4E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highlight w:val="yellow"/>
        </w:rPr>
      </w:pPr>
    </w:p>
    <w:p w:rsidR="0039318A" w:rsidRPr="007004E0" w:rsidRDefault="002B76D8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462B4E">
        <w:rPr>
          <w:rFonts w:ascii="Book Antiqua" w:hAnsi="Book Antiqua" w:cs="BookAntiqua"/>
          <w:sz w:val="22"/>
          <w:szCs w:val="22"/>
          <w:highlight w:val="yellow"/>
        </w:rPr>
        <w:tab/>
      </w:r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2.326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  <w:highlight w:val="yellow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  <w:highlight w:val="yellow"/>
                  </w:rPr>
                  <m:t>2</m:t>
                </m:r>
              </m:sup>
            </m:sSup>
          </m:den>
        </m:f>
      </m:oMath>
      <w:r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  <w:highlight w:val="yellow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  <w:highlight w:val="yellow"/>
              </w:rPr>
              <m:t>1.3525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  <w:highlight w:val="yellow"/>
              </w:rPr>
              <m:t>0.0016</m:t>
            </m:r>
          </m:den>
        </m:f>
      </m:oMath>
      <w:r w:rsidR="0059746B"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>= 845.35</w:t>
      </w:r>
      <w:r w:rsidR="00C87185" w:rsidRPr="00462B4E">
        <w:rPr>
          <w:rFonts w:ascii="Book Antiqua" w:hAnsi="Book Antiqua" w:cs="BookAntiqua"/>
          <w:color w:val="17365D" w:themeColor="text2" w:themeShade="BF"/>
          <w:sz w:val="22"/>
          <w:szCs w:val="22"/>
          <w:highlight w:val="yellow"/>
        </w:rPr>
        <w:t xml:space="preserve"> = C</w:t>
      </w:r>
    </w:p>
    <w:p w:rsidR="00B13957" w:rsidRDefault="00B13957"/>
    <w:sectPr w:rsidR="00B13957" w:rsidSect="00810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18A"/>
    <w:rsid w:val="00031316"/>
    <w:rsid w:val="00086C1C"/>
    <w:rsid w:val="00096E11"/>
    <w:rsid w:val="001700C4"/>
    <w:rsid w:val="00242923"/>
    <w:rsid w:val="00281B18"/>
    <w:rsid w:val="002B76D8"/>
    <w:rsid w:val="002E2490"/>
    <w:rsid w:val="00331D67"/>
    <w:rsid w:val="0039318A"/>
    <w:rsid w:val="00461787"/>
    <w:rsid w:val="00462B4E"/>
    <w:rsid w:val="0059746B"/>
    <w:rsid w:val="005A638E"/>
    <w:rsid w:val="00670AB7"/>
    <w:rsid w:val="006B7DD5"/>
    <w:rsid w:val="00774565"/>
    <w:rsid w:val="00787235"/>
    <w:rsid w:val="0081030D"/>
    <w:rsid w:val="008A3F1A"/>
    <w:rsid w:val="009128F8"/>
    <w:rsid w:val="00916E8C"/>
    <w:rsid w:val="009E169D"/>
    <w:rsid w:val="00A76185"/>
    <w:rsid w:val="00B1150C"/>
    <w:rsid w:val="00B13957"/>
    <w:rsid w:val="00BB2060"/>
    <w:rsid w:val="00C87185"/>
    <w:rsid w:val="00CC2BB8"/>
    <w:rsid w:val="00D02272"/>
    <w:rsid w:val="00E32A6E"/>
    <w:rsid w:val="00E9206D"/>
    <w:rsid w:val="00F6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8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oftog</cp:lastModifiedBy>
  <cp:revision>6</cp:revision>
  <dcterms:created xsi:type="dcterms:W3CDTF">2018-09-26T13:58:00Z</dcterms:created>
  <dcterms:modified xsi:type="dcterms:W3CDTF">2021-06-04T20:27:00Z</dcterms:modified>
</cp:coreProperties>
</file>