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578E97E7"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10B203D4" w14:textId="77777777" w:rsidR="00C77E8A" w:rsidRDefault="00000000">
            <w:pPr>
              <w:pStyle w:val="a7"/>
              <w:spacing w:before="160" w:after="160" w:line="276" w:lineRule="auto"/>
              <w:jc w:val="center"/>
              <w:rPr>
                <w:lang w:eastAsia="ko-KR"/>
              </w:rPr>
            </w:pPr>
            <w:r>
              <w:rPr>
                <w:rFonts w:ascii="Noto Serif KR Medium" w:hAnsi="Noto Serif KR Medium" w:eastAsia="Noto Serif KR Medium"/>
                <w:sz w:val="40"/>
                <w:lang w:eastAsia="ko-KR"/>
              </w:rPr>
              <w:t>차근차근 아이디어 기획서</w:t>
            </w:r>
          </w:p>
          <w:p w14:paraId="18498561" w14:textId="77777777" w:rsidR="00C77E8A" w:rsidRDefault="00000000">
            <w:pPr>
              <w:pStyle w:val="a8"/>
              <w:spacing w:before="40" w:after="160" w:line="276" w:lineRule="auto"/>
              <w:jc w:val="center"/>
              <w:rPr>
                <w:lang w:eastAsia="ko-KR"/>
              </w:rPr>
            </w:pPr>
            <w:r>
              <w:rPr>
                <w:rFonts w:ascii="Noto Serif KR Medium" w:hAnsi="Noto Serif KR Medium" w:eastAsia="Noto Serif KR Medium"/>
                <w:lang w:eastAsia="ko-KR"/>
              </w:rPr>
              <w:t>전국 초보운전자 연습경로 추천 서비스 제안</w:t>
            </w:r>
          </w:p>
        </w:tc>
      </w:tr>
    </w:tbl>
    <w:p w14:paraId="14666591" w14:textId="77777777" w:rsidR="00C77E8A" w:rsidRDefault="00000000">
      <w:pPr>
        <w:spacing w:before="160" w:after="80"/>
        <w:rPr>
          <w:lang w:eastAsia="ko-KR"/>
          <w:sz w:val="24"/>
          <w:szCs w:val="24"/>
        </w:rPr>
      </w:pPr>
      <w:r>
        <w:rPr>
          <w:rFonts w:ascii="Noto Serif KR Medium" w:hAnsi="Noto Serif KR Medium" w:eastAsia="Noto Serif KR Medium"/>
          <w:b/>
          <w:sz w:val="24"/>
          <w:lang w:eastAsia="ko-KR"/>
          <w:szCs w:val="24"/>
        </w:rPr>
        <w:t>문서 구성</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1. 서비스 개요</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2. 기획 배경</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3. 서비스 목표와 핵심 기능</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4. 후보 경로 생성과 추천 방식</w:t>
      </w:r>
    </w:p>
    <w:p w14:paraId="37532DB0" w14:textId="77777777" w:rsidR="00C77E8A" w:rsidRDefault="00000000">
      <w:pPr>
        <w:spacing w:before="160" w:after="80"/>
        <w:rPr>
          <w:lang w:eastAsia="ko-KR"/>
          <w:sz w:val="20"/>
          <w:szCs w:val="20"/>
        </w:rPr>
      </w:pPr>
      <w:r>
        <w:rPr>
          <w:rFonts w:ascii="Noto Serif KR Medium" w:hAnsi="Noto Serif KR Medium" w:eastAsia="Noto Serif KR Medium"/>
          <w:b w:val="0"/>
          <w:sz w:val="20"/>
          <w:lang w:eastAsia="ko-KR"/>
          <w:szCs w:val="20"/>
        </w:rPr>
        <w:t>5. 경로 비용 설계</w:t>
      </w:r>
    </w:p>
    <w:p w14:paraId="37532DB0" w14:textId="77777777" w:rsidR="00C77E8A" w:rsidRDefault="00000000">
      <w:pPr>
        <w:spacing w:before="160" w:after="80"/>
        <w:rPr>
          <w:lang w:eastAsia="ko-KR"/>
          <w:sz w:val="20"/>
          <w:szCs w:val="20"/>
        </w:rPr>
      </w:pPr>
      <w:r>
        <w:rPr>
          <w:rFonts w:ascii="Noto Serif KR Medium" w:hAnsi="Noto Serif KR Medium" w:eastAsia="Noto Serif KR Medium"/>
          <w:b w:val="0"/>
          <w:sz w:val="20"/>
          <w:lang w:eastAsia="ko-KR"/>
          <w:szCs w:val="20"/>
        </w:rPr>
        <w:t>6. 활용 자료와 대구 경로 비교 사례</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7. 기대효과와 확장 방향</w:t>
      </w:r>
    </w:p>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서비스 개요</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B5B049"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A38CF57" w14:textId="77777777" w:rsidR="00C77E8A" w:rsidRDefault="00000000">
            <w:pPr>
              <w:pStyle w:val="2"/>
              <w:spacing w:before="120" w:after="60" w:line="252" w:lineRule="auto"/>
              <w:ind w:left="227" w:hanging="227"/>
              <w:rPr>
                <w:sz w:val="24"/>
                <w:szCs w:val="24"/>
              </w:rPr>
            </w:pPr>
            <w:r>
              <w:rPr>
                <w:rFonts w:ascii="Noto Serif KR Medium" w:hAnsi="Noto Serif KR Medium" w:eastAsia="Noto Serif KR Medium"/>
                <w:b/>
                <w:sz w:val="24"/>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02C782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7708E1" w14:textId="77777777" w:rsidR="00C77E8A" w:rsidRDefault="00000000">
                  <w:pPr>
                    <w:spacing w:after="40" w:line="252" w:lineRule="auto"/>
                    <w:rPr>
                      <w:sz w:val="19"/>
                      <w:szCs w:val="19"/>
                    </w:rPr>
                  </w:pPr>
                  <w:r>
                    <w:rPr>
                      <w:rFonts w:ascii="Noto Serif KR Medium" w:hAnsi="Noto Serif KR Medium" w:eastAsia="Noto Serif KR Medium"/>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19C9C7E" w14:textId="77777777" w:rsidR="00C77E8A" w:rsidRDefault="00000000">
                  <w:pPr>
                    <w:spacing w:after="40" w:line="252" w:lineRule="auto"/>
                    <w:rPr>
                      <w:sz w:val="19"/>
                      <w:szCs w:val="19"/>
                    </w:rPr>
                  </w:pPr>
                  <w:r>
                    <w:rPr>
                      <w:rFonts w:ascii="Noto Serif KR Medium" w:hAnsi="Noto Serif KR Medium" w:eastAsia="Noto Serif KR Medium"/>
                      <w:b/>
                      <w:sz w:val="19"/>
                      <w:szCs w:val="19"/>
                    </w:rPr>
                    <w:t>제안 내용</w:t>
                  </w:r>
                </w:p>
              </w:tc>
            </w:tr>
            <w:tr w:rsidR="00C77E8A" w14:paraId="234634D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0B0720" w14:textId="77777777" w:rsidR="00C77E8A" w:rsidRDefault="00000000">
                  <w:pPr>
                    <w:spacing w:after="40" w:line="252" w:lineRule="auto"/>
                    <w:rPr>
                      <w:sz w:val="19"/>
                      <w:szCs w:val="19"/>
                    </w:rPr>
                  </w:pPr>
                  <w:r>
                    <w:rPr>
                      <w:rFonts w:ascii="Noto Serif KR Medium" w:hAnsi="Noto Serif KR Medium" w:eastAsia="Noto Serif KR Medium"/>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1D39FB" w14:textId="77777777" w:rsidR="00C77E8A" w:rsidRDefault="00000000">
                  <w:pPr>
                    <w:spacing w:after="40" w:line="252" w:lineRule="auto"/>
                    <w:rPr>
                      <w:sz w:val="19"/>
                      <w:szCs w:val="19"/>
                    </w:rPr>
                  </w:pPr>
                  <w:r>
                    <w:rPr>
                      <w:rFonts w:ascii="Noto Serif KR Medium" w:hAnsi="Noto Serif KR Medium" w:eastAsia="Noto Serif KR Medium"/>
                      <w:sz w:val="19"/>
                      <w:szCs w:val="19"/>
                    </w:rPr>
                    <w:t>차근차근</w:t>
                  </w:r>
                </w:p>
              </w:tc>
            </w:tr>
            <w:tr w:rsidR="00C77E8A" w14:paraId="6F0FBFA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66E497" w14:textId="77777777" w:rsidR="00C77E8A" w:rsidRDefault="00000000">
                  <w:pPr>
                    <w:spacing w:after="40" w:line="252" w:lineRule="auto"/>
                    <w:rPr>
                      <w:sz w:val="19"/>
                      <w:szCs w:val="19"/>
                    </w:rPr>
                  </w:pPr>
                  <w:r>
                    <w:rPr>
                      <w:rFonts w:ascii="Noto Serif KR Medium" w:hAnsi="Noto Serif KR Medium" w:eastAsia="Noto Serif KR Medium"/>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5C5AA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전국 초보운전자 연습경로 추천 서비스</w:t>
                  </w:r>
                </w:p>
              </w:tc>
            </w:tr>
            <w:tr w:rsidR="00C77E8A" w14:paraId="0423A6E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7EF23"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주요</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DDF59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초보운전자와 장롱면허 운전자 등 운전에 적응하거나 다시 익숙해지려는 사람</w:t>
                  </w:r>
                </w:p>
              </w:tc>
            </w:tr>
            <w:tr w:rsidR="00C77E8A" w14:paraId="5E387B1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C7C2B6"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적용</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85C08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전국에서 이용할 수 있는 지역별 경로 비교</w:t>
                  </w:r>
                </w:p>
              </w:tc>
            </w:tr>
            <w:tr w:rsidR="00C77E8A" w14:paraId="6D09D5B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D654EE"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484FDD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자료를 활용한 교통량과 비용 계산 예시</w:t>
                  </w:r>
                </w:p>
              </w:tc>
            </w:tr>
            <w:tr w:rsidR="00C77E8A" w14:paraId="4F7428C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5A01A4"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핵심</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rPr>
                      <w:sz w:val="19"/>
                      <w:szCs w:val="19"/>
                    </w:rPr>
                  </w:pPr>
                  <w:r>
                    <w:rPr>
                      <w:rFonts w:ascii="Noto Serif KR Medium" w:hAnsi="Noto Serif KR Medium" w:eastAsia="Noto Serif KR Medium"/>
                      <w:sz w:val="19"/>
                      <w:szCs w:val="19"/>
                    </w:rPr>
                    <w:t>연습 목표와 도로 특징을 함께 고려한 복수 후보 제안</w:t>
                  </w:r>
                </w:p>
              </w:tc>
            </w:tr>
            <w:tr w:rsidR="00C77E8A" w14:paraId="2BF7E4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D0348"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83A25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시도별 차로당 통행량 상대점수를 경로 비교에 적용</w:t>
                  </w:r>
                </w:p>
              </w:tc>
            </w:tr>
            <w:tr w:rsidR="00C77E8A" w14:paraId="01C7C9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138C0F" w14:textId="77777777" w:rsidR="00C77E8A" w:rsidRDefault="00000000">
                  <w:pPr>
                    <w:spacing w:after="40" w:line="252" w:lineRule="auto"/>
                    <w:rPr>
                      <w:sz w:val="19"/>
                      <w:szCs w:val="19"/>
                    </w:rPr>
                  </w:pPr>
                  <w:r>
                    <w:rPr>
                      <w:rFonts w:ascii="Noto Serif KR Medium" w:hAnsi="Noto Serif KR Medium" w:eastAsia="Noto Serif KR Medium"/>
                      <w:sz w:val="19"/>
                      <w:szCs w:val="19"/>
                    </w:rPr>
                    <w:t xml:space="preserve">AI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rPr>
                      <w:sz w:val="19"/>
                      <w:szCs w:val="19"/>
                    </w:rPr>
                  </w:pPr>
                  <w:r>
                    <w:rPr>
                      <w:rFonts w:ascii="Noto Serif KR Medium" w:hAnsi="Noto Serif KR Medium" w:eastAsia="Noto Serif KR Medium"/>
                      <w:sz w:val="19"/>
                      <w:szCs w:val="19"/>
                    </w:rPr>
                    <w:t>사용자 요구를 연습 목표로 정리하고 후보별 추천 이유 설명</w:t>
                  </w:r>
                </w:p>
              </w:tc>
            </w:tr>
          </w:tbl>
          <w:p w14:paraId="68895ADC"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각 후보의 거리, 회전 횟수, 차로 수, 교통량과 사고 정보를 같은 기준으로 보여준다. 이용자는 지도와 추천 이유를 확인하고 자신의 목표와 부담에 맞는 경로를 선택한다.</w:t>
            </w:r>
          </w:p>
          <w:p w14:paraId="786F8855"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69CE10A0" w14:textId="77777777" w:rsidR="00C77E8A" w:rsidRDefault="00000000">
            <w:pPr>
              <w:pStyle w:val="2"/>
              <w:spacing w:before="120" w:after="60" w:line="252" w:lineRule="auto"/>
              <w:ind w:left="227" w:hanging="227"/>
              <w:rPr>
                <w:lang w:eastAsia="ko-KR"/>
                <w:sz w:val="24"/>
                <w:szCs w:val="24"/>
              </w:rPr>
            </w:pPr>
            <w:r>
              <w:rPr>
                <w:rFonts w:ascii="Noto Serif KR Medium" w:hAnsi="Noto Serif KR Medium" w:eastAsia="Noto Serif KR Medium"/>
                <w:b/>
                <w:sz w:val="24"/>
                <w:szCs w:val="24"/>
              </w:rPr>
              <w:t>• 서비스 활용 구상</w:t>
            </w:r>
          </w:p>
          <w:p w14:paraId="2160ABC2"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szCs w:val="20"/>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9CE10A0" w14:textId="77777777" w:rsidR="00C77E8A" w:rsidRDefault="00000000">
            <w:pPr>
              <w:pStyle w:val="2"/>
              <w:keepNext/>
              <w:pageBreakBefore w:val="0"/>
              <w:spacing w:before="120" w:after="60" w:line="252" w:lineRule="auto"/>
              <w:ind w:left="227" w:hanging="227"/>
              <w:rPr>
                <w:lang w:eastAsia="ko-KR"/>
                <w:sz w:val="24"/>
                <w:szCs w:val="24"/>
              </w:rPr>
            </w:pPr>
            <w:r>
              <w:rPr>
                <w:rFonts w:ascii="Noto Serif KR Medium" w:hAnsi="Noto Serif KR Medium" w:eastAsia="Noto Serif KR Medium"/>
                <w:b/>
                <w:sz w:val="24"/>
                <w:szCs w:val="24"/>
              </w:rPr>
              <w:t>• 활용 데이터 범위</w:t>
            </w:r>
          </w:p>
          <w:p w14:paraId="2160ABC2" w14:textId="77777777" w:rsidR="00C77E8A" w:rsidRDefault="00000000">
            <w:pPr>
              <w:keepNext w:val="0"/>
              <w:pageBreakBefore w:val="0"/>
              <w:spacing w:after="60" w:line="252" w:lineRule="auto"/>
              <w:jc w:val="both"/>
              <w:rPr>
                <w:lang w:eastAsia="ko-KR"/>
                <w:sz w:val="20"/>
                <w:szCs w:val="20"/>
              </w:rPr>
            </w:pPr>
            <w:r>
              <w:rPr>
                <w:rFonts w:ascii="Noto Serif KR Medium" w:hAnsi="Noto Serif KR Medium" w:eastAsia="Noto Serif KR Medium"/>
                <w:sz w:val="20"/>
                <w:szCs w:val="20"/>
              </w:rPr>
              <w:t>도로와 교통량 정보는 한국교통연구원 View-T의 2024년 전국 17개 시도 자료를 활용한다. 도로명·지역·구간 길이·차로 수·주행 방향과 평일 연평균 일 교통량을 경로 비교에 사용한다. 사고 정보는 한국도로교통공단 TAAS의 2024년 대구 사고 위치 자료를 계산 사례에 활용한다. 전국 서비스로 제안하되, 대구 사고 사례를 전국의 사고 현황으로 일반화하지 않는다.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기획 배경</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이용자가 겪는 문제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운전 연습을 시작하려면 어디에서 어떤 상황을 연습할지 정해야 한다. 거리와 도로명만으로는 경로에 포함된 좌회전, 교차로, 차로 변화와 통행량을 파악하기 어렵다.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다른 사람에게 편한 도로라도 이용자의 목표와 숙련도에 맞지 않을 수 있다. 경로의 좋고 나쁨을 한 점수로 전달하기보다 어떤 운전 상황을 경험하는지 설명할 필요가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기존 비교 정보의 한계</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사용자와 이용 상황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출발 전에 연습 계획을 세우는 상황을 중심으로 제안한다. 초보운전자와 운전을 다시 시작하는 사람은 자신의 목표와 부담에 맞는 경로를 고르고, 보호자는 같은 비교 정보를 참고해 연습 계획을 함께 논의할 수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이러한 문제를 해결하기 위해 도로 정보를 모아 보여주는 데서 나아가, 원하는 연습 경험을 기준으로 경로를 비교하고 추천하는 서비스를 제안한다.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서비스 목표와 핵심 기능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서비스 목표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첫째, 희망 거리와 연습 목표에 맞는 여러 경로를 제공한다. 둘째, 후보별 차이와 추천 이유를 이해하기 쉽게 설명한다. 셋째, 자료가 없는 구간과 확인이 필요한 통행 조건을 함께 안내한다.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거리뿐 아니라 연습 경험을 기준으로 후보를 고르고, 이용자가 차이를 이해한 뒤 직접 선택하도록 돕는 것이 목표다.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기존 내비게이션과의 차별점</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목적지까지 이동하는 효율과 함께 이용자가 경험하고 싶은 운전 상황을 경로 선택의 기준으로 삼는다. 좌회전·우회전·유턴·교차로·좁은 도로 등 연습 목표에 맞는 후보를 구성하고, 회전 횟수와 km당 비용을 함께 비교하도록 제안한다.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AI를 통해 사용자의 표현을 연습 목표로 정리하고 추천 이유를 설명한다. 추천 방식은 이동 효율과 함께 이용자가 원하는 운전 경험을 경로 선택의 중심에 둔다.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핵심 기능</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2F2F3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D8640" w14:textId="77777777" w:rsidR="00C77E8A" w:rsidRDefault="00000000">
                  <w:pPr>
                    <w:spacing w:after="40" w:line="252" w:lineRule="auto"/>
                    <w:rPr>
                      <w:sz w:val="19"/>
                      <w:szCs w:val="19"/>
                    </w:rPr>
                  </w:pPr>
                  <w:r>
                    <w:rPr>
                      <w:rFonts w:ascii="Noto Serif KR Medium" w:hAnsi="Noto Serif KR Medium" w:eastAsia="Noto Serif KR Medium"/>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6A42A2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이용자에게 제공하려는 가치</w:t>
                  </w:r>
                </w:p>
              </w:tc>
            </w:tr>
            <w:tr w:rsidR="00C77E8A" w14:paraId="20308B1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D8328C0"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거리와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형태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BF2D0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연습에 사용할 범위와 귀환 여부를 직접 결정</w:t>
                  </w:r>
                </w:p>
              </w:tc>
            </w:tr>
            <w:tr w:rsidR="00C77E8A" w14:paraId="1B9FCDF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154C7E7"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목적</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85948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경험하려는 상황과 관련된 후보를 살펴봄</w:t>
                  </w:r>
                </w:p>
              </w:tc>
            </w:tr>
            <w:tr w:rsidR="00C77E8A" w14:paraId="59B5C8A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AC8628"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후보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A3886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같은 항목으로 경로의 차이를 이해함</w:t>
                  </w:r>
                </w:p>
              </w:tc>
            </w:tr>
            <w:tr w:rsidR="00C77E8A" w14:paraId="7D3286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E00065"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통행량</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E5F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도로 규모를 고려한 지역 내 상대 특성을 확인</w:t>
                  </w:r>
                </w:p>
              </w:tc>
            </w:tr>
            <w:tr w:rsidR="00C77E8A" w14:paraId="470AF7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4BBA91"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추천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이유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411D3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목적과 후보의 특징이 연결되는 이유를 이해함</w:t>
                  </w:r>
                </w:p>
              </w:tc>
            </w:tr>
            <w:tr w:rsidR="00C77E8A" w14:paraId="37285E7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ACBF43A"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조건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502C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비교 결과를 보고 거리와 목적을 다시 조정</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조건 입력부터 경로 선택까지</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① 연습 조건 설정: 출발 위치, 희망 주행거리, 순환형·편도형, 도착 위치와 선호 차로를 정한다.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② AI와 연습 목표 정리: “좌회전을 여러 번 연습하고 싶어요”처럼 원하는 경험을 입력하면 AI가 좌회전 등 정해진 연습 목표로 해석한다. 이용자가 해석된 목표를 확인하고 수정하도록 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③ 후보 확인: 정한 조건에 맞는 경로를 지도에 표시하고, 거리·회전 횟수·교통량과 사고 정보·km당 비용을 함께 보여준다. km당 비용은 주행거리당 비교 점수이며, 5절에서 계산 기준을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④ 추천 이유 확인: AI가 계산된 후보의 특징을 바탕으로 “좌회전 경험이 더 많다”, “다른 후보보다 교통량 부담이 크다”처럼 차이를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⑤ 경로 선택: 이용자가 지도와 설명을 보고 경로를 선택한다. 원하는 후보가 없으면 거리와 목표를 조정해 다시 비교한다.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반복 이용과 단계별 연습</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예를 들어 처음에는 익숙한 지역의 짧은 경로를 선택하고, 이후 희망 거리를 늘리거나 좌회전·교차로 연습을 추가하는 방식으로 활용할 수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AI 설명의 활용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AI는 이용자의 목표를 정리하고 실제 후보의 차이를 설명하는 역할을 맡는다. 사고건수와 비용을 임의로 만들거나 사고 제외 조건을 해제하는 방식으로 추천하지 않는다.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 설명을 이용하기 어려운 경우에도 지도·거리·회전 횟수 등 공통 정보를 보고 후보를 비교할 수 있도록 한다. 이러한 이용 흐름에 맞춰 후보를 구성하는 방식은 다음 절에서 설명한다.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후보 경로 생성과 추천 방식</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연습 조건에 맞는 후보 구성</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다발 구간 제외와 유사 경로 정리</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공통 구간의 길이를 더 긴 경로의 전체 길이로 나눠 중첩 비율을 계산한다. 90% 이상 겹치면 km당 비용이 낮은 후보를 남기고, 함께 제시하는 후보끼리는 50% 미만이 되도록 구성한다. 서로 다른 운전 경험을 비교할 수 있도록 최대 네 후보를 제안하고, 후보가 부족하면 확보된 경로만 보여준다.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연습 목표와 부담에 따른 추천 순서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추천 이유와 이용자 선택</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다음 절에서는 이 비교 점수를 만들기 위해 어떤 자료를 사용하고, 각 정보를 어떤 기준으로 비용에 반영하는지 설명한다.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경로 비용 설계</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비용 계산의 기본 원칙</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경로 비용(cost)은 차로 기본 비용, 사용자 선호와 연습 목표에 따른 조정, 교통량, 사고, 회전과 재주행 비용을 합한 비교 점수다. 금액이나 사고 확률을 뜻하지 않는다.</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교통량 비교 단위의 정의</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AADT는 연평균 일 교통량을 뜻하며 평일 기준값을 사용한다. 차로당 교통량은 평일 AADT를 차로 수로 나눈 값이다. 교통량이 같아도 차로 수에 따라 통행량 부담이 달라지는 점을 비용에 반영한다.</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q는 차로당 교통량을 같은 시도의 최댓값으로 나눈 상대값이다. 같은 기간과 단위로 비교하며, 교통량 자체를 구간 길이로 나누는 방식은 사용하지 않는다.</w:t>
            </w:r>
          </w:p>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사고건수와 사고 밀도의 정의</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N은 해당 도로 구간의 1년간 사고건수, r은 연간 사고 밀도(건/km)다. r = N ÷ 도로 구간 전체 길이(km)로 계산한다. 같은 사고건수라도 길이에 따라 사고가 집중된 정도가 달라지는 점을 비용에 반영한다.</w:t>
            </w:r>
          </w:p>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자료가 없는 구간의 비용 처리</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사고 자료가 없으면 계산상 0건, 유효한 교통량이 없으면 추가 교통량 비용을 0으로 처리한다. 이를 실제 무사고나 낮은 교통량으로 설명하지 않고 자료 없음으로 표시하며, 후보별 자료 적용 거리 비율을 함께 제공한다.</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다음 비용표와 계산 예시는 이 정의를 바탕으로 작성한다. 대구 사례에 사용한 자료의 제공기관·연도·활용 항목은 6절에서 설명한다.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항목별 비용과 연습 목표 조정</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33050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C8589DE"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A06D240"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2BCE1D4"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적용 조건</w:t>
                  </w:r>
                </w:p>
              </w:tc>
            </w:tr>
            <w:tr w:rsidR="00C77E8A" w14:paraId="56A12B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04668"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19D3E1"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E23F3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3·4·5차로: 1 / 2·6차로: 1.5</w:t>
                  </w:r>
                  <w:r>
                    <w:rPr>
                      <w:rFonts w:ascii="Noto Serif KR Medium" w:hAnsi="Noto Serif KR Medium" w:eastAsia="Noto Serif KR Medium"/>
                      <w:sz w:val="19"/>
                      <w:lang w:eastAsia="ko-KR"/>
                      <w:szCs w:val="19"/>
                    </w:rPr>
                    <w:br/>
                    <w:t>7차로: 2 / 8차로 이상: 2.5</w:t>
                  </w:r>
                  <w:r>
                    <w:rPr>
                      <w:rFonts w:ascii="Noto Serif KR Medium" w:hAnsi="Noto Serif KR Medium" w:eastAsia="Noto Serif KR Medium"/>
                      <w:sz w:val="19"/>
                      <w:lang w:eastAsia="ko-KR"/>
                      <w:szCs w:val="19"/>
                    </w:rPr>
                    <w:br/>
                    <w:t>1차로·미확인: 3</w:t>
                  </w:r>
                  <w:r>
                    <w:rPr>
                      <w:rFonts w:ascii="Noto Serif KR Medium" w:hAnsi="Noto Serif KR Medium" w:eastAsia="Noto Serif KR Medium"/>
                      <w:sz w:val="19"/>
                      <w:lang w:eastAsia="ko-KR"/>
                      <w:szCs w:val="19"/>
                    </w:rPr>
                    <w:br/>
                    <w:t>선호 차로 선택 시 비선호 구간: +3 × 거리(m)</w:t>
                  </w:r>
                </w:p>
              </w:tc>
            </w:tr>
            <w:tr w:rsidR="00C77E8A" w14:paraId="187C5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01F0D5A"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좁은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도로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4FD88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32EB5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1차로인 도로 구간에 적용</w:t>
                  </w:r>
                </w:p>
              </w:tc>
            </w:tr>
            <w:tr w:rsidR="00C77E8A" w14:paraId="039651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25839D"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교차로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3706B6"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09448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출발 연결점에 연결된 서로 다른 인접 연결점이 3개 이상일 때</w:t>
                  </w:r>
                </w:p>
              </w:tc>
            </w:tr>
            <w:tr w:rsidR="00C77E8A" w14:paraId="5F6A1E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D38504"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A2AFD7"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2 × min(1,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0863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q = 차로당 평일 AADT ÷ 지역 최댓값</w:t>
                  </w:r>
                  <w:r>
                    <w:rPr>
                      <w:rFonts w:ascii="Noto Serif KR Medium" w:hAnsi="Noto Serif KR Medium" w:eastAsia="Noto Serif KR Medium"/>
                      <w:sz w:val="19"/>
                      <w:lang w:eastAsia="ko-KR"/>
                      <w:szCs w:val="19"/>
                    </w:rPr>
                    <w:br/>
                    <w:t>같은 시도·기간·단위로 비교</w:t>
                  </w:r>
                </w:p>
              </w:tc>
            </w:tr>
            <w:tr w:rsidR="00C77E8A" w14:paraId="160B39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52521B7"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8B1130"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3 × (2^(r/3) − 1) ÷ (2^(20/3)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1F68F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r = 연간 사고 밀도(건/km)</w:t>
                  </w:r>
                  <w:r>
                    <w:rPr>
                      <w:rFonts w:ascii="Noto Serif KR Medium" w:hAnsi="Noto Serif KR Medium" w:eastAsia="Noto Serif KR Medium"/>
                      <w:sz w:val="19"/>
                      <w:lang w:eastAsia="ko-KR"/>
                      <w:szCs w:val="19"/>
                    </w:rPr>
                    <w:br/>
                    <w:t>N = 구간의 1년간 사고건수</w:t>
                  </w:r>
                  <w:r>
                    <w:rPr>
                      <w:rFonts w:ascii="Noto Serif KR Medium" w:hAnsi="Noto Serif KR Medium" w:eastAsia="Noto Serif KR Medium"/>
                      <w:sz w:val="19"/>
                      <w:lang w:eastAsia="ko-KR"/>
                      <w:szCs w:val="19"/>
                    </w:rPr>
                    <w:br/>
                    <w:t>r = N ÷ 구간 전체 길이(km)</w:t>
                  </w:r>
                  <w:r>
                    <w:rPr>
                      <w:rFonts w:ascii="Noto Serif KR Medium" w:hAnsi="Noto Serif KR Medium" w:eastAsia="Noto Serif KR Medium"/>
                      <w:sz w:val="19"/>
                      <w:lang w:eastAsia="ko-KR"/>
                      <w:szCs w:val="19"/>
                    </w:rPr>
                    <w:br/>
                    <w:t>제외 조건에 해당하지 않을 때 적용</w:t>
                  </w:r>
                  <w:r>
                    <w:rPr>
                      <w:rFonts w:ascii="Noto Serif KR Medium" w:hAnsi="Noto Serif KR Medium" w:eastAsia="Noto Serif KR Medium"/>
                      <w:sz w:val="19"/>
                      <w:lang w:eastAsia="ko-KR"/>
                      <w:szCs w:val="19"/>
                    </w:rPr>
                    <w:br/>
                    <w:t>3건/km 증가마다 지수항 2배</w:t>
                  </w:r>
                </w:p>
              </w:tc>
            </w:tr>
            <w:tr w:rsidR="00C77E8A" w14:paraId="326C3B7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A8E47F"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사고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다발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52BA8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N ≥ 12</w:t>
                  </w:r>
                  <w:r>
                    <w:rPr>
                      <w:rFonts w:ascii="Noto Serif KR Medium" w:hAnsi="Noto Serif KR Medium" w:eastAsia="Noto Serif KR Medium"/>
                      <w:sz w:val="19"/>
                      <w:lang w:eastAsia="ko-KR"/>
                      <w:szCs w:val="19"/>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CB619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두 조건 중 하나에 해당하면 탐색에서 제외</w:t>
                  </w:r>
                  <w:r>
                    <w:rPr>
                      <w:rFonts w:ascii="Noto Serif KR Medium" w:hAnsi="Noto Serif KR Medium" w:eastAsia="Noto Serif KR Medium"/>
                      <w:sz w:val="19"/>
                      <w:lang w:eastAsia="ko-KR"/>
                      <w:szCs w:val="19"/>
                    </w:rPr>
                    <w:br/>
                    <w:t>연습 목표에 따른 비용 조정으로 해제하지 않음</w:t>
                  </w:r>
                </w:p>
              </w:tc>
            </w:tr>
            <w:tr w:rsidR="00C77E8A" w14:paraId="2B95B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3335D9"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A5C74F"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rPr>
                      <w:sz w:val="19"/>
                      <w:szCs w:val="19"/>
                    </w:rPr>
                  </w:pPr>
                  <w:r>
                    <w:rPr>
                      <w:rFonts w:ascii="Noto Serif KR Medium" w:hAnsi="Noto Serif KR Medium" w:eastAsia="Noto Serif KR Medium"/>
                      <w:sz w:val="19"/>
                      <w:szCs w:val="19"/>
                    </w:rPr>
                    <w:t>직진 구간에 적용</w:t>
                  </w:r>
                </w:p>
              </w:tc>
            </w:tr>
            <w:tr w:rsidR="00C77E8A" w14:paraId="57F871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9D753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A6E852"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2B58B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4A5CF8B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30AED6"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B02AA5"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60F32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752AE9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BE13EA"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0EE1E1"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rPr>
                      <w:sz w:val="19"/>
                      <w:szCs w:val="19"/>
                    </w:rPr>
                  </w:pPr>
                  <w:r>
                    <w:rPr>
                      <w:rFonts w:ascii="Noto Serif KR Medium" w:hAnsi="Noto Serif KR Medium" w:eastAsia="Noto Serif KR Medium"/>
                      <w:sz w:val="19"/>
                      <w:szCs w:val="19"/>
                    </w:rPr>
                    <w:t>유턴에 적용. 해당 목표 선택 시 기본 비용을 70% 낮춤</w:t>
                  </w:r>
                </w:p>
              </w:tc>
            </w:tr>
            <w:tr w:rsidR="00C77E8A" w14:paraId="61E291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5831FF"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반대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방향</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82B2E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16AC7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유턴 연습 순환형에서 귀환 경로가 외향 경로의 연결점 연결을 반대로 지날 때</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사고 밀도에 따른 지수 비용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 비용 = 주행거리(m) × 3 × (2^(r/3) − 1) ÷ (2^(20/3) − 1)로 계산한다. 밀도가 3건/km 증가할 때마다 지수항이 두 배가 되며, 같은 주행거리에서 3·6·9건/km의 비용 비율은 1:3:7이다.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분모의 20건/km은 비용 크기를 맞추는 기준값이며 제외 기준이 아니다. 구간 일부만 주행해도 밀도는 원래 전체 길이로 계산하고, 비용만 실제 주행 길이에 비례시킨다.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다발 구간 제외</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연간 사고건수가 12건 이상이거나, 사고건수가 3건 이상이면서 사고 밀도가 30건/km 이상이면 후보에서 제외한다. 큰 비용을 부여하는 방식이 아니라 경로에 포함되지 않도록 하는 기준이다.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사고가 1·2건이면 밀도만으로 제외하지 않지만 지수 비용은 적용한다. 따라서 제외되지 않은 짧은 구간도 비용이 높아질 수 있다. 이 기준을 제안한 대구 분포는 6절의 사례에서 설명한다.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비용 계산 예시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176762AB"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CACA14B"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5B49510"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BC73FFB"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EE70BA"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구간 전체 사고 비용</w:t>
                  </w:r>
                </w:p>
              </w:tc>
            </w:tr>
            <w:tr w:rsidR="00C77E8A" w14:paraId="42356B6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40FE7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6E9B2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43207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41C52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r>
            <w:tr w:rsidR="00C77E8A" w14:paraId="428B54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65CFB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D968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E3F7E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AB453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300.00</w:t>
                  </w:r>
                </w:p>
              </w:tc>
            </w:tr>
            <w:tr w:rsidR="00C77E8A" w14:paraId="22D22D0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32DDB1"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6FD86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5CE6A4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D0AEE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44.73</w:t>
                  </w:r>
                </w:p>
              </w:tc>
            </w:tr>
            <w:tr w:rsidR="00C77E8A" w14:paraId="3DDEB23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165B5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A940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DF41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1AC40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184.90</w:t>
                  </w:r>
                </w:p>
              </w:tc>
            </w:tr>
            <w:tr w:rsidR="00C77E8A" w14:paraId="31A9D18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68670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5A9C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8FD5A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04E3F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1,785.59</w:t>
                  </w:r>
                </w:p>
              </w:tc>
            </w:tr>
            <w:tr w:rsidR="00C77E8A" w14:paraId="58BC5CC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7B8E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DD4AB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88FFD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CAAF8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경로 제외</w:t>
                  </w:r>
                </w:p>
              </w:tc>
            </w:tr>
            <w:tr w:rsidR="00C77E8A" w14:paraId="3348507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411C6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CA0B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DF91B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E6A4A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경로 제외</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활용 자료와 대구 경로 비교 사례</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대구 계산 사례에 활용한 자료</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도로와 교통량 정보는 한국교통연구원 View-T의 2024년 도로 지도와 추정교통량 자료를 사용한다. 전국 17개 시도 자료 중 대구에 해당하는 도로 구간을 선택해 길이·차로 수·교통량을 비교한다.</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사고 정보는 한국도로교통공단 TAAS의 2024년 대구 사고 위치 자료를 사용한다. 사고 위치를 도로 구간과 비교해 연간 사고건수를 집계하고, 5절의 사고 밀도·비용·제외 기준을 적용하는 계산 사례로 제시한다.</w:t>
            </w:r>
          </w:p>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자료별 활용 항목</w:t>
            </w:r>
          </w:p>
          <w:tbl>
            <w:tblPr>
              <w:tblW w:type="auto" w:w="0"/>
              <w:tblLook w:firstColumn="1" w:firstRow="1" w:lastColumn="0" w:lastRow="0" w:noHBand="0" w:noVBand="1" w:val="04A0"/>
              <w:tblLayout w:type="fixed"/>
            </w:tblPr>
            <w:tblGrid>
              <w:gridCol w:w="1474"/>
              <w:gridCol w:w="1871"/>
              <w:gridCol w:w="2041"/>
              <w:gridCol w:w="3345"/>
            </w:tblGrid>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rPr>
                      <w:sz w:val="19"/>
                      <w:szCs w:val="19"/>
                    </w:rPr>
                  </w:pPr>
                  <w:r>
                    <w:rPr>
                      <w:b/>
                      <w:sz w:val="19"/>
                      <w:szCs w:val="19"/>
                    </w:rPr>
                    <w:t>활용 자료</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rPr>
                      <w:sz w:val="19"/>
                      <w:szCs w:val="19"/>
                    </w:rPr>
                  </w:pPr>
                  <w:r>
                    <w:rPr>
                      <w:b/>
                      <w:sz w:val="19"/>
                      <w:szCs w:val="19"/>
                    </w:rPr>
                    <w:t>제공기관</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rPr>
                      <w:sz w:val="19"/>
                      <w:szCs w:val="19"/>
                    </w:rPr>
                  </w:pPr>
                  <w:r>
                    <w:rPr>
                      <w:b/>
                      <w:sz w:val="19"/>
                      <w:szCs w:val="19"/>
                    </w:rPr>
                    <w:t>기준연도·범위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shd w:fill="F2F2F2"/>
                </w:tcPr>
                <w:p>
                  <w:pPr>
                    <w:spacing w:after="40" w:line="252" w:lineRule="auto"/>
                    <w:rPr>
                      <w:sz w:val="19"/>
                      <w:szCs w:val="19"/>
                    </w:rPr>
                  </w:pPr>
                  <w:r>
                    <w:rPr>
                      <w:b/>
                      <w:sz w:val="19"/>
                      <w:szCs w:val="19"/>
                    </w:rPr>
                    <w:t>대구 사례에서의 활용</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도로 지도</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한국교통연구원 View-T</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2024년 전국 자료 중 대구 구간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도로명·위치·구간 길이·차로 수·주행 방향</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추정교통량</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한국교통연구원 View-T</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2024년 전국 자료 중 대구 구간</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평일 AADT와 차로당 교통량, 교통량 비용</w:t>
                  </w:r>
                </w:p>
              </w:tc>
            </w:tr>
            <w:tr>
              <w:tc>
                <w:tcPr>
                  <w:tcW w:type="dxa" w:w="147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사고 위치 자료</w:t>
                  </w:r>
                </w:p>
              </w:tc>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한국도로교통공단 TAAS</w:t>
                  </w:r>
                </w:p>
              </w:tc>
              <w:tc>
                <w:tcPr>
                  <w:tcW w:type="dxa" w:w="204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2024년 대구 사고 자료</w:t>
                  </w:r>
                </w:p>
              </w:tc>
              <w:tc>
                <w:tcPr>
                  <w:tcW w:type="dxa" w:w="334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spacing w:after="40" w:line="252" w:lineRule="auto"/>
                    <w:rPr>
                      <w:sz w:val="19"/>
                      <w:szCs w:val="19"/>
                    </w:rPr>
                  </w:pPr>
                  <w:r>
                    <w:rPr>
                      <w:b w:val="0"/>
                      <w:sz w:val="19"/>
                      <w:szCs w:val="19"/>
                    </w:rPr>
                    <w:t>사고 위치·도로별 연간 사고건수, 사고 밀도와 비용</w:t>
                  </w:r>
                </w:p>
              </w:tc>
            </w:tr>
          </w:tbl>
          <w:p/>
          <w:p w14:paraId="6B5A58FC" w14:textId="77777777" w:rsidR="00C77E8A" w:rsidRDefault="00000000">
            <w:pPr>
              <w:pStyle w:val="2"/>
              <w:keepNext/>
              <w:keepLines/>
              <w:pageBreakBefore w:val="0"/>
              <w:spacing w:before="120" w:after="120" w:line="259" w:lineRule="auto"/>
              <w:rPr>
                <w:lang w:eastAsia="ko-KR"/>
                <w:sz w:val="24"/>
                <w:szCs w:val="24"/>
              </w:rPr>
            </w:pPr>
            <w:r>
              <w:rPr>
                <w:rFonts w:ascii="Noto Serif KR Medium" w:hAnsi="Noto Serif KR Medium" w:eastAsia="Noto Serif KR Medium"/>
                <w:b/>
                <w:sz w:val="24"/>
                <w:lang w:eastAsia="ko-KR"/>
                <w:szCs w:val="24"/>
              </w:rPr>
              <w:t>• 자료 적용 범위와 비교 순서</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전국 서비스로 제안하되, 대구 사고 사례를 전국의 사고 현황으로 일반화하지 않는다. 차종별 비용과 사고 심각도·통행량 노출 보정은 이번 기본 비용에 포함하지 않는다.</w:t>
            </w:r>
          </w:p>
          <w:p w14:paraId="0414A1FA" w14:textId="77777777" w:rsidR="00C77E8A" w:rsidRDefault="00000000">
            <w:pPr>
              <w:keepNext w:val="0"/>
              <w:keepLines/>
              <w:pageBreakBefore w:val="0"/>
              <w:spacing w:after="120" w:line="259" w:lineRule="auto"/>
              <w:rPr>
                <w:lang w:eastAsia="ko-KR"/>
                <w:sz w:val="20"/>
                <w:szCs w:val="20"/>
              </w:rPr>
            </w:pPr>
            <w:r>
              <w:rPr>
                <w:rFonts w:ascii="Noto Serif KR Medium" w:hAnsi="Noto Serif KR Medium" w:eastAsia="Noto Serif KR Medium"/>
                <w:b w:val="0"/>
                <w:sz w:val="20"/>
                <w:lang w:eastAsia="ko-KR"/>
                <w:szCs w:val="20"/>
              </w:rPr>
              <w:t>다음에서는 대구 도로의 교통량 비교, 사고건수와 밀도 분포, 제외 기준을 정한 이유를 차례로 설명한 뒤 같은 조건의 후보 A~D를 지도와 비용표로 비교한다.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9CD8C0" w14:textId="77777777" w:rsidR="00C77E8A" w:rsidRDefault="00000000">
            <w:pPr>
              <w:pStyle w:val="2"/>
              <w:pageBreakBefore/>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xml:space="preserve">• 도로별 </w:t>
            </w:r>
            <w:proofErr w:type="spellStart"/>
            <w:r>
              <w:rPr>
                <w:rFonts w:ascii="Noto Serif KR Medium" w:hAnsi="Noto Serif KR Medium" w:eastAsia="Noto Serif KR Medium"/>
                <w:b/>
                <w:sz w:val="24"/>
                <w:lang w:eastAsia="ko-KR"/>
                <w:szCs w:val="24"/>
              </w:rPr>
              <w:t>차로당</w:t>
            </w:r>
            <w:proofErr w:type="spellEnd"/>
            <w:r>
              <w:rPr>
                <w:rFonts w:ascii="Noto Serif KR Medium" w:hAnsi="Noto Serif KR Medium" w:eastAsia="Noto Serif KR Medium"/>
                <w:b/>
                <w:sz w:val="24"/>
                <w:lang w:eastAsia="ko-KR"/>
                <w:szCs w:val="24"/>
              </w:rPr>
              <w:t xml:space="preserve"> 교통량 예시</w:t>
            </w:r>
          </w:p>
          <w:p w14:paraId="31340F93"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35463B5E" w14:textId="77777777" w:rsidR="00C77E8A" w:rsidRDefault="00000000">
            <w:pPr>
              <w:spacing w:after="80" w:line="264" w:lineRule="auto"/>
              <w:rPr>
                <w:sz w:val="20"/>
                <w:szCs w:val="20"/>
              </w:rPr>
            </w:pPr>
            <w:r>
              <w:rPr>
                <w:rFonts w:ascii="Noto Serif KR Medium" w:hAnsi="Noto Serif KR Medium" w:eastAsia="Noto Serif KR Medium"/>
                <w:noProof/>
                <w:sz w:val="20"/>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62604B21" w14:textId="77777777" w:rsidR="00C77E8A" w:rsidRDefault="00000000">
            <w:pPr>
              <w:pStyle w:val="af0"/>
              <w:spacing w:after="60" w:line="252" w:lineRule="auto"/>
              <w:rPr>
                <w:lang w:eastAsia="ko-KR"/>
                <w:sz w:val="20"/>
                <w:szCs w:val="20"/>
              </w:rPr>
            </w:pPr>
            <w:r>
              <w:rPr>
                <w:rFonts w:ascii="Noto Serif KR Medium" w:hAnsi="Noto Serif KR Medium" w:eastAsia="Noto Serif KR Medium"/>
                <w:sz w:val="20"/>
                <w:szCs w:val="20"/>
              </w:rPr>
              <w:t>대구 선택 구간의 차로당 평일 교통량  수치는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215FF61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32F23DB"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27F4D7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CCB8CF"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DAB576"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1706F06"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차로당 값</w:t>
                  </w:r>
                </w:p>
              </w:tc>
            </w:tr>
            <w:tr w:rsidR="00C77E8A" w14:paraId="378DD21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70EA68"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DD830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F794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08FC4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7C3A49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5,860.0</w:t>
                  </w:r>
                </w:p>
              </w:tc>
            </w:tr>
            <w:tr w:rsidR="00C77E8A" w14:paraId="0A8F9A6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6C11CF6"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980DF1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FFB210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2F528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27CD8A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10,843.0</w:t>
                  </w:r>
                </w:p>
              </w:tc>
            </w:tr>
            <w:tr w:rsidR="00C77E8A" w14:paraId="4C196626"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23AD00"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DB0B75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F75D002"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B9A31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DB24BF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1,253.5</w:t>
                  </w:r>
                </w:p>
              </w:tc>
            </w:tr>
            <w:tr w:rsidR="00C77E8A" w14:paraId="52F36A0D"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5709FB8"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ABF62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0E819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38D843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717465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3,705.0</w:t>
                  </w:r>
                </w:p>
              </w:tc>
            </w:tr>
          </w:tbl>
          <w:p w14:paraId="5F384FC2" w14:textId="77777777" w:rsidR="00C77E8A" w:rsidRDefault="00000000">
            <w:pPr>
              <w:spacing w:after="60" w:line="252" w:lineRule="auto"/>
              <w:rPr>
                <w:lang w:eastAsia="ko-KR"/>
                <w:sz w:val="20"/>
                <w:szCs w:val="20"/>
              </w:rPr>
            </w:pPr>
            <w:proofErr w:type="spellStart"/>
            <w:r>
              <w:rPr>
                <w:rFonts w:ascii="Noto Serif KR Medium" w:hAnsi="Noto Serif KR Medium" w:eastAsia="Noto Serif KR Medium"/>
                <w:sz w:val="20"/>
                <w:lang w:eastAsia="ko-KR"/>
                <w:szCs w:val="20"/>
              </w:rPr>
              <w:t>차로당</w:t>
            </w:r>
            <w:proofErr w:type="spellEnd"/>
            <w:r>
              <w:rPr>
                <w:rFonts w:ascii="Noto Serif KR Medium" w:hAnsi="Noto Serif KR Medium" w:eastAsia="Noto Serif KR Medium"/>
                <w:sz w:val="20"/>
                <w:lang w:eastAsia="ko-KR"/>
                <w:szCs w:val="20"/>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0E58B9EB" w14:textId="77777777" w:rsidR="00C77E8A" w:rsidRDefault="00000000">
            <w:pPr>
              <w:pStyle w:val="2"/>
              <w:spacing w:before="120" w:after="60" w:line="252" w:lineRule="auto"/>
              <w:rPr>
                <w:lang w:eastAsia="ko-KR"/>
                <w:sz w:val="24"/>
                <w:szCs w:val="24"/>
              </w:rPr>
            </w:pPr>
            <w:r>
              <w:rPr>
                <w:rFonts w:ascii="Noto Serif KR Medium" w:hAnsi="Noto Serif KR Medium" w:eastAsia="Noto Serif KR Medium"/>
                <w:b/>
                <w:sz w:val="24"/>
                <w:lang w:eastAsia="ko-KR"/>
                <w:szCs w:val="24"/>
              </w:rPr>
              <w:t>• 활용 구상</w:t>
            </w:r>
          </w:p>
          <w:p w14:paraId="7CE12A2F"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F5D82B" w14:textId="77777777" w:rsidR="00C77E8A" w:rsidRDefault="00000000">
            <w:pPr>
              <w:keepNext/>
              <w:pageBreakBefore/>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사고건수 분포와 자료 활용 범위</w:t>
            </w:r>
          </w:p>
          <w:p w14:paraId="5A729ED2" w14:textId="77777777" w:rsidR="00C77E8A" w:rsidRDefault="00000000">
            <w:pPr>
              <w:spacing w:after="60" w:line="252" w:lineRule="auto"/>
              <w:rPr>
                <w:lang w:eastAsia="ko-KR"/>
                <w:sz w:val="20"/>
                <w:szCs w:val="20"/>
              </w:rPr>
            </w:pPr>
            <w:r>
              <w:rPr>
                <w:rFonts w:ascii="Noto Serif KR Medium" w:hAnsi="Noto Serif KR Medium" w:eastAsia="Noto Serif KR Medium"/>
                <w:sz w:val="20"/>
                <w:szCs w:val="20"/>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7A43B6C7"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6603C3F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2C7DDF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9C09C1"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52EF899"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대구 전체 대비</w:t>
                  </w:r>
                </w:p>
              </w:tc>
            </w:tr>
            <w:tr w:rsidR="00C77E8A" w14:paraId="41EE40F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982F33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BA50A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B64E7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50.55%</w:t>
                  </w:r>
                </w:p>
              </w:tc>
            </w:tr>
            <w:tr w:rsidR="00C77E8A" w14:paraId="53FD6BF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3F33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B9B50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33BE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17.79%</w:t>
                  </w:r>
                </w:p>
              </w:tc>
            </w:tr>
            <w:tr w:rsidR="00C77E8A" w14:paraId="53F2E3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3261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7A026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BAD10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9.46%</w:t>
                  </w:r>
                </w:p>
              </w:tc>
            </w:tr>
            <w:tr w:rsidR="00C77E8A" w14:paraId="768C523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06B2F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0C0B0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1054A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6.17%</w:t>
                  </w:r>
                </w:p>
              </w:tc>
            </w:tr>
            <w:tr w:rsidR="00C77E8A" w14:paraId="06E82D4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3B408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C27639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239A6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4.17%</w:t>
                  </w:r>
                </w:p>
              </w:tc>
            </w:tr>
            <w:tr w:rsidR="00C77E8A" w14:paraId="2690977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1DC2E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CBD88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EE2D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2.89%</w:t>
                  </w:r>
                </w:p>
              </w:tc>
            </w:tr>
            <w:tr w:rsidR="00C77E8A" w14:paraId="5B841FE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0E74E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A7E49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9357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2.22%</w:t>
                  </w:r>
                </w:p>
              </w:tc>
            </w:tr>
            <w:tr w:rsidR="00C77E8A" w14:paraId="2255543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C95B7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C740B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0BA8B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1.60%</w:t>
                  </w:r>
                </w:p>
              </w:tc>
            </w:tr>
            <w:tr w:rsidR="00C77E8A" w14:paraId="33C7884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8BCD7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563D2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B73C7D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0.88%</w:t>
                  </w:r>
                </w:p>
              </w:tc>
            </w:tr>
            <w:tr w:rsidR="00C77E8A" w14:paraId="6BEC7D6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C41CE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96AA1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07B66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0.77%</w:t>
                  </w:r>
                </w:p>
              </w:tc>
            </w:tr>
            <w:tr w:rsidR="00C77E8A" w14:paraId="1A55ECD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93D44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436502"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86E6E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0.77%</w:t>
                  </w:r>
                </w:p>
              </w:tc>
            </w:tr>
            <w:tr w:rsidR="00C77E8A" w14:paraId="77F475E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6BA64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D7F30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9219C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0.61%</w:t>
                  </w:r>
                </w:p>
              </w:tc>
            </w:tr>
            <w:tr w:rsidR="00C77E8A" w14:paraId="6EA0F8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5D2EF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9DF64D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2B6A7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2.11%</w:t>
                  </w:r>
                </w:p>
              </w:tc>
            </w:tr>
            <w:tr w:rsidR="00C77E8A" w14:paraId="2819FE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6E18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0A0A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E0409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w:t>
                  </w:r>
                </w:p>
              </w:tc>
            </w:tr>
          </w:tbl>
          <w:p w14:paraId="083E9577" w14:textId="77777777" w:rsidR="00C77E8A" w:rsidRDefault="00C77E8A">
            <w:pPr>
              <w:spacing w:after="0" w:line="20" w:lineRule="exact"/>
              <w:rPr>
                <w:lang w:eastAsia="ko-KR"/>
                <w:sz w:val="20"/>
                <w:szCs w:val="20"/>
              </w:rPr>
            </w:pPr>
          </w:p>
          <w:p w14:paraId="63F8AB81"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015A5C" w14:textId="77777777" w:rsidR="00C77E8A" w:rsidRDefault="00000000">
            <w:pPr>
              <w:keepNext/>
              <w:pageBreakBefore/>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km당 사고건수 분포와 제외 기준의 선정</w:t>
            </w:r>
          </w:p>
          <w:p w14:paraId="39F47901"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AB2EA2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2D2DF52"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ECE4354"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F9AEC7"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대구 전체 대비</w:t>
                  </w:r>
                </w:p>
              </w:tc>
            </w:tr>
            <w:tr w:rsidR="00C77E8A" w14:paraId="3FD49E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D963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0775D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41BBF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50.55%</w:t>
                  </w:r>
                </w:p>
              </w:tc>
            </w:tr>
            <w:tr w:rsidR="00C77E8A" w14:paraId="21FDB82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E23D7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5D0E1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27EF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21.45%</w:t>
                  </w:r>
                </w:p>
              </w:tc>
            </w:tr>
            <w:tr w:rsidR="00C77E8A" w14:paraId="7DD691C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8F664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54442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C878F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13.30%</w:t>
                  </w:r>
                </w:p>
              </w:tc>
            </w:tr>
            <w:tr w:rsidR="00C77E8A" w14:paraId="0C84716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3292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F91D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3BC86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5.61%</w:t>
                  </w:r>
                </w:p>
              </w:tc>
            </w:tr>
            <w:tr w:rsidR="00C77E8A" w14:paraId="2DBC6CB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FEA5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72004B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23C9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2.83%</w:t>
                  </w:r>
                </w:p>
              </w:tc>
            </w:tr>
            <w:tr w:rsidR="00C77E8A" w14:paraId="484FD7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A370D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2D939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8408B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3.55%</w:t>
                  </w:r>
                </w:p>
              </w:tc>
            </w:tr>
            <w:tr w:rsidR="00C77E8A" w14:paraId="464CC90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1CACA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18EDB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647E4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1.23%</w:t>
                  </w:r>
                </w:p>
              </w:tc>
            </w:tr>
            <w:tr w:rsidR="00C77E8A" w14:paraId="34FE5C4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9C31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4E8BF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5B920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0.59%</w:t>
                  </w:r>
                </w:p>
              </w:tc>
            </w:tr>
            <w:tr w:rsidR="00C77E8A" w14:paraId="45587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26F70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0465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8A1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0.69%</w:t>
                  </w:r>
                </w:p>
              </w:tc>
            </w:tr>
            <w:tr w:rsidR="00C77E8A" w14:paraId="7F331ED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CFD10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92003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FD4C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0.11%</w:t>
                  </w:r>
                </w:p>
              </w:tc>
            </w:tr>
            <w:tr w:rsidR="00C77E8A" w14:paraId="676F33D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345AE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8F4B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6247F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0.08%</w:t>
                  </w:r>
                </w:p>
              </w:tc>
            </w:tr>
            <w:tr w:rsidR="00C77E8A" w14:paraId="33B0F32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4443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593FD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F37A8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w:t>
                  </w:r>
                </w:p>
              </w:tc>
            </w:tr>
          </w:tbl>
          <w:p w14:paraId="266CCBAD" w14:textId="77777777" w:rsidR="00C77E8A" w:rsidRDefault="00C77E8A">
            <w:pPr>
              <w:spacing w:after="0" w:line="20" w:lineRule="exact"/>
              <w:rPr>
                <w:lang w:eastAsia="ko-KR"/>
                <w:sz w:val="20"/>
                <w:szCs w:val="20"/>
              </w:rPr>
            </w:pPr>
          </w:p>
          <w:p w14:paraId="36CE81A4"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2B504998"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9E6D16" w14:textId="77777777" w:rsidR="00C77E8A" w:rsidRDefault="00000000">
            <w:pPr>
              <w:pStyle w:val="2"/>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lastRenderedPageBreak/>
              <w:t>• 같은 조건에서 비교하는 네 순환 후보</w:t>
            </w:r>
          </w:p>
          <w:p w14:paraId="1ECBD576"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szCs w:val="20"/>
              </w:rPr>
              <w:t>앞의 도로·교통량·사고 자료와 비용 기준을 이용해, 대구 현충로 인근의 같은 출발 위치에서 5~10km 순환·좌회전 연습을 가정한 네 후보를 비교한다. 출발 위치에서 약 82m 떨어진 도로 지점을 기준으로 한다. 아래 지도와 다음 비교표는 같은 네 후보를 표시한다.</w:t>
            </w:r>
          </w:p>
          <w:p w14:paraId="0CC8DC13" w14:textId="77777777" w:rsidR="00C77E8A" w:rsidRDefault="00000000">
            <w:pPr>
              <w:keepLines/>
              <w:spacing w:after="120" w:line="240" w:lineRule="auto"/>
              <w:rPr>
                <w:sz w:val="20"/>
                <w:szCs w:val="20"/>
              </w:rPr>
            </w:pPr>
            <w:r>
              <w:rPr>
                <w:rFonts w:ascii="Noto Serif KR Medium" w:hAnsi="Noto Serif KR Medium" w:eastAsia="Noto Serif KR Medium"/>
                <w:noProof/>
                <w:sz w:val="20"/>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1A64E3" w14:textId="77777777" w:rsidR="00C77E8A" w:rsidRDefault="00000000">
            <w:pPr>
              <w:pStyle w:val="2"/>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lastRenderedPageBreak/>
              <w:t>• 항목별 비용과 후보 선택 예시</w:t>
            </w:r>
          </w:p>
          <w:p w14:paraId="509D2F3B"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583F8B8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929D150"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4FAC9A"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F9D4ECF"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0E5443F"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678180D"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D</w:t>
                  </w:r>
                </w:p>
              </w:tc>
            </w:tr>
            <w:tr w:rsidR="00C77E8A" w14:paraId="3B15C8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D8AD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B9669C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64754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F3B59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89BC9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11,617.66</w:t>
                  </w:r>
                </w:p>
              </w:tc>
            </w:tr>
            <w:tr w:rsidR="00C77E8A" w14:paraId="37EE239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C32EF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 xml:space="preserve">선호 조정 및 </w:t>
                  </w:r>
                  <w:proofErr w:type="spellStart"/>
                  <w:r>
                    <w:rPr>
                      <w:rFonts w:ascii="Noto Serif KR Medium" w:hAnsi="Noto Serif KR Medium" w:eastAsia="Noto Serif KR Medium"/>
                      <w:sz w:val="19"/>
                      <w:lang w:eastAsia="ko-KR"/>
                      <w:szCs w:val="19"/>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3EC881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276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4D86D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3AB99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r>
            <w:tr w:rsidR="00C77E8A" w14:paraId="2086BB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D7C32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676A1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5DDEE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3D28F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AA55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1,960.08</w:t>
                  </w:r>
                </w:p>
              </w:tc>
            </w:tr>
            <w:tr w:rsidR="00C77E8A" w14:paraId="7BF4844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DD7B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E568D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F493C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D5A9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E226B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7,838.25</w:t>
                  </w:r>
                </w:p>
              </w:tc>
            </w:tr>
            <w:tr w:rsidR="00C77E8A" w14:paraId="4C2B5B3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82DE3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9503E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3C03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1A4C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0BDD0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875.00</w:t>
                  </w:r>
                </w:p>
              </w:tc>
            </w:tr>
            <w:tr w:rsidR="00C77E8A" w14:paraId="2ADF632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57289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BE14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32FF2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72929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6DAF0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22,290.99</w:t>
                  </w:r>
                </w:p>
              </w:tc>
            </w:tr>
            <w:tr w:rsidR="00C77E8A" w14:paraId="3E5185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EC767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960C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52E9A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DA24A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BBE51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9.76km</w:t>
                  </w:r>
                </w:p>
              </w:tc>
            </w:tr>
            <w:tr w:rsidR="00C77E8A" w14:paraId="50D38EC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7450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52D3B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91185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F2A3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E3E4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2,282.84</w:t>
                  </w:r>
                </w:p>
              </w:tc>
            </w:tr>
            <w:tr w:rsidR="00C77E8A" w14:paraId="1403B7F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1A3BB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좌회전 / 우회전 /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71D53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0E655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 / 2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53A9A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A14C9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5 / 3 / 1회</w:t>
                  </w:r>
                </w:p>
              </w:tc>
            </w:tr>
            <w:tr w:rsidR="00C77E8A" w14:paraId="5041D67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B61FC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EEF2D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E6BC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7F18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2A9FD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r>
          </w:tbl>
          <w:p w14:paraId="08CE50DB" w14:textId="77777777" w:rsidR="00C77E8A" w:rsidRDefault="00C77E8A">
            <w:pPr>
              <w:keepLines/>
              <w:spacing w:after="120" w:line="259" w:lineRule="auto"/>
              <w:rPr>
                <w:lang w:eastAsia="ko-KR"/>
                <w:sz w:val="20"/>
                <w:szCs w:val="20"/>
              </w:rPr>
            </w:pPr>
          </w:p>
          <w:p w14:paraId="6E00940F"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273CEDA0"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6774D56F"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기대효과와 확장 방향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기대효과</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같은 비교 정보를 보호자와 공유해 연습 계획을 함께 논의하고, 저장한 경로에서 출발해 거리와 목표를 단계적으로 바꾸는 반복 연습에 활용할 수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이용자 관점에서 살펴볼 효과</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 감소나 숙련도 향상을 이 기획의 확정된 효과로 표현하지 않는다. 경로 선택 정보의 이해와 연습 목표 적합성을 중심으로 서비스 가치를 제안한다.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확장 방향</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자료가 확대되면 사고 심각도·차종별 특성과 실시간 교통 정보를 추가해 비교 정보를 보완하는 방안을 검토한다. 전국을 대상으로 삼되, 자료의 기간과 적용 범위를 함께 안내한다.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선택한 경로의 출발·경유·도착점을 외부 내비게이션으로 전달하는 기능도 확장 아이디어로 제안한다. 경로가 외부 서비스에서 재계산될 수 있으므로 연계 방식은 별도로 검토한다.</w:t>
            </w:r>
          </w:p>
        </w:tc>
      </w:tr>
    </w:tbl>
    <w:sectPr w:rsidR="006C6C25" w:rsidSect="00034616">
      <w:headerReference w:type="default" r:id="rId12"/>
      <w:footerReference w:type="default" r:id="rId13"/>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0E0A" w14:textId="77777777" w:rsidR="006450F8" w:rsidRDefault="006450F8" w:rsidP="003F33B9">
      <w:pPr>
        <w:spacing w:after="0" w:line="240" w:lineRule="auto"/>
      </w:pPr>
      <w:r>
        <w:separator/>
      </w:r>
    </w:p>
  </w:endnote>
  <w:endnote w:type="continuationSeparator" w:id="0">
    <w:p w14:paraId="4A904CC8" w14:textId="77777777" w:rsidR="006450F8" w:rsidRDefault="006450F8"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7035" w14:textId="77777777" w:rsidR="006450F8" w:rsidRDefault="006450F8" w:rsidP="003F33B9">
      <w:pPr>
        <w:spacing w:after="0" w:line="240" w:lineRule="auto"/>
      </w:pPr>
      <w:r>
        <w:separator/>
      </w:r>
    </w:p>
  </w:footnote>
  <w:footnote w:type="continuationSeparator" w:id="0">
    <w:p w14:paraId="1A296831" w14:textId="77777777" w:rsidR="006450F8" w:rsidRDefault="006450F8" w:rsidP="003F33B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97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A7"/>
    <w:rsid w:val="00212D7D"/>
    <w:rsid w:val="00270EB7"/>
    <w:rsid w:val="0029639D"/>
    <w:rsid w:val="00326F90"/>
    <w:rsid w:val="003F33B9"/>
    <w:rsid w:val="00433973"/>
    <w:rsid w:val="004F365D"/>
    <w:rsid w:val="005B2388"/>
    <w:rsid w:val="005E0782"/>
    <w:rsid w:val="006338A2"/>
    <w:rsid w:val="006450F8"/>
    <w:rsid w:val="006C6C25"/>
    <w:rsid w:val="00AA1D8D"/>
    <w:rsid w:val="00AB0FDB"/>
    <w:rsid w:val="00AE2E90"/>
    <w:rsid w:val="00B47730"/>
    <w:rsid w:val="00C77E8A"/>
    <w:rsid w:val="00CB0664"/>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5A2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2295</Words>
  <Characters>13086</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4</cp:revision>
  <dcterms:created xsi:type="dcterms:W3CDTF">2013-12-23T23:15:00Z</dcterms:created>
  <dcterms:modified xsi:type="dcterms:W3CDTF">2026-10-12T11:07:00Z</dcterms:modified>
  <cp:category/>
</cp:coreProperties>
</file>