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71aqrhwic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Kafka-Based Data Sorting Application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cok9gz2eh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Documentation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gyf56mj6y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Kafka-based data processing application packaged and distributed using Docker.</w:t>
        <w:br w:type="textWrapping"/>
        <w:t xml:space="preserve"> The application consumes data, processes it, and publishes sorted results into multiple Kafka topics.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setup is containerized to ensure reproducibility and ease of execution. The application completes execution within </w:t>
      </w:r>
      <w:r w:rsidDel="00000000" w:rsidR="00000000" w:rsidRPr="00000000">
        <w:rPr>
          <w:b w:val="1"/>
          <w:bCs w:val="1"/>
          <w:rtl w:val="0"/>
        </w:rPr>
        <w:t xml:space="preserve">3–5 minutes</w:t>
      </w:r>
      <w:r w:rsidDel="00000000" w:rsidR="00000000" w:rsidRPr="00000000">
        <w:rPr>
          <w:rtl w:val="0"/>
        </w:rPr>
        <w:t xml:space="preserve">, after which the output can be verified using Kafka console consumers.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58uu86exg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Docker Image Details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Docker image has been built and pushed to Docker Hub.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Image Name: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saianirudh711/kafka-sort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6l407hxa5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Pulling the Docker Image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retrieve the image from Docker Hub, run the following command: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pull saianirudh711/kafka-sort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evzxcm25d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Running the Application Container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container must be run with sufficient memory and CPU resources to ensure smooth execution.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docker run \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 kafka-sort \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--rm \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-it \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--memory=2g \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--memory-swap=2g \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--cpus=4 \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saianirudh711/kafka-sort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g0rexkv9s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runs and completes its Kafka processing tasks within </w:t>
      </w:r>
      <w:r w:rsidDel="00000000" w:rsidR="00000000" w:rsidRPr="00000000">
        <w:rPr>
          <w:b w:val="1"/>
          <w:bCs w:val="1"/>
          <w:rtl w:val="0"/>
        </w:rPr>
        <w:t xml:space="preserve">3–5 minutes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runs locally inside the container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9092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vybmq5hfn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Kafka Topics Created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produces data into the following Kafka topics: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continent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topic contains processed records published by the application.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ameq6ak9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Verifying Kafka Output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container is running, open a new terminal and execute Kafka console consumer commands inside the container.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7o6golvds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Access the Running Container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docker exec -it kafka-sort bash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2aoc2di1n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Consume Messages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Topic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/opt/kafka/bin/kafka-console-consumer.sh \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--bootstrap-server localhost:9092 \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--topic id \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--from-beginning \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--max-messages 20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 out put :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83,HxsZHhkOeU,WTOYodjcSHPxkUf,Australia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106,hFgVwjTKoO,bfEajfUwQYPHcOL,Asia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202,RSaBYsjtFQ,bmVRzOPntLbpDRL,Asia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227,zxNDHvmHjr,KPxFhpNUHstuTpY,South America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242,YIjeXupFDD,sEmrhVLcaqalXfx,Europe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261,aTmJwXJIht,LLIwOnCPvUZIEHv,North America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293,pHdcePfxgA,vXXMKwfhXuPaUWc,Africa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303,lQYpuOQRGV,mRZApCdCpuEHHiD,Asia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305,jIwZHQkPIB,qCjRZxDFpNIESWp,Asia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332,iKrIxBsCcJ,TxglzwLrWAogOMd,Australia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353,fYdKFakNpH,xilljCBxnkKmLzm,South America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371,lSQpWECOXg,kgTnBhhIIVwvXYF,Asia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407,eukXGwpZnc,tFEhpkaiDljLGFi,South America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464,yrBMQGgkAb,xSIfwKSqIkHCFqk,Africa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512,MlhIleIgCe,rwFtJkzDWQoBzAw,Asia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621,GicLEAsLCs,cMYtiNGfSIWNRDR,North America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645,FiBBVPjlxY,qnZKjoneDXZSaBz,Africa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652,FeGwlOrMKY,VQWgqbhRhhNkSow,Europe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665,szATZFSsaP,RRjXyocMttRsUau,North America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772,RlyhLhuehf,PLuzdYoSxuUZjGO,North America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 a total of 20 messages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tc1ehjpqs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Consume Messages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Topic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/opt/kafka/bin/kafka-console-consumer.sh \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--bootstrap-server localhost:9092 \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--topic name \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--from-beginning \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--max-messages 20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ek6oodobw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Consume Messages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continent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Topic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/opt/kafka/bin/kafka-console-consumer.sh \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--bootstrap-server localhost:9092 \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--topic continent \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--from-beginning \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--max-messages 20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commands allow verification of the first 20 messages published to each topic.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hhec3z2y1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Checking Number of Messages in Each Topic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determine how many messages exist in each Kafka topic, use the following command: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/opt/kafka/bin/kafka-get-offsets.sh \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--bootstrap-server localhost:9092 \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--topic topic-name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72qyjh97s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Checking Message Count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continent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Topic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/opt/kafka/bin/kafka-get-offsets.sh \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--bootstrap-server localhost:9092 \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--topic continent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 - output : continent:0:5000000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nhip7d3bn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Technical Details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8hvp7ifr5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4t9f9bs8t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Batch-Based Data Upload to Source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ingests source data using </w:t>
      </w:r>
      <w:r w:rsidDel="00000000" w:rsidR="00000000" w:rsidRPr="00000000">
        <w:rPr>
          <w:b w:val="1"/>
          <w:bCs w:val="1"/>
          <w:rtl w:val="0"/>
        </w:rPr>
        <w:t xml:space="preserve">batch uploads</w:t>
      </w:r>
      <w:r w:rsidDel="00000000" w:rsidR="00000000" w:rsidRPr="00000000">
        <w:rPr>
          <w:rtl w:val="0"/>
        </w:rPr>
        <w:t xml:space="preserve"> rather than individual record inserts.</w:t>
        <w:br w:type="textWrapping"/>
        <w:t xml:space="preserve"> Batching significantly reduces I/O overhead and improves throughput during data ingestion.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j4ofnob5k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Characteristics: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data is uploaded in </w:t>
      </w:r>
      <w:r w:rsidDel="00000000" w:rsidR="00000000" w:rsidRPr="00000000">
        <w:rPr>
          <w:b w:val="1"/>
          <w:bCs w:val="1"/>
          <w:rtl w:val="0"/>
        </w:rPr>
        <w:t xml:space="preserve">fixed-size batches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batch is processed independently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ingestion improves performance and minimizes network and disk I/O calls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stable performance under large data volumes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e1jb4kz20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Multi-Threaded Processing Model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a </w:t>
      </w:r>
      <w:r w:rsidDel="00000000" w:rsidR="00000000" w:rsidRPr="00000000">
        <w:rPr>
          <w:b w:val="1"/>
          <w:bCs w:val="1"/>
          <w:rtl w:val="0"/>
        </w:rPr>
        <w:t xml:space="preserve">multi-threaded execution model</w:t>
      </w:r>
      <w:r w:rsidDel="00000000" w:rsidR="00000000" w:rsidRPr="00000000">
        <w:rPr>
          <w:rtl w:val="0"/>
        </w:rPr>
        <w:t xml:space="preserve"> to process incoming data efficiently.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cv0hz3b55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Thread Responsibilities: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processing thread handles a subset of the incoming data stream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 operate independently to avoid contention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is parallelized to utilize available CPU cores efficiently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tpoguvk6i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Sorting Logic (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sz w:val="34"/>
          <w:szCs w:val="34"/>
          <w:highlight w:val="white"/>
          <w:rtl w:val="0"/>
        </w:rPr>
        <w:t xml:space="preserve">heap +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highlight w:val="white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each processing thread, data is sorted using standard UNIX utilities.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7ptvob7m9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Flow: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Incoming batch data is passed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</w:t>
      </w:r>
      <w:r w:rsidDel="00000000" w:rsidR="00000000" w:rsidRPr="00000000">
        <w:rPr>
          <w:rtl w:val="0"/>
        </w:rPr>
        <w:t xml:space="preserve"> to limit the working set size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sorted merging the collected files and ingested to the kafka topic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 results are forwarded for Kafka publication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0gfzxqj8s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Disk Persistence Every 5,000 Records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excessive memory usage and ensure fault tolerance, the application persists intermediate results to disk.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o6lmc7yla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Persistence Strategy: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thread writes processed data to disk </w:t>
      </w:r>
      <w:r w:rsidDel="00000000" w:rsidR="00000000" w:rsidRPr="00000000">
        <w:rPr>
          <w:b w:val="1"/>
          <w:bCs w:val="1"/>
          <w:rtl w:val="0"/>
        </w:rPr>
        <w:t xml:space="preserve">after every 5,000 records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flush acts as a checkpoint mechanism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memory exhaustion during large data processing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partial recovery in case of failure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ig0ws6kk3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High Level Design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o56j1qh4r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Execution Summary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is fully containerized using Docker.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runs internally within the container.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processed and published to three Kafka topics: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time is approximately </w:t>
      </w:r>
      <w:r w:rsidDel="00000000" w:rsidR="00000000" w:rsidRPr="00000000">
        <w:rPr>
          <w:b w:val="1"/>
          <w:bCs w:val="1"/>
          <w:rtl w:val="0"/>
        </w:rPr>
        <w:t xml:space="preserve">3–5 minutes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verification and message counts are performed using Kafka CLI tools.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