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9082" w14:textId="77777777" w:rsidR="00C30D8C" w:rsidRPr="00AD0590" w:rsidRDefault="00C30D8C" w:rsidP="00AD0590">
      <w:pPr>
        <w:jc w:val="center"/>
        <w:rPr>
          <w:b/>
          <w:bCs/>
          <w:i/>
          <w:sz w:val="56"/>
          <w:szCs w:val="56"/>
        </w:rPr>
      </w:pPr>
    </w:p>
    <w:p w14:paraId="40124D0D" w14:textId="4695EADF" w:rsidR="00AD0590" w:rsidRPr="00120B83" w:rsidRDefault="00C30D8C" w:rsidP="00AD0590">
      <w:pPr>
        <w:jc w:val="center"/>
        <w:rPr>
          <w:b/>
          <w:bCs/>
          <w:i/>
          <w:iCs/>
          <w:color w:val="000000" w:themeColor="text1"/>
          <w:sz w:val="40"/>
          <w:szCs w:val="40"/>
        </w:rPr>
      </w:pPr>
      <w:r w:rsidRPr="00120B83">
        <w:rPr>
          <w:rStyle w:val="IntenseEmphasis"/>
          <w:b/>
          <w:bCs/>
          <w:i w:val="0"/>
          <w:iCs w:val="0"/>
          <w:color w:val="000000" w:themeColor="text1"/>
          <w:sz w:val="40"/>
          <w:szCs w:val="40"/>
        </w:rPr>
        <w:t>Bacterial Image Processing For Antimicrobial Resistance(AMR)</w:t>
      </w:r>
      <w:r w:rsidRPr="00120B83">
        <w:rPr>
          <w:b/>
          <w:bCs/>
          <w:i/>
          <w:iCs/>
          <w:color w:val="000000" w:themeColor="text1"/>
          <w:sz w:val="40"/>
          <w:szCs w:val="40"/>
        </w:rPr>
        <w:t xml:space="preserve">           </w:t>
      </w:r>
    </w:p>
    <w:p w14:paraId="1922BD8C" w14:textId="77777777" w:rsidR="00AD0590" w:rsidRPr="002B79FF" w:rsidRDefault="00AD0590" w:rsidP="00AD0590">
      <w:pPr>
        <w:jc w:val="both"/>
        <w:rPr>
          <w:i/>
          <w:sz w:val="40"/>
          <w:szCs w:val="40"/>
        </w:rPr>
      </w:pPr>
    </w:p>
    <w:p w14:paraId="64CE64D2" w14:textId="77777777" w:rsidR="00AD0590" w:rsidRDefault="00AD0590" w:rsidP="00AD0590">
      <w:pPr>
        <w:jc w:val="center"/>
      </w:pPr>
    </w:p>
    <w:p w14:paraId="5CFEB8A2" w14:textId="77777777" w:rsidR="00AD0590" w:rsidRDefault="00AD0590" w:rsidP="00AD0590">
      <w:pPr>
        <w:jc w:val="center"/>
        <w:rPr>
          <w:rStyle w:val="Strong"/>
          <w:rFonts w:ascii="Cambria" w:hAnsi="Cambria"/>
        </w:rPr>
      </w:pPr>
      <w:r>
        <w:rPr>
          <w:rStyle w:val="Strong"/>
          <w:rFonts w:ascii="Cambria" w:hAnsi="Cambria"/>
        </w:rPr>
        <w:t>Final Thesis</w:t>
      </w:r>
    </w:p>
    <w:p w14:paraId="32FE11B8" w14:textId="77777777" w:rsidR="00AD0590" w:rsidRDefault="00AD0590" w:rsidP="00AD0590">
      <w:pPr>
        <w:jc w:val="center"/>
      </w:pPr>
    </w:p>
    <w:p w14:paraId="57FA84C7" w14:textId="77777777" w:rsidR="00AD0590" w:rsidRPr="00F752BE" w:rsidRDefault="00AD0590" w:rsidP="00AD0590">
      <w:pPr>
        <w:jc w:val="center"/>
      </w:pPr>
      <w:r w:rsidRPr="00F752BE">
        <w:t>In Partial Fulfillment</w:t>
      </w:r>
    </w:p>
    <w:p w14:paraId="40C4A454" w14:textId="77777777" w:rsidR="00AD0590" w:rsidRPr="00F752BE" w:rsidRDefault="00AD0590" w:rsidP="00AD0590">
      <w:pPr>
        <w:jc w:val="center"/>
      </w:pPr>
      <w:r w:rsidRPr="00F752BE">
        <w:t>of the Requirements for the Degree</w:t>
      </w:r>
      <w:r>
        <w:t xml:space="preserve"> of</w:t>
      </w:r>
    </w:p>
    <w:p w14:paraId="52E102C8" w14:textId="77777777" w:rsidR="00AD0590" w:rsidRDefault="00AD0590" w:rsidP="00AD0590">
      <w:pPr>
        <w:jc w:val="center"/>
      </w:pPr>
      <w:r>
        <w:t>Master in Computer Science</w:t>
      </w:r>
    </w:p>
    <w:p w14:paraId="1D348B73" w14:textId="77777777" w:rsidR="00AD0590" w:rsidRDefault="00AD0590" w:rsidP="00AD0590">
      <w:pPr>
        <w:jc w:val="center"/>
      </w:pPr>
    </w:p>
    <w:p w14:paraId="03D677A0" w14:textId="77777777" w:rsidR="00AD0590" w:rsidRDefault="00AD0590" w:rsidP="00AD0590">
      <w:pPr>
        <w:jc w:val="center"/>
      </w:pPr>
    </w:p>
    <w:p w14:paraId="55B7D51E" w14:textId="77777777" w:rsidR="00AD0590" w:rsidRDefault="00AD0590" w:rsidP="00AD0590">
      <w:pPr>
        <w:jc w:val="center"/>
      </w:pPr>
    </w:p>
    <w:p w14:paraId="0877CF3F" w14:textId="77777777" w:rsidR="00AD0590" w:rsidRDefault="00AD0590" w:rsidP="00AD0590">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AD0590" w:rsidRPr="00F752BE" w14:paraId="723F6FE6" w14:textId="77777777" w:rsidTr="006D7E46">
        <w:trPr>
          <w:jc w:val="center"/>
        </w:trPr>
        <w:tc>
          <w:tcPr>
            <w:tcW w:w="1685" w:type="dxa"/>
            <w:tcBorders>
              <w:right w:val="nil"/>
            </w:tcBorders>
          </w:tcPr>
          <w:p w14:paraId="77565436" w14:textId="77777777" w:rsidR="00AD0590" w:rsidRPr="00F752BE" w:rsidRDefault="00AD0590" w:rsidP="006D7E46">
            <w:r w:rsidRPr="00F752BE">
              <w:t>Student Name</w:t>
            </w:r>
          </w:p>
        </w:tc>
        <w:tc>
          <w:tcPr>
            <w:tcW w:w="283" w:type="dxa"/>
            <w:tcBorders>
              <w:left w:val="nil"/>
            </w:tcBorders>
          </w:tcPr>
          <w:p w14:paraId="45E9A1E3" w14:textId="77777777" w:rsidR="00AD0590" w:rsidRPr="00F752BE" w:rsidRDefault="00AD0590" w:rsidP="006D7E46">
            <w:pPr>
              <w:jc w:val="center"/>
            </w:pPr>
            <w:r w:rsidRPr="00F752BE">
              <w:t>:</w:t>
            </w:r>
          </w:p>
        </w:tc>
        <w:tc>
          <w:tcPr>
            <w:tcW w:w="5181" w:type="dxa"/>
          </w:tcPr>
          <w:p w14:paraId="2EF46E7D" w14:textId="34BEE119" w:rsidR="00AD0590" w:rsidRPr="00F752BE" w:rsidRDefault="00AD0590" w:rsidP="006D7E46">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r w:rsidR="00C30D8C">
              <w:t>Sai Baba Koppisetti</w:t>
            </w:r>
          </w:p>
        </w:tc>
      </w:tr>
      <w:tr w:rsidR="00AD0590" w:rsidRPr="00F752BE" w14:paraId="7A2F1627" w14:textId="77777777" w:rsidTr="006D7E46">
        <w:trPr>
          <w:jc w:val="center"/>
        </w:trPr>
        <w:tc>
          <w:tcPr>
            <w:tcW w:w="1685" w:type="dxa"/>
            <w:tcBorders>
              <w:right w:val="nil"/>
            </w:tcBorders>
          </w:tcPr>
          <w:p w14:paraId="06B4B721" w14:textId="77777777" w:rsidR="00AD0590" w:rsidRPr="00F752BE" w:rsidRDefault="00AD0590" w:rsidP="006D7E46">
            <w:r w:rsidRPr="00F752BE">
              <w:t>Student ID</w:t>
            </w:r>
          </w:p>
        </w:tc>
        <w:tc>
          <w:tcPr>
            <w:tcW w:w="283" w:type="dxa"/>
            <w:tcBorders>
              <w:left w:val="nil"/>
            </w:tcBorders>
          </w:tcPr>
          <w:p w14:paraId="5DE2281B" w14:textId="77777777" w:rsidR="00AD0590" w:rsidRPr="00F752BE" w:rsidRDefault="00AD0590" w:rsidP="006D7E46">
            <w:pPr>
              <w:jc w:val="center"/>
            </w:pPr>
            <w:r w:rsidRPr="00F752BE">
              <w:t>:</w:t>
            </w:r>
          </w:p>
        </w:tc>
        <w:tc>
          <w:tcPr>
            <w:tcW w:w="5181" w:type="dxa"/>
          </w:tcPr>
          <w:p w14:paraId="482979B6" w14:textId="4BC6ADB0" w:rsidR="00AD0590" w:rsidRPr="00C30D8C" w:rsidRDefault="00AD0590" w:rsidP="00C30D8C">
            <w:pPr>
              <w:pStyle w:val="BodyText"/>
              <w:spacing w:line="360" w:lineRule="auto"/>
              <w:ind w:left="1560" w:right="1461" w:hanging="1560"/>
              <w:rPr>
                <w:rFonts w:ascii="Times New Roman" w:hAnsi="Times New Roman" w:cs="Times New Roman"/>
                <w:spacing w:val="-2"/>
                <w:sz w:val="24"/>
                <w:szCs w:val="24"/>
              </w:rPr>
            </w:pPr>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r w:rsidR="00C30D8C" w:rsidRPr="004D41FF">
              <w:rPr>
                <w:spacing w:val="-2"/>
              </w:rPr>
              <w:t xml:space="preserve"> </w:t>
            </w:r>
            <w:r w:rsidR="00C30D8C">
              <w:rPr>
                <w:spacing w:val="-2"/>
              </w:rPr>
              <w:t>U</w:t>
            </w:r>
            <w:r w:rsidR="00C30D8C" w:rsidRPr="004D41FF">
              <w:rPr>
                <w:rFonts w:ascii="Times New Roman" w:hAnsi="Times New Roman" w:cs="Times New Roman"/>
                <w:spacing w:val="-2"/>
                <w:sz w:val="24"/>
                <w:szCs w:val="24"/>
              </w:rPr>
              <w:t>2959450</w:t>
            </w:r>
          </w:p>
        </w:tc>
      </w:tr>
      <w:tr w:rsidR="00AD0590" w:rsidRPr="00F752BE" w14:paraId="29F02746" w14:textId="77777777" w:rsidTr="006D7E46">
        <w:trPr>
          <w:jc w:val="center"/>
        </w:trPr>
        <w:tc>
          <w:tcPr>
            <w:tcW w:w="1685" w:type="dxa"/>
            <w:tcBorders>
              <w:right w:val="nil"/>
            </w:tcBorders>
          </w:tcPr>
          <w:p w14:paraId="7B71CA9A" w14:textId="77777777" w:rsidR="00AD0590" w:rsidRPr="00F752BE" w:rsidRDefault="00AD0590" w:rsidP="006D7E46">
            <w:r w:rsidRPr="00F752BE">
              <w:t>Supervisor</w:t>
            </w:r>
          </w:p>
        </w:tc>
        <w:tc>
          <w:tcPr>
            <w:tcW w:w="283" w:type="dxa"/>
            <w:tcBorders>
              <w:left w:val="nil"/>
            </w:tcBorders>
          </w:tcPr>
          <w:p w14:paraId="577680A3" w14:textId="77777777" w:rsidR="00AD0590" w:rsidRPr="00F752BE" w:rsidRDefault="00AD0590" w:rsidP="006D7E46">
            <w:pPr>
              <w:jc w:val="center"/>
            </w:pPr>
            <w:r w:rsidRPr="00F752BE">
              <w:t>:</w:t>
            </w:r>
          </w:p>
        </w:tc>
        <w:tc>
          <w:tcPr>
            <w:tcW w:w="5181" w:type="dxa"/>
          </w:tcPr>
          <w:p w14:paraId="7831CF71" w14:textId="225F8D48" w:rsidR="00AD0590" w:rsidRPr="00F752BE" w:rsidRDefault="00AD0590" w:rsidP="006D7E46">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r w:rsidR="009043C3">
              <w:t>Md Atiqur Rahman Ahad</w:t>
            </w:r>
          </w:p>
        </w:tc>
      </w:tr>
    </w:tbl>
    <w:p w14:paraId="2F936C6F" w14:textId="77777777" w:rsidR="00AD0590" w:rsidRDefault="00AD0590" w:rsidP="00AD0590"/>
    <w:p w14:paraId="45B3A129" w14:textId="77777777" w:rsidR="00AD0590" w:rsidRPr="003A36CD" w:rsidRDefault="00AD0590" w:rsidP="00AD0590">
      <w:pPr>
        <w:sectPr w:rsidR="00AD0590"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173A7CA3" w14:textId="77777777" w:rsidR="00AD0590" w:rsidRPr="00AF5E3E" w:rsidRDefault="00AD0590" w:rsidP="00AD0590">
      <w:pPr>
        <w:pStyle w:val="Titles"/>
      </w:pPr>
      <w:bookmarkStart w:id="3" w:name="_Toc394498192"/>
      <w:bookmarkStart w:id="4" w:name="_Toc404008237"/>
      <w:bookmarkStart w:id="5" w:name="_Toc128143288"/>
      <w:r w:rsidRPr="00AF5E3E">
        <w:lastRenderedPageBreak/>
        <w:t>Abstract</w:t>
      </w:r>
      <w:bookmarkEnd w:id="3"/>
      <w:bookmarkEnd w:id="4"/>
      <w:bookmarkEnd w:id="5"/>
    </w:p>
    <w:p w14:paraId="36780C21" w14:textId="26E10DF9" w:rsidR="00C30D8C" w:rsidRPr="00C30D8C" w:rsidRDefault="00C30D8C" w:rsidP="00C30D8C">
      <w:pPr>
        <w:spacing w:line="360" w:lineRule="auto"/>
        <w:jc w:val="both"/>
        <w:rPr>
          <w:rFonts w:eastAsiaTheme="minorEastAsia"/>
          <w:color w:val="000000" w:themeColor="text1"/>
          <w:lang w:val="en-IN"/>
        </w:rPr>
      </w:pPr>
      <w:r w:rsidRPr="00C30D8C">
        <w:rPr>
          <w:rFonts w:eastAsiaTheme="minorEastAsia"/>
          <w:color w:val="000000" w:themeColor="text1"/>
          <w:lang w:val="en-IN"/>
        </w:rPr>
        <w:t xml:space="preserve">The effectiveness of current antibiotic therapies is at risk due to antimicrobial resistance (AMR), a major worldwide health concern. Conventional techniques for assessing antibiotic susceptibility, like culture-based assays, are laborious and offer little understanding of the mechanisms behind resistance at the single-cell level. The quantitative investigation of bacterial responses to drugs through image processing techniques has been made possible by recent developments in microscopy and computational analysis. The goal of this project is to provide an image processing framework based on </w:t>
      </w:r>
      <w:r w:rsidR="00D128FE">
        <w:rPr>
          <w:rFonts w:eastAsiaTheme="minorEastAsia"/>
          <w:color w:val="000000" w:themeColor="text1"/>
          <w:lang w:val="en-IN"/>
        </w:rPr>
        <w:t>Google colab</w:t>
      </w:r>
      <w:r w:rsidRPr="00C30D8C">
        <w:rPr>
          <w:rFonts w:eastAsiaTheme="minorEastAsia"/>
          <w:color w:val="000000" w:themeColor="text1"/>
          <w:lang w:val="en-IN"/>
        </w:rPr>
        <w:t xml:space="preserve"> for the analysis of bacterial microscope images and the identification of phenotypic markers linked to mechanisms of antibiotic resistance.</w:t>
      </w:r>
      <w:r w:rsidRPr="00C30D8C">
        <w:rPr>
          <w:lang w:val="en-IN" w:eastAsia="en-IN"/>
        </w:rPr>
        <w:t xml:space="preserve"> </w:t>
      </w:r>
      <w:r w:rsidRPr="00C30D8C">
        <w:rPr>
          <w:rFonts w:eastAsiaTheme="minorEastAsia"/>
          <w:color w:val="000000" w:themeColor="text1"/>
          <w:lang w:val="en-IN"/>
        </w:rPr>
        <w:t>Preprocessing bacterial microscopy pictures, segmentation to separate individual cells, and the extraction of morphological, intensity, and textural data are the steps in the suggested method. Changes in bacterial structure and fluorescence patterns under antibiotic stress conditions will be examined using these quantitative characteristics. Bacterial phenotypes will subsequently be categorized as susceptible or resistant using machine learning models like Random Forest classifiers and Support Vector Machines. Metrics including accuracy, precision, recall, and ROC analysis will be used to assess the models performance.</w:t>
      </w:r>
      <w:r w:rsidRPr="00C30D8C">
        <w:rPr>
          <w:lang w:val="en-IN" w:eastAsia="en-IN"/>
        </w:rPr>
        <w:t xml:space="preserve"> </w:t>
      </w:r>
      <w:r w:rsidRPr="00C30D8C">
        <w:rPr>
          <w:rFonts w:eastAsiaTheme="minorEastAsia"/>
          <w:color w:val="000000" w:themeColor="text1"/>
          <w:lang w:val="en-IN"/>
        </w:rPr>
        <w:t>The study attempts to provide a better knowledge of resistance mechanisms like efflux pump activity, biofilm formation, and morphological changes by combining image processing with computer analysis. An automated analytical process that can identify phenotypic markers of antimicrobial resistance from microscope images is the anticipated result. This study will help the creation of sophisticated diagnostic instruments for microbiological research and clinical applications, as well as quicker and more insightful AMR detection techniques.</w:t>
      </w:r>
    </w:p>
    <w:p w14:paraId="5FFB1754" w14:textId="36762BCD" w:rsidR="00C30D8C" w:rsidRDefault="00C30D8C" w:rsidP="00C30D8C">
      <w:pPr>
        <w:spacing w:line="360" w:lineRule="auto"/>
        <w:jc w:val="both"/>
        <w:rPr>
          <w:rFonts w:eastAsiaTheme="minorEastAsia"/>
          <w:color w:val="000000" w:themeColor="text1"/>
          <w:lang w:val="en-IN"/>
        </w:rPr>
      </w:pPr>
    </w:p>
    <w:p w14:paraId="49C1C792" w14:textId="77777777" w:rsidR="00C30D8C" w:rsidRDefault="00C30D8C" w:rsidP="00C30D8C">
      <w:pPr>
        <w:spacing w:line="360" w:lineRule="auto"/>
        <w:jc w:val="both"/>
        <w:rPr>
          <w:rFonts w:eastAsiaTheme="minorEastAsia"/>
          <w:color w:val="000000" w:themeColor="text1"/>
          <w:lang w:val="en-IN"/>
        </w:rPr>
      </w:pPr>
    </w:p>
    <w:p w14:paraId="12ABC111" w14:textId="77777777" w:rsidR="00C30D8C" w:rsidRDefault="00C30D8C" w:rsidP="00C30D8C">
      <w:pPr>
        <w:spacing w:line="360" w:lineRule="auto"/>
        <w:jc w:val="both"/>
        <w:rPr>
          <w:rFonts w:eastAsiaTheme="minorEastAsia"/>
          <w:color w:val="000000" w:themeColor="text1"/>
          <w:lang w:val="en-IN"/>
        </w:rPr>
      </w:pPr>
    </w:p>
    <w:p w14:paraId="1A95DBF8" w14:textId="77777777" w:rsidR="00C30D8C" w:rsidRPr="00C30D8C" w:rsidRDefault="00C30D8C" w:rsidP="00C30D8C">
      <w:pPr>
        <w:spacing w:line="360" w:lineRule="auto"/>
        <w:jc w:val="both"/>
        <w:rPr>
          <w:rFonts w:eastAsiaTheme="minorEastAsia"/>
          <w:color w:val="000000" w:themeColor="text1"/>
          <w:lang w:val="en-IN"/>
        </w:rPr>
      </w:pPr>
    </w:p>
    <w:p w14:paraId="1597B0E9" w14:textId="3EBAEDE6" w:rsidR="00C30D8C" w:rsidRPr="00C30D8C" w:rsidRDefault="00C30D8C" w:rsidP="00C30D8C">
      <w:pPr>
        <w:jc w:val="both"/>
        <w:rPr>
          <w:rFonts w:eastAsiaTheme="minorEastAsia"/>
          <w:color w:val="000000" w:themeColor="text1"/>
          <w:lang w:val="en-IN"/>
        </w:rPr>
      </w:pPr>
    </w:p>
    <w:p w14:paraId="63E60F9C" w14:textId="77777777" w:rsidR="00AD0590" w:rsidRPr="00C30D8C" w:rsidRDefault="00AD0590" w:rsidP="00C30D8C">
      <w:pPr>
        <w:jc w:val="both"/>
        <w:rPr>
          <w:color w:val="000000" w:themeColor="text1"/>
        </w:rPr>
      </w:pPr>
    </w:p>
    <w:p w14:paraId="3AEDDCCC" w14:textId="26A874DA" w:rsidR="00AD0590" w:rsidRDefault="00AD0590" w:rsidP="00AD0590">
      <w:pPr>
        <w:pStyle w:val="Titles"/>
      </w:pPr>
      <w:bookmarkStart w:id="6" w:name="_Toc128143289"/>
      <w:r>
        <w:lastRenderedPageBreak/>
        <w:t>Acknowledgements</w:t>
      </w:r>
      <w:bookmarkEnd w:id="6"/>
    </w:p>
    <w:p w14:paraId="3A8E8D26" w14:textId="77777777" w:rsidR="00D128FE" w:rsidRDefault="00D128FE" w:rsidP="00D128FE">
      <w:pPr>
        <w:spacing w:line="360" w:lineRule="auto"/>
        <w:jc w:val="both"/>
        <w:rPr>
          <w:lang w:val="en-IN"/>
        </w:rPr>
      </w:pPr>
      <w:r w:rsidRPr="00D128FE">
        <w:rPr>
          <w:lang w:val="en-IN"/>
        </w:rPr>
        <w:t>I want to sincerely thank my supervisor for all of their help, support, and constructive criticism during this assignment. Their knowledge and support were crucial in determining the course and caliber of this study.</w:t>
      </w:r>
    </w:p>
    <w:p w14:paraId="7E8FEDBF" w14:textId="7D1F7313" w:rsidR="00D128FE" w:rsidRDefault="00D128FE" w:rsidP="00D128FE">
      <w:pPr>
        <w:spacing w:line="360" w:lineRule="auto"/>
        <w:jc w:val="both"/>
        <w:rPr>
          <w:lang w:val="en-IN"/>
        </w:rPr>
      </w:pPr>
      <w:r w:rsidRPr="00D128FE">
        <w:rPr>
          <w:lang w:val="en-IN"/>
        </w:rPr>
        <w:t>I am particularly appreciative of the Department of Computer Science and Engineering's teachers and staff for providing the tools and a vibrant learning environment that enabled this effort.</w:t>
      </w:r>
    </w:p>
    <w:p w14:paraId="43E82235" w14:textId="077715E7" w:rsidR="00D128FE" w:rsidRDefault="00D128FE" w:rsidP="00D128FE">
      <w:pPr>
        <w:spacing w:line="360" w:lineRule="auto"/>
        <w:jc w:val="both"/>
        <w:rPr>
          <w:lang w:val="en-IN"/>
        </w:rPr>
      </w:pPr>
      <w:r w:rsidRPr="00D128FE">
        <w:rPr>
          <w:lang w:val="en-IN"/>
        </w:rPr>
        <w:t>I would especially like to thank my family and friends for their consistent support, tolerance, and inspiration throughout this research. Throughout this academic journey, their encouragement has been a continual source of strength.</w:t>
      </w:r>
    </w:p>
    <w:p w14:paraId="737D9346" w14:textId="77777777" w:rsidR="00D128FE" w:rsidRDefault="00D128FE" w:rsidP="00D128FE">
      <w:pPr>
        <w:spacing w:line="360" w:lineRule="auto"/>
        <w:jc w:val="both"/>
        <w:rPr>
          <w:lang w:val="en-IN"/>
        </w:rPr>
      </w:pPr>
      <w:r w:rsidRPr="00D128FE">
        <w:rPr>
          <w:lang w:val="en-IN"/>
        </w:rPr>
        <w:t>Additionally, I would like to thank the researchers and developers in the domains of machine learning, image processing, and antibiotic resistance whose earlier work served as the basis for our investigation.</w:t>
      </w:r>
    </w:p>
    <w:p w14:paraId="0F339A2D" w14:textId="1D9836DE" w:rsidR="00D128FE" w:rsidRPr="00D128FE" w:rsidRDefault="00D128FE" w:rsidP="00D128FE">
      <w:pPr>
        <w:spacing w:line="360" w:lineRule="auto"/>
        <w:jc w:val="both"/>
        <w:rPr>
          <w:lang w:val="en-IN"/>
        </w:rPr>
      </w:pPr>
      <w:r w:rsidRPr="00D128FE">
        <w:rPr>
          <w:lang w:val="en-IN"/>
        </w:rPr>
        <w:t>Lastly, I would like to express my gratitude to everyone who helped to finish this project, whether directly or indirectly.</w:t>
      </w:r>
    </w:p>
    <w:p w14:paraId="1B984A7B" w14:textId="77777777" w:rsidR="00D128FE" w:rsidRPr="00D128FE" w:rsidRDefault="00D128FE" w:rsidP="00D128FE">
      <w:pPr>
        <w:spacing w:line="360" w:lineRule="auto"/>
        <w:jc w:val="both"/>
        <w:rPr>
          <w:lang w:val="en-IN"/>
        </w:rPr>
      </w:pPr>
    </w:p>
    <w:p w14:paraId="6E26CC8B" w14:textId="77777777" w:rsidR="00AD0590" w:rsidRDefault="00AD0590" w:rsidP="00D128FE">
      <w:pPr>
        <w:spacing w:line="360" w:lineRule="auto"/>
        <w:jc w:val="both"/>
      </w:pPr>
      <w:r>
        <w:br w:type="page"/>
      </w:r>
    </w:p>
    <w:p w14:paraId="6181EDED" w14:textId="1EF2E0CF" w:rsidR="00AD0590" w:rsidRDefault="00AD0590" w:rsidP="00AD0590">
      <w:pPr>
        <w:pStyle w:val="Titles"/>
      </w:pPr>
      <w:bookmarkStart w:id="7" w:name="_Toc394498195"/>
      <w:bookmarkStart w:id="8" w:name="_Toc404008238"/>
      <w:bookmarkStart w:id="9" w:name="_Toc128143290"/>
      <w:r w:rsidRPr="00AF5E3E">
        <w:lastRenderedPageBreak/>
        <w:t>Contents</w:t>
      </w:r>
      <w:bookmarkStart w:id="10" w:name="ToC"/>
      <w:bookmarkEnd w:id="7"/>
      <w:bookmarkEnd w:id="10"/>
      <w:r w:rsidRPr="00AF5E3E">
        <w:t xml:space="preserve"> </w:t>
      </w:r>
      <w:bookmarkEnd w:id="8"/>
      <w:bookmarkEnd w:id="9"/>
    </w:p>
    <w:p w14:paraId="509179A2" w14:textId="77777777" w:rsidR="00AD0590" w:rsidRDefault="00AD0590" w:rsidP="00AD0590">
      <w:pPr>
        <w:pStyle w:val="TOC2"/>
        <w:rPr>
          <w:rFonts w:asciiTheme="minorHAnsi" w:eastAsiaTheme="minorEastAsia" w:hAnsiTheme="minorHAnsi" w:cstheme="minorBidi"/>
          <w:sz w:val="22"/>
          <w:lang w:val="en-US"/>
        </w:rPr>
      </w:pPr>
      <w:r>
        <w:rPr>
          <w:lang w:val="en-GB"/>
        </w:rPr>
        <w:fldChar w:fldCharType="begin"/>
      </w:r>
      <w:r>
        <w:rPr>
          <w:lang w:val="en-GB"/>
        </w:rPr>
        <w:instrText xml:space="preserve"> TOC \o "1-4" \h \z \u </w:instrText>
      </w:r>
      <w:r>
        <w:rPr>
          <w:lang w:val="en-GB"/>
        </w:rPr>
        <w:fldChar w:fldCharType="separate"/>
      </w:r>
      <w:hyperlink w:anchor="_Toc128143288" w:history="1">
        <w:r w:rsidRPr="00272208">
          <w:rPr>
            <w:rStyle w:val="Hyperlink"/>
          </w:rPr>
          <w:t>Abstract</w:t>
        </w:r>
        <w:r>
          <w:rPr>
            <w:webHidden/>
          </w:rPr>
          <w:tab/>
        </w:r>
        <w:r>
          <w:rPr>
            <w:webHidden/>
          </w:rPr>
          <w:fldChar w:fldCharType="begin"/>
        </w:r>
        <w:r>
          <w:rPr>
            <w:webHidden/>
          </w:rPr>
          <w:instrText xml:space="preserve"> PAGEREF _Toc128143288 \h </w:instrText>
        </w:r>
        <w:r>
          <w:rPr>
            <w:webHidden/>
          </w:rPr>
        </w:r>
        <w:r>
          <w:rPr>
            <w:webHidden/>
          </w:rPr>
          <w:fldChar w:fldCharType="separate"/>
        </w:r>
        <w:r>
          <w:rPr>
            <w:webHidden/>
          </w:rPr>
          <w:t>ii</w:t>
        </w:r>
        <w:r>
          <w:rPr>
            <w:webHidden/>
          </w:rPr>
          <w:fldChar w:fldCharType="end"/>
        </w:r>
      </w:hyperlink>
    </w:p>
    <w:p w14:paraId="77F42233" w14:textId="77777777" w:rsidR="00AD0590" w:rsidRDefault="00AD0590" w:rsidP="00AD0590">
      <w:pPr>
        <w:pStyle w:val="TOC2"/>
        <w:rPr>
          <w:rFonts w:asciiTheme="minorHAnsi" w:eastAsiaTheme="minorEastAsia" w:hAnsiTheme="minorHAnsi" w:cstheme="minorBidi"/>
          <w:sz w:val="22"/>
          <w:lang w:val="en-US"/>
        </w:rPr>
      </w:pPr>
      <w:hyperlink w:anchor="_Toc128143289" w:history="1">
        <w:r w:rsidRPr="00272208">
          <w:rPr>
            <w:rStyle w:val="Hyperlink"/>
          </w:rPr>
          <w:t>Acknowledgements</w:t>
        </w:r>
        <w:r>
          <w:rPr>
            <w:webHidden/>
          </w:rPr>
          <w:tab/>
        </w:r>
        <w:r>
          <w:rPr>
            <w:webHidden/>
          </w:rPr>
          <w:fldChar w:fldCharType="begin"/>
        </w:r>
        <w:r>
          <w:rPr>
            <w:webHidden/>
          </w:rPr>
          <w:instrText xml:space="preserve"> PAGEREF _Toc128143289 \h </w:instrText>
        </w:r>
        <w:r>
          <w:rPr>
            <w:webHidden/>
          </w:rPr>
        </w:r>
        <w:r>
          <w:rPr>
            <w:webHidden/>
          </w:rPr>
          <w:fldChar w:fldCharType="separate"/>
        </w:r>
        <w:r>
          <w:rPr>
            <w:webHidden/>
          </w:rPr>
          <w:t>iii</w:t>
        </w:r>
        <w:r>
          <w:rPr>
            <w:webHidden/>
          </w:rPr>
          <w:fldChar w:fldCharType="end"/>
        </w:r>
      </w:hyperlink>
    </w:p>
    <w:p w14:paraId="6BD1035F" w14:textId="534DD410" w:rsidR="00AD0590" w:rsidRDefault="00AD0590" w:rsidP="00AD0590">
      <w:pPr>
        <w:pStyle w:val="TOC2"/>
        <w:rPr>
          <w:rFonts w:asciiTheme="minorHAnsi" w:eastAsiaTheme="minorEastAsia" w:hAnsiTheme="minorHAnsi" w:cstheme="minorBidi"/>
          <w:sz w:val="22"/>
          <w:lang w:val="en-US"/>
        </w:rPr>
      </w:pPr>
      <w:hyperlink w:anchor="_Toc128143290" w:history="1">
        <w:r w:rsidRPr="00272208">
          <w:rPr>
            <w:rStyle w:val="Hyperlink"/>
          </w:rPr>
          <w:t xml:space="preserve">Contents </w:t>
        </w:r>
        <w:r>
          <w:rPr>
            <w:webHidden/>
          </w:rPr>
          <w:tab/>
        </w:r>
        <w:r>
          <w:rPr>
            <w:webHidden/>
          </w:rPr>
          <w:fldChar w:fldCharType="begin"/>
        </w:r>
        <w:r>
          <w:rPr>
            <w:webHidden/>
          </w:rPr>
          <w:instrText xml:space="preserve"> PAGEREF _Toc128143290 \h </w:instrText>
        </w:r>
        <w:r>
          <w:rPr>
            <w:webHidden/>
          </w:rPr>
        </w:r>
        <w:r>
          <w:rPr>
            <w:webHidden/>
          </w:rPr>
          <w:fldChar w:fldCharType="separate"/>
        </w:r>
        <w:r>
          <w:rPr>
            <w:webHidden/>
          </w:rPr>
          <w:t>iv</w:t>
        </w:r>
        <w:r>
          <w:rPr>
            <w:webHidden/>
          </w:rPr>
          <w:fldChar w:fldCharType="end"/>
        </w:r>
      </w:hyperlink>
    </w:p>
    <w:p w14:paraId="4C7B55A9" w14:textId="77777777" w:rsidR="00AD0590" w:rsidRDefault="00AD0590" w:rsidP="00AD0590">
      <w:pPr>
        <w:pStyle w:val="TOC2"/>
        <w:rPr>
          <w:rFonts w:asciiTheme="minorHAnsi" w:eastAsiaTheme="minorEastAsia" w:hAnsiTheme="minorHAnsi" w:cstheme="minorBidi"/>
          <w:sz w:val="22"/>
          <w:lang w:val="en-US"/>
        </w:rPr>
      </w:pPr>
      <w:hyperlink w:anchor="_Toc128143291" w:history="1">
        <w:r w:rsidRPr="00272208">
          <w:rPr>
            <w:rStyle w:val="Hyperlink"/>
          </w:rPr>
          <w:t>List of Tables</w:t>
        </w:r>
        <w:r>
          <w:rPr>
            <w:webHidden/>
          </w:rPr>
          <w:tab/>
        </w:r>
        <w:r>
          <w:rPr>
            <w:webHidden/>
          </w:rPr>
          <w:fldChar w:fldCharType="begin"/>
        </w:r>
        <w:r>
          <w:rPr>
            <w:webHidden/>
          </w:rPr>
          <w:instrText xml:space="preserve"> PAGEREF _Toc128143291 \h </w:instrText>
        </w:r>
        <w:r>
          <w:rPr>
            <w:webHidden/>
          </w:rPr>
        </w:r>
        <w:r>
          <w:rPr>
            <w:webHidden/>
          </w:rPr>
          <w:fldChar w:fldCharType="separate"/>
        </w:r>
        <w:r>
          <w:rPr>
            <w:webHidden/>
          </w:rPr>
          <w:t>v</w:t>
        </w:r>
        <w:r>
          <w:rPr>
            <w:webHidden/>
          </w:rPr>
          <w:fldChar w:fldCharType="end"/>
        </w:r>
      </w:hyperlink>
    </w:p>
    <w:p w14:paraId="329221DE" w14:textId="77777777" w:rsidR="00AD0590" w:rsidRDefault="00AD0590" w:rsidP="00AD0590">
      <w:pPr>
        <w:pStyle w:val="TOC2"/>
        <w:rPr>
          <w:rFonts w:asciiTheme="minorHAnsi" w:eastAsiaTheme="minorEastAsia" w:hAnsiTheme="minorHAnsi" w:cstheme="minorBidi"/>
          <w:sz w:val="22"/>
          <w:lang w:val="en-US"/>
        </w:rPr>
      </w:pPr>
      <w:hyperlink w:anchor="_Toc128143292" w:history="1">
        <w:r w:rsidRPr="00272208">
          <w:rPr>
            <w:rStyle w:val="Hyperlink"/>
          </w:rPr>
          <w:t>List of Figures</w:t>
        </w:r>
        <w:r>
          <w:rPr>
            <w:webHidden/>
          </w:rPr>
          <w:tab/>
        </w:r>
        <w:r>
          <w:rPr>
            <w:webHidden/>
          </w:rPr>
          <w:fldChar w:fldCharType="begin"/>
        </w:r>
        <w:r>
          <w:rPr>
            <w:webHidden/>
          </w:rPr>
          <w:instrText xml:space="preserve"> PAGEREF _Toc128143292 \h </w:instrText>
        </w:r>
        <w:r>
          <w:rPr>
            <w:webHidden/>
          </w:rPr>
        </w:r>
        <w:r>
          <w:rPr>
            <w:webHidden/>
          </w:rPr>
          <w:fldChar w:fldCharType="separate"/>
        </w:r>
        <w:r>
          <w:rPr>
            <w:webHidden/>
          </w:rPr>
          <w:t>vi</w:t>
        </w:r>
        <w:r>
          <w:rPr>
            <w:webHidden/>
          </w:rPr>
          <w:fldChar w:fldCharType="end"/>
        </w:r>
      </w:hyperlink>
    </w:p>
    <w:p w14:paraId="2B2A0396" w14:textId="77777777" w:rsidR="00AD0590" w:rsidRDefault="00AD0590" w:rsidP="00AD0590">
      <w:pPr>
        <w:pStyle w:val="TOC2"/>
        <w:rPr>
          <w:rFonts w:asciiTheme="minorHAnsi" w:eastAsiaTheme="minorEastAsia" w:hAnsiTheme="minorHAnsi" w:cstheme="minorBidi"/>
          <w:sz w:val="22"/>
          <w:lang w:val="en-US"/>
        </w:rPr>
      </w:pPr>
      <w:hyperlink w:anchor="_Toc128143293" w:history="1">
        <w:r w:rsidRPr="00272208">
          <w:rPr>
            <w:rStyle w:val="Hyperlink"/>
          </w:rPr>
          <w:t>List of Acronyms</w:t>
        </w:r>
        <w:r>
          <w:rPr>
            <w:webHidden/>
          </w:rPr>
          <w:tab/>
        </w:r>
        <w:r>
          <w:rPr>
            <w:webHidden/>
          </w:rPr>
          <w:fldChar w:fldCharType="begin"/>
        </w:r>
        <w:r>
          <w:rPr>
            <w:webHidden/>
          </w:rPr>
          <w:instrText xml:space="preserve"> PAGEREF _Toc128143293 \h </w:instrText>
        </w:r>
        <w:r>
          <w:rPr>
            <w:webHidden/>
          </w:rPr>
        </w:r>
        <w:r>
          <w:rPr>
            <w:webHidden/>
          </w:rPr>
          <w:fldChar w:fldCharType="separate"/>
        </w:r>
        <w:r>
          <w:rPr>
            <w:webHidden/>
          </w:rPr>
          <w:t>vii</w:t>
        </w:r>
        <w:r>
          <w:rPr>
            <w:webHidden/>
          </w:rPr>
          <w:fldChar w:fldCharType="end"/>
        </w:r>
      </w:hyperlink>
    </w:p>
    <w:p w14:paraId="05D86557" w14:textId="65E877BA" w:rsidR="00AD0590" w:rsidRDefault="00AD0590" w:rsidP="00AD0590">
      <w:pPr>
        <w:pStyle w:val="TOC1"/>
        <w:tabs>
          <w:tab w:val="left" w:pos="1320"/>
        </w:tabs>
        <w:rPr>
          <w:rFonts w:asciiTheme="minorHAnsi" w:eastAsiaTheme="minorEastAsia" w:hAnsiTheme="minorHAnsi" w:cstheme="minorBidi"/>
          <w:b w:val="0"/>
          <w:sz w:val="22"/>
        </w:rPr>
      </w:pPr>
      <w:hyperlink w:anchor="_Toc128143294" w:history="1">
        <w:r w:rsidRPr="00272208">
          <w:rPr>
            <w:rStyle w:val="Hyperlink"/>
          </w:rPr>
          <w:t>Chapter 1</w:t>
        </w:r>
        <w:r>
          <w:rPr>
            <w:rFonts w:asciiTheme="minorHAnsi" w:eastAsiaTheme="minorEastAsia" w:hAnsiTheme="minorHAnsi" w:cstheme="minorBidi"/>
            <w:b w:val="0"/>
            <w:sz w:val="22"/>
          </w:rPr>
          <w:tab/>
        </w:r>
        <w:r w:rsidRPr="00272208">
          <w:rPr>
            <w:rStyle w:val="Hyperlink"/>
          </w:rPr>
          <w:t xml:space="preserve">Introduction </w:t>
        </w:r>
        <w:r>
          <w:rPr>
            <w:webHidden/>
          </w:rPr>
          <w:tab/>
        </w:r>
        <w:r>
          <w:rPr>
            <w:webHidden/>
          </w:rPr>
          <w:fldChar w:fldCharType="begin"/>
        </w:r>
        <w:r>
          <w:rPr>
            <w:webHidden/>
          </w:rPr>
          <w:instrText xml:space="preserve"> PAGEREF _Toc128143294 \h </w:instrText>
        </w:r>
        <w:r>
          <w:rPr>
            <w:webHidden/>
          </w:rPr>
        </w:r>
        <w:r>
          <w:rPr>
            <w:webHidden/>
          </w:rPr>
          <w:fldChar w:fldCharType="separate"/>
        </w:r>
        <w:r>
          <w:rPr>
            <w:webHidden/>
          </w:rPr>
          <w:t>1</w:t>
        </w:r>
        <w:r>
          <w:rPr>
            <w:webHidden/>
          </w:rPr>
          <w:fldChar w:fldCharType="end"/>
        </w:r>
      </w:hyperlink>
      <w:r w:rsidR="001A6599">
        <w:t>-2</w:t>
      </w:r>
    </w:p>
    <w:p w14:paraId="59B477E5" w14:textId="252FCF01" w:rsidR="00AD0590" w:rsidRDefault="00AD0590" w:rsidP="00AD0590">
      <w:pPr>
        <w:pStyle w:val="TOC2"/>
        <w:rPr>
          <w:rFonts w:asciiTheme="minorHAnsi" w:eastAsiaTheme="minorEastAsia" w:hAnsiTheme="minorHAnsi" w:cstheme="minorBidi"/>
          <w:sz w:val="22"/>
          <w:lang w:val="en-US"/>
        </w:rPr>
      </w:pPr>
      <w:hyperlink w:anchor="_Toc128143295" w:history="1">
        <w:r w:rsidRPr="00272208">
          <w:rPr>
            <w:rStyle w:val="Hyperlink"/>
          </w:rPr>
          <w:t>1.1</w:t>
        </w:r>
        <w:r>
          <w:rPr>
            <w:rFonts w:asciiTheme="minorHAnsi" w:eastAsiaTheme="minorEastAsia" w:hAnsiTheme="minorHAnsi" w:cstheme="minorBidi"/>
            <w:sz w:val="22"/>
            <w:lang w:val="en-US"/>
          </w:rPr>
          <w:tab/>
        </w:r>
        <w:r w:rsidRPr="00272208">
          <w:rPr>
            <w:rStyle w:val="Hyperlink"/>
          </w:rPr>
          <w:t>Background</w:t>
        </w:r>
        <w:r>
          <w:rPr>
            <w:webHidden/>
          </w:rPr>
          <w:tab/>
        </w:r>
        <w:r w:rsidR="001A6599">
          <w:rPr>
            <w:webHidden/>
          </w:rPr>
          <w:t>3-4</w:t>
        </w:r>
      </w:hyperlink>
    </w:p>
    <w:p w14:paraId="7B687C5B" w14:textId="0F0A23AD" w:rsidR="00AD0590" w:rsidRDefault="00AD0590" w:rsidP="00AD0590">
      <w:pPr>
        <w:pStyle w:val="TOC2"/>
      </w:pPr>
      <w:hyperlink w:anchor="_Toc128143296" w:history="1">
        <w:r w:rsidRPr="00272208">
          <w:rPr>
            <w:rStyle w:val="Hyperlink"/>
            <w:lang w:val="en-US"/>
          </w:rPr>
          <w:t>1.2</w:t>
        </w:r>
        <w:r>
          <w:rPr>
            <w:rFonts w:asciiTheme="minorHAnsi" w:eastAsiaTheme="minorEastAsia" w:hAnsiTheme="minorHAnsi" w:cstheme="minorBidi"/>
            <w:sz w:val="22"/>
            <w:lang w:val="en-US"/>
          </w:rPr>
          <w:tab/>
        </w:r>
        <w:r w:rsidRPr="00272208">
          <w:rPr>
            <w:rStyle w:val="Hyperlink"/>
            <w:lang w:val="en-US"/>
          </w:rPr>
          <w:t>Problem Statement</w:t>
        </w:r>
        <w:r>
          <w:rPr>
            <w:webHidden/>
          </w:rPr>
          <w:tab/>
        </w:r>
        <w:r w:rsidR="001A6599">
          <w:rPr>
            <w:webHidden/>
          </w:rPr>
          <w:t>4-5</w:t>
        </w:r>
      </w:hyperlink>
    </w:p>
    <w:p w14:paraId="1A0D0F94" w14:textId="2E8A2573" w:rsidR="001A6599" w:rsidRPr="001A6599" w:rsidRDefault="001A6599" w:rsidP="001A6599">
      <w:pPr>
        <w:rPr>
          <w:rFonts w:eastAsiaTheme="minorEastAsia"/>
          <w:lang w:val="en-CA"/>
        </w:rPr>
      </w:pPr>
      <w:r>
        <w:rPr>
          <w:rFonts w:eastAsiaTheme="minorEastAsia"/>
          <w:lang w:val="en-CA"/>
        </w:rPr>
        <w:t>1.3     Research Aim……………………………………………………………………….6</w:t>
      </w:r>
    </w:p>
    <w:p w14:paraId="7277AC09" w14:textId="6F89F855" w:rsidR="00AD0590" w:rsidRDefault="00AD0590" w:rsidP="00AD0590">
      <w:pPr>
        <w:pStyle w:val="TOC2"/>
      </w:pPr>
      <w:hyperlink w:anchor="_Toc128143297" w:history="1">
        <w:r w:rsidRPr="00272208">
          <w:rPr>
            <w:rStyle w:val="Hyperlink"/>
          </w:rPr>
          <w:t>1.</w:t>
        </w:r>
        <w:r w:rsidR="001A6599">
          <w:rPr>
            <w:rStyle w:val="Hyperlink"/>
          </w:rPr>
          <w:t>4</w:t>
        </w:r>
        <w:r>
          <w:rPr>
            <w:rFonts w:asciiTheme="minorHAnsi" w:eastAsiaTheme="minorEastAsia" w:hAnsiTheme="minorHAnsi" w:cstheme="minorBidi"/>
            <w:sz w:val="22"/>
            <w:lang w:val="en-US"/>
          </w:rPr>
          <w:tab/>
        </w:r>
        <w:r w:rsidRPr="00272208">
          <w:rPr>
            <w:rStyle w:val="Hyperlink"/>
            <w:lang w:val="en-US"/>
          </w:rPr>
          <w:t>Research Question and Objective</w:t>
        </w:r>
        <w:r w:rsidRPr="00272208">
          <w:rPr>
            <w:rStyle w:val="Hyperlink"/>
            <w:lang w:val="en-US" w:eastAsia="zh-CN"/>
          </w:rPr>
          <w:t>s</w:t>
        </w:r>
        <w:r>
          <w:rPr>
            <w:webHidden/>
          </w:rPr>
          <w:tab/>
        </w:r>
        <w:r w:rsidR="001A6599">
          <w:rPr>
            <w:webHidden/>
          </w:rPr>
          <w:t>6-9</w:t>
        </w:r>
      </w:hyperlink>
    </w:p>
    <w:p w14:paraId="3BDAE446" w14:textId="3F35AE7B" w:rsidR="001A6599" w:rsidRPr="001A6599" w:rsidRDefault="001A6599" w:rsidP="001A6599">
      <w:pPr>
        <w:rPr>
          <w:rFonts w:eastAsiaTheme="minorEastAsia"/>
          <w:lang w:val="en-CA"/>
        </w:rPr>
      </w:pPr>
      <w:r>
        <w:rPr>
          <w:rFonts w:eastAsiaTheme="minorEastAsia"/>
          <w:lang w:val="en-CA"/>
        </w:rPr>
        <w:t>1.5    Scope of study…………………………………………………………………</w:t>
      </w:r>
      <w:r w:rsidR="00C75C3D">
        <w:rPr>
          <w:rFonts w:eastAsiaTheme="minorEastAsia"/>
          <w:lang w:val="en-CA"/>
        </w:rPr>
        <w:t>...9-11</w:t>
      </w:r>
    </w:p>
    <w:p w14:paraId="740FD492" w14:textId="006EFDB5" w:rsidR="00AD0590" w:rsidRDefault="00AD0590" w:rsidP="00AD0590">
      <w:pPr>
        <w:pStyle w:val="TOC2"/>
        <w:rPr>
          <w:rFonts w:asciiTheme="minorHAnsi" w:eastAsiaTheme="minorEastAsia" w:hAnsiTheme="minorHAnsi" w:cstheme="minorBidi"/>
          <w:sz w:val="22"/>
          <w:lang w:val="en-US"/>
        </w:rPr>
      </w:pPr>
      <w:hyperlink w:anchor="_Toc128143298" w:history="1">
        <w:r w:rsidRPr="00272208">
          <w:rPr>
            <w:rStyle w:val="Hyperlink"/>
          </w:rPr>
          <w:t>1.</w:t>
        </w:r>
        <w:r w:rsidR="00C75C3D">
          <w:rPr>
            <w:rStyle w:val="Hyperlink"/>
          </w:rPr>
          <w:t>6</w:t>
        </w:r>
        <w:r>
          <w:rPr>
            <w:rFonts w:asciiTheme="minorHAnsi" w:eastAsiaTheme="minorEastAsia" w:hAnsiTheme="minorHAnsi" w:cstheme="minorBidi"/>
            <w:sz w:val="22"/>
            <w:lang w:val="en-US"/>
          </w:rPr>
          <w:tab/>
        </w:r>
        <w:r w:rsidRPr="00272208">
          <w:rPr>
            <w:rStyle w:val="Hyperlink"/>
          </w:rPr>
          <w:t>Expected outcomes</w:t>
        </w:r>
        <w:r>
          <w:rPr>
            <w:webHidden/>
          </w:rPr>
          <w:tab/>
        </w:r>
        <w:r w:rsidR="00C75C3D">
          <w:rPr>
            <w:webHidden/>
          </w:rPr>
          <w:t>11-12</w:t>
        </w:r>
      </w:hyperlink>
    </w:p>
    <w:p w14:paraId="1E5AD642" w14:textId="2B27968C" w:rsidR="00AD0590" w:rsidRDefault="00AD0590" w:rsidP="00AD0590">
      <w:pPr>
        <w:pStyle w:val="TOC1"/>
        <w:rPr>
          <w:rFonts w:asciiTheme="minorHAnsi" w:eastAsiaTheme="minorEastAsia" w:hAnsiTheme="minorHAnsi" w:cstheme="minorBidi"/>
          <w:b w:val="0"/>
          <w:sz w:val="22"/>
        </w:rPr>
      </w:pPr>
      <w:hyperlink w:anchor="_Toc128143299" w:history="1">
        <w:r w:rsidRPr="00272208">
          <w:rPr>
            <w:rStyle w:val="Hyperlink"/>
          </w:rPr>
          <w:t>Chapter 2</w:t>
        </w:r>
        <w:r>
          <w:rPr>
            <w:webHidden/>
          </w:rPr>
          <w:tab/>
        </w:r>
        <w:r w:rsidR="00C75C3D">
          <w:rPr>
            <w:webHidden/>
          </w:rPr>
          <w:t>13-22</w:t>
        </w:r>
      </w:hyperlink>
    </w:p>
    <w:p w14:paraId="1DDA6723" w14:textId="2ED0C709" w:rsidR="00AD0590" w:rsidRDefault="00AD0590" w:rsidP="00AD0590">
      <w:pPr>
        <w:pStyle w:val="TOC1"/>
        <w:rPr>
          <w:rFonts w:asciiTheme="minorHAnsi" w:eastAsiaTheme="minorEastAsia" w:hAnsiTheme="minorHAnsi" w:cstheme="minorBidi"/>
          <w:b w:val="0"/>
          <w:sz w:val="22"/>
        </w:rPr>
      </w:pPr>
      <w:hyperlink w:anchor="_Toc128143300" w:history="1">
        <w:r w:rsidRPr="00272208">
          <w:rPr>
            <w:rStyle w:val="Hyperlink"/>
          </w:rPr>
          <w:t>Literature Review/Related Work</w:t>
        </w:r>
        <w:r>
          <w:rPr>
            <w:webHidden/>
          </w:rPr>
          <w:tab/>
        </w:r>
        <w:r w:rsidR="00C75C3D">
          <w:rPr>
            <w:webHidden/>
          </w:rPr>
          <w:t>13-14</w:t>
        </w:r>
      </w:hyperlink>
    </w:p>
    <w:p w14:paraId="5EB3764A" w14:textId="6E1EDA25" w:rsidR="00AD0590" w:rsidRDefault="00AD0590" w:rsidP="00AD0590">
      <w:pPr>
        <w:pStyle w:val="TOC2"/>
      </w:pPr>
      <w:hyperlink w:anchor="_Toc128143301" w:history="1">
        <w:r w:rsidRPr="00272208">
          <w:rPr>
            <w:rStyle w:val="Hyperlink"/>
          </w:rPr>
          <w:t>2.1</w:t>
        </w:r>
        <w:r>
          <w:rPr>
            <w:rFonts w:asciiTheme="minorHAnsi" w:eastAsiaTheme="minorEastAsia" w:hAnsiTheme="minorHAnsi" w:cstheme="minorBidi"/>
            <w:sz w:val="22"/>
            <w:lang w:val="en-US"/>
          </w:rPr>
          <w:tab/>
        </w:r>
        <w:r w:rsidRPr="00272208">
          <w:rPr>
            <w:rStyle w:val="Hyperlink"/>
          </w:rPr>
          <w:t>Comprehensive Overview of the Existing Literature</w:t>
        </w:r>
        <w:r>
          <w:rPr>
            <w:webHidden/>
          </w:rPr>
          <w:tab/>
        </w:r>
        <w:r w:rsidR="00C75C3D">
          <w:rPr>
            <w:webHidden/>
          </w:rPr>
          <w:t>14-17</w:t>
        </w:r>
      </w:hyperlink>
    </w:p>
    <w:p w14:paraId="114DFBB2" w14:textId="1FF7F391" w:rsidR="00C75C3D" w:rsidRPr="00C75C3D" w:rsidRDefault="00C75C3D" w:rsidP="00C75C3D">
      <w:pPr>
        <w:rPr>
          <w:rFonts w:eastAsiaTheme="minorEastAsia"/>
          <w:lang w:val="en-CA"/>
        </w:rPr>
      </w:pPr>
      <w:r>
        <w:rPr>
          <w:rFonts w:eastAsiaTheme="minorEastAsia"/>
          <w:lang w:val="en-CA"/>
        </w:rPr>
        <w:t>2.2     Research Gap ………………………………………………………………….17-18</w:t>
      </w:r>
    </w:p>
    <w:p w14:paraId="25CDE726" w14:textId="461F1C87" w:rsidR="00AD0590" w:rsidRDefault="00AD0590" w:rsidP="00AD0590">
      <w:pPr>
        <w:pStyle w:val="TOC2"/>
        <w:rPr>
          <w:rFonts w:asciiTheme="minorHAnsi" w:eastAsiaTheme="minorEastAsia" w:hAnsiTheme="minorHAnsi" w:cstheme="minorBidi"/>
          <w:sz w:val="22"/>
          <w:lang w:val="en-US"/>
        </w:rPr>
      </w:pPr>
      <w:hyperlink w:anchor="_Toc128143302" w:history="1">
        <w:r w:rsidRPr="00272208">
          <w:rPr>
            <w:rStyle w:val="Hyperlink"/>
          </w:rPr>
          <w:t>2.</w:t>
        </w:r>
        <w:r w:rsidR="00C75C3D">
          <w:rPr>
            <w:rStyle w:val="Hyperlink"/>
          </w:rPr>
          <w:t>3</w:t>
        </w:r>
        <w:r>
          <w:rPr>
            <w:rFonts w:asciiTheme="minorHAnsi" w:eastAsiaTheme="minorEastAsia" w:hAnsiTheme="minorHAnsi" w:cstheme="minorBidi"/>
            <w:sz w:val="22"/>
            <w:lang w:val="en-US"/>
          </w:rPr>
          <w:tab/>
        </w:r>
        <w:r w:rsidRPr="00272208">
          <w:rPr>
            <w:rStyle w:val="Hyperlink"/>
          </w:rPr>
          <w:t>Critical Analysis of Existing Studies</w:t>
        </w:r>
        <w:r>
          <w:rPr>
            <w:webHidden/>
          </w:rPr>
          <w:tab/>
        </w:r>
        <w:r w:rsidR="00C75C3D">
          <w:rPr>
            <w:webHidden/>
          </w:rPr>
          <w:t>18-22</w:t>
        </w:r>
      </w:hyperlink>
    </w:p>
    <w:p w14:paraId="672976B7" w14:textId="40ACA6A7" w:rsidR="00AD0590" w:rsidRDefault="00AD0590" w:rsidP="00AD0590">
      <w:pPr>
        <w:pStyle w:val="TOC1"/>
        <w:tabs>
          <w:tab w:val="left" w:pos="1320"/>
        </w:tabs>
      </w:pPr>
      <w:hyperlink w:anchor="_Toc128143303" w:history="1">
        <w:r w:rsidRPr="00272208">
          <w:rPr>
            <w:rStyle w:val="Hyperlink"/>
          </w:rPr>
          <w:t>Chapter 3</w:t>
        </w:r>
        <w:r>
          <w:rPr>
            <w:rFonts w:asciiTheme="minorHAnsi" w:eastAsiaTheme="minorEastAsia" w:hAnsiTheme="minorHAnsi" w:cstheme="minorBidi"/>
            <w:b w:val="0"/>
            <w:sz w:val="22"/>
          </w:rPr>
          <w:tab/>
        </w:r>
        <w:r w:rsidRPr="00272208">
          <w:rPr>
            <w:rStyle w:val="Hyperlink"/>
          </w:rPr>
          <w:t>Methodology</w:t>
        </w:r>
        <w:r>
          <w:rPr>
            <w:webHidden/>
          </w:rPr>
          <w:tab/>
        </w:r>
        <w:r w:rsidR="00C75C3D">
          <w:rPr>
            <w:webHidden/>
          </w:rPr>
          <w:t>23-38</w:t>
        </w:r>
      </w:hyperlink>
    </w:p>
    <w:p w14:paraId="62CC2F9A" w14:textId="528B62B2" w:rsidR="00165EB9" w:rsidRPr="00165EB9" w:rsidRDefault="00165EB9" w:rsidP="00165EB9">
      <w:pPr>
        <w:rPr>
          <w:rFonts w:eastAsiaTheme="minorEastAsia"/>
        </w:rPr>
      </w:pPr>
      <w:r>
        <w:rPr>
          <w:rFonts w:eastAsiaTheme="minorEastAsia"/>
        </w:rPr>
        <w:t>3.1    Proposed System Architecture………………………………………………….25-27</w:t>
      </w:r>
    </w:p>
    <w:p w14:paraId="3CBC497C" w14:textId="7F151DE0" w:rsidR="00AD0590" w:rsidRDefault="00AD0590" w:rsidP="00AD0590">
      <w:pPr>
        <w:pStyle w:val="TOC2"/>
      </w:pPr>
      <w:hyperlink w:anchor="_Toc128143304" w:history="1">
        <w:r w:rsidRPr="00272208">
          <w:rPr>
            <w:rStyle w:val="Hyperlink"/>
            <w:lang w:val="en-US"/>
          </w:rPr>
          <w:t>3.</w:t>
        </w:r>
        <w:r w:rsidR="00165EB9">
          <w:rPr>
            <w:rStyle w:val="Hyperlink"/>
            <w:lang w:val="en-US"/>
          </w:rPr>
          <w:t>2</w:t>
        </w:r>
        <w:r>
          <w:rPr>
            <w:rFonts w:asciiTheme="minorHAnsi" w:eastAsiaTheme="minorEastAsia" w:hAnsiTheme="minorHAnsi" w:cstheme="minorBidi"/>
            <w:sz w:val="22"/>
            <w:lang w:val="en-US"/>
          </w:rPr>
          <w:tab/>
        </w:r>
        <w:r w:rsidRPr="00272208">
          <w:rPr>
            <w:rStyle w:val="Hyperlink"/>
            <w:lang w:val="en-US"/>
          </w:rPr>
          <w:t xml:space="preserve">Data Collection </w:t>
        </w:r>
        <w:r>
          <w:rPr>
            <w:webHidden/>
          </w:rPr>
          <w:tab/>
        </w:r>
        <w:r w:rsidR="00165EB9">
          <w:rPr>
            <w:webHidden/>
          </w:rPr>
          <w:t>28</w:t>
        </w:r>
      </w:hyperlink>
    </w:p>
    <w:p w14:paraId="64B31B8B" w14:textId="1DEAA6E7" w:rsidR="00165EB9" w:rsidRDefault="00165EB9" w:rsidP="00165EB9">
      <w:pPr>
        <w:rPr>
          <w:rFonts w:eastAsiaTheme="minorEastAsia"/>
          <w:lang w:val="en-CA"/>
        </w:rPr>
      </w:pPr>
      <w:r>
        <w:rPr>
          <w:rFonts w:eastAsiaTheme="minorEastAsia"/>
          <w:lang w:val="en-CA"/>
        </w:rPr>
        <w:t>3.3     Data Preprocessing…………………………………………………………….28-29</w:t>
      </w:r>
    </w:p>
    <w:p w14:paraId="3C53F6BF" w14:textId="566BC7D8" w:rsidR="000F3822" w:rsidRDefault="000F3822" w:rsidP="00165EB9">
      <w:pPr>
        <w:rPr>
          <w:rFonts w:eastAsiaTheme="minorEastAsia"/>
          <w:lang w:val="en-CA"/>
        </w:rPr>
      </w:pPr>
      <w:r>
        <w:rPr>
          <w:rFonts w:eastAsiaTheme="minorEastAsia"/>
          <w:lang w:val="en-CA"/>
        </w:rPr>
        <w:t>3.4     Feature Extraction……………………………………………………………...29-31</w:t>
      </w:r>
    </w:p>
    <w:p w14:paraId="18BBE437" w14:textId="1EDF56F7" w:rsidR="000F3822" w:rsidRDefault="000F3822" w:rsidP="00165EB9">
      <w:pPr>
        <w:rPr>
          <w:rFonts w:eastAsiaTheme="minorEastAsia"/>
          <w:lang w:val="en-CA"/>
        </w:rPr>
      </w:pPr>
      <w:r>
        <w:rPr>
          <w:rFonts w:eastAsiaTheme="minorEastAsia"/>
          <w:lang w:val="en-CA"/>
        </w:rPr>
        <w:t>3.5     CNN-LSTM Model Development……………………………………………..31-33</w:t>
      </w:r>
    </w:p>
    <w:p w14:paraId="277FDFEB" w14:textId="0432D6A7" w:rsidR="000F3822" w:rsidRDefault="000F3822" w:rsidP="00165EB9">
      <w:pPr>
        <w:rPr>
          <w:rFonts w:eastAsiaTheme="minorEastAsia"/>
          <w:lang w:val="en-CA"/>
        </w:rPr>
      </w:pPr>
      <w:r>
        <w:rPr>
          <w:rFonts w:eastAsiaTheme="minorEastAsia"/>
          <w:lang w:val="en-CA"/>
        </w:rPr>
        <w:t>3.6     Model Training and Validation ……………………………………………….34-36</w:t>
      </w:r>
    </w:p>
    <w:p w14:paraId="34991C8F" w14:textId="0080E1D7" w:rsidR="000F3822" w:rsidRDefault="000F3822" w:rsidP="00165EB9">
      <w:pPr>
        <w:rPr>
          <w:rFonts w:eastAsiaTheme="minorEastAsia"/>
          <w:lang w:val="en-CA"/>
        </w:rPr>
      </w:pPr>
      <w:r>
        <w:rPr>
          <w:rFonts w:eastAsiaTheme="minorEastAsia"/>
          <w:lang w:val="en-CA"/>
        </w:rPr>
        <w:t>3.7     Performance Evalution Metrics ……………………………………………….36-37</w:t>
      </w:r>
    </w:p>
    <w:p w14:paraId="0F28935E" w14:textId="4A29DD27" w:rsidR="000F3822" w:rsidRPr="00165EB9" w:rsidRDefault="000F3822" w:rsidP="00165EB9">
      <w:pPr>
        <w:rPr>
          <w:rFonts w:eastAsiaTheme="minorEastAsia"/>
          <w:lang w:val="en-CA"/>
        </w:rPr>
      </w:pPr>
      <w:r>
        <w:rPr>
          <w:rFonts w:eastAsiaTheme="minorEastAsia"/>
          <w:lang w:val="en-CA"/>
        </w:rPr>
        <w:t>3.8     Implementation Environment …………………………………………………37-38</w:t>
      </w:r>
    </w:p>
    <w:p w14:paraId="236C3AAB" w14:textId="6A2483D4" w:rsidR="00AD0590" w:rsidRDefault="00AD0590" w:rsidP="00AD0590">
      <w:pPr>
        <w:pStyle w:val="TOC1"/>
        <w:rPr>
          <w:rFonts w:asciiTheme="minorHAnsi" w:eastAsiaTheme="minorEastAsia" w:hAnsiTheme="minorHAnsi" w:cstheme="minorBidi"/>
          <w:b w:val="0"/>
          <w:sz w:val="22"/>
        </w:rPr>
      </w:pPr>
      <w:hyperlink w:anchor="_Toc128143308" w:history="1">
        <w:r w:rsidRPr="00272208">
          <w:rPr>
            <w:rStyle w:val="Hyperlink"/>
          </w:rPr>
          <w:t>Chapter 4</w:t>
        </w:r>
        <w:r>
          <w:rPr>
            <w:webHidden/>
          </w:rPr>
          <w:tab/>
        </w:r>
        <w:r w:rsidR="000F3822">
          <w:rPr>
            <w:webHidden/>
          </w:rPr>
          <w:t>39-46</w:t>
        </w:r>
      </w:hyperlink>
    </w:p>
    <w:p w14:paraId="0A136E84" w14:textId="7A9F9BF7" w:rsidR="00AD0590" w:rsidRDefault="00AD0590" w:rsidP="00AD0590">
      <w:pPr>
        <w:pStyle w:val="TOC1"/>
        <w:rPr>
          <w:rFonts w:asciiTheme="minorHAnsi" w:eastAsiaTheme="minorEastAsia" w:hAnsiTheme="minorHAnsi" w:cstheme="minorBidi"/>
          <w:b w:val="0"/>
          <w:sz w:val="22"/>
        </w:rPr>
      </w:pPr>
      <w:hyperlink w:anchor="_Toc128143309" w:history="1">
        <w:r w:rsidRPr="00272208">
          <w:rPr>
            <w:rStyle w:val="Hyperlink"/>
          </w:rPr>
          <w:t>Experimental Results</w:t>
        </w:r>
        <w:r>
          <w:rPr>
            <w:webHidden/>
          </w:rPr>
          <w:tab/>
        </w:r>
        <w:r w:rsidR="000F3822">
          <w:rPr>
            <w:webHidden/>
          </w:rPr>
          <w:t>39</w:t>
        </w:r>
      </w:hyperlink>
    </w:p>
    <w:p w14:paraId="268380DE" w14:textId="49953207" w:rsidR="00AD0590" w:rsidRDefault="00AD0590" w:rsidP="00AD0590">
      <w:pPr>
        <w:pStyle w:val="TOC2"/>
        <w:rPr>
          <w:rFonts w:asciiTheme="minorHAnsi" w:eastAsiaTheme="minorEastAsia" w:hAnsiTheme="minorHAnsi" w:cstheme="minorBidi"/>
          <w:sz w:val="22"/>
          <w:lang w:val="en-US"/>
        </w:rPr>
      </w:pPr>
      <w:hyperlink w:anchor="_Toc128143310" w:history="1">
        <w:r w:rsidRPr="00272208">
          <w:rPr>
            <w:rStyle w:val="Hyperlink"/>
          </w:rPr>
          <w:t>4.1</w:t>
        </w:r>
        <w:r>
          <w:rPr>
            <w:rFonts w:asciiTheme="minorHAnsi" w:eastAsiaTheme="minorEastAsia" w:hAnsiTheme="minorHAnsi" w:cstheme="minorBidi"/>
            <w:sz w:val="22"/>
            <w:lang w:val="en-US"/>
          </w:rPr>
          <w:tab/>
        </w:r>
        <w:r w:rsidRPr="00272208">
          <w:rPr>
            <w:rStyle w:val="Hyperlink"/>
          </w:rPr>
          <w:t>Experimental Setup</w:t>
        </w:r>
        <w:r>
          <w:rPr>
            <w:webHidden/>
          </w:rPr>
          <w:tab/>
        </w:r>
        <w:r w:rsidR="000F3822">
          <w:rPr>
            <w:webHidden/>
          </w:rPr>
          <w:t>39-40</w:t>
        </w:r>
      </w:hyperlink>
    </w:p>
    <w:p w14:paraId="1DF37FFE" w14:textId="47EF38B8" w:rsidR="00AD0590" w:rsidRDefault="00AD0590" w:rsidP="00AD0590">
      <w:pPr>
        <w:pStyle w:val="TOC2"/>
        <w:rPr>
          <w:rFonts w:asciiTheme="minorHAnsi" w:eastAsiaTheme="minorEastAsia" w:hAnsiTheme="minorHAnsi" w:cstheme="minorBidi"/>
          <w:sz w:val="22"/>
          <w:lang w:val="en-US"/>
        </w:rPr>
      </w:pPr>
      <w:hyperlink w:anchor="_Toc128143311" w:history="1">
        <w:r w:rsidRPr="00272208">
          <w:rPr>
            <w:rStyle w:val="Hyperlink"/>
          </w:rPr>
          <w:t>4.2</w:t>
        </w:r>
        <w:r>
          <w:rPr>
            <w:rFonts w:asciiTheme="minorHAnsi" w:eastAsiaTheme="minorEastAsia" w:hAnsiTheme="minorHAnsi" w:cstheme="minorBidi"/>
            <w:sz w:val="22"/>
            <w:lang w:val="en-US"/>
          </w:rPr>
          <w:tab/>
        </w:r>
        <w:r w:rsidRPr="00272208">
          <w:rPr>
            <w:rStyle w:val="Hyperlink"/>
          </w:rPr>
          <w:t>Dataset Description</w:t>
        </w:r>
        <w:r>
          <w:rPr>
            <w:webHidden/>
          </w:rPr>
          <w:tab/>
        </w:r>
        <w:r w:rsidR="000F3822">
          <w:rPr>
            <w:webHidden/>
          </w:rPr>
          <w:t>40-41</w:t>
        </w:r>
      </w:hyperlink>
    </w:p>
    <w:p w14:paraId="218207B8" w14:textId="50220EAA" w:rsidR="00AD0590" w:rsidRDefault="00AD0590" w:rsidP="00AD0590">
      <w:pPr>
        <w:pStyle w:val="TOC2"/>
        <w:rPr>
          <w:rFonts w:asciiTheme="minorHAnsi" w:eastAsiaTheme="minorEastAsia" w:hAnsiTheme="minorHAnsi" w:cstheme="minorBidi"/>
          <w:sz w:val="22"/>
          <w:lang w:val="en-US"/>
        </w:rPr>
      </w:pPr>
      <w:hyperlink w:anchor="_Toc128143312" w:history="1">
        <w:r w:rsidRPr="00272208">
          <w:rPr>
            <w:rStyle w:val="Hyperlink"/>
          </w:rPr>
          <w:t>4.3</w:t>
        </w:r>
        <w:r>
          <w:rPr>
            <w:rFonts w:asciiTheme="minorHAnsi" w:eastAsiaTheme="minorEastAsia" w:hAnsiTheme="minorHAnsi" w:cstheme="minorBidi"/>
            <w:sz w:val="22"/>
            <w:lang w:val="en-US"/>
          </w:rPr>
          <w:tab/>
        </w:r>
        <w:r w:rsidRPr="00272208">
          <w:rPr>
            <w:rStyle w:val="Hyperlink"/>
          </w:rPr>
          <w:t>Results</w:t>
        </w:r>
        <w:r>
          <w:rPr>
            <w:webHidden/>
          </w:rPr>
          <w:tab/>
        </w:r>
        <w:r w:rsidR="000F3822">
          <w:rPr>
            <w:webHidden/>
          </w:rPr>
          <w:t>41-44</w:t>
        </w:r>
      </w:hyperlink>
    </w:p>
    <w:p w14:paraId="146EEC85" w14:textId="258D3B86" w:rsidR="00AD0590" w:rsidRDefault="00AD0590" w:rsidP="00AD0590">
      <w:pPr>
        <w:pStyle w:val="TOC2"/>
        <w:rPr>
          <w:rFonts w:asciiTheme="minorHAnsi" w:eastAsiaTheme="minorEastAsia" w:hAnsiTheme="minorHAnsi" w:cstheme="minorBidi"/>
          <w:sz w:val="22"/>
          <w:lang w:val="en-US"/>
        </w:rPr>
      </w:pPr>
      <w:hyperlink w:anchor="_Toc128143313" w:history="1">
        <w:r w:rsidRPr="00272208">
          <w:rPr>
            <w:rStyle w:val="Hyperlink"/>
          </w:rPr>
          <w:t>4.4</w:t>
        </w:r>
        <w:r>
          <w:rPr>
            <w:rFonts w:asciiTheme="minorHAnsi" w:eastAsiaTheme="minorEastAsia" w:hAnsiTheme="minorHAnsi" w:cstheme="minorBidi"/>
            <w:sz w:val="22"/>
            <w:lang w:val="en-US"/>
          </w:rPr>
          <w:tab/>
        </w:r>
        <w:r w:rsidRPr="00272208">
          <w:rPr>
            <w:rStyle w:val="Hyperlink"/>
          </w:rPr>
          <w:t>Comparison with Baseline Methods</w:t>
        </w:r>
        <w:r>
          <w:rPr>
            <w:webHidden/>
          </w:rPr>
          <w:tab/>
        </w:r>
        <w:r w:rsidR="000F3822">
          <w:rPr>
            <w:webHidden/>
          </w:rPr>
          <w:t>44-46</w:t>
        </w:r>
      </w:hyperlink>
    </w:p>
    <w:p w14:paraId="7E747983" w14:textId="0BF6A9A1" w:rsidR="00AD0590" w:rsidRDefault="00AD0590" w:rsidP="00AD0590">
      <w:pPr>
        <w:pStyle w:val="TOC1"/>
        <w:tabs>
          <w:tab w:val="left" w:pos="1320"/>
        </w:tabs>
        <w:rPr>
          <w:rFonts w:asciiTheme="minorHAnsi" w:eastAsiaTheme="minorEastAsia" w:hAnsiTheme="minorHAnsi" w:cstheme="minorBidi"/>
          <w:b w:val="0"/>
          <w:sz w:val="22"/>
        </w:rPr>
      </w:pPr>
      <w:hyperlink w:anchor="_Toc128143314" w:history="1">
        <w:r w:rsidRPr="00272208">
          <w:rPr>
            <w:rStyle w:val="Hyperlink"/>
          </w:rPr>
          <w:t>Chapter 5</w:t>
        </w:r>
        <w:r>
          <w:rPr>
            <w:rFonts w:asciiTheme="minorHAnsi" w:eastAsiaTheme="minorEastAsia" w:hAnsiTheme="minorHAnsi" w:cstheme="minorBidi"/>
            <w:b w:val="0"/>
            <w:sz w:val="22"/>
          </w:rPr>
          <w:tab/>
        </w:r>
        <w:r w:rsidRPr="00272208">
          <w:rPr>
            <w:rStyle w:val="Hyperlink"/>
          </w:rPr>
          <w:t>Conclusion and Future Work</w:t>
        </w:r>
        <w:r>
          <w:rPr>
            <w:webHidden/>
          </w:rPr>
          <w:tab/>
        </w:r>
        <w:r w:rsidR="000F3822">
          <w:rPr>
            <w:webHidden/>
          </w:rPr>
          <w:t>47-49</w:t>
        </w:r>
      </w:hyperlink>
    </w:p>
    <w:p w14:paraId="55669691" w14:textId="03A4A75A" w:rsidR="00AD0590" w:rsidRDefault="00AD0590" w:rsidP="00AD0590">
      <w:pPr>
        <w:pStyle w:val="TOC2"/>
        <w:rPr>
          <w:rFonts w:asciiTheme="minorHAnsi" w:eastAsiaTheme="minorEastAsia" w:hAnsiTheme="minorHAnsi" w:cstheme="minorBidi"/>
          <w:sz w:val="22"/>
          <w:lang w:val="en-US"/>
        </w:rPr>
      </w:pPr>
      <w:hyperlink w:anchor="_Toc128143315" w:history="1">
        <w:r w:rsidRPr="00272208">
          <w:rPr>
            <w:rStyle w:val="Hyperlink"/>
          </w:rPr>
          <w:t>5.1</w:t>
        </w:r>
        <w:r>
          <w:rPr>
            <w:rFonts w:asciiTheme="minorHAnsi" w:eastAsiaTheme="minorEastAsia" w:hAnsiTheme="minorHAnsi" w:cstheme="minorBidi"/>
            <w:sz w:val="22"/>
            <w:lang w:val="en-US"/>
          </w:rPr>
          <w:tab/>
        </w:r>
        <w:r w:rsidRPr="00272208">
          <w:rPr>
            <w:rStyle w:val="Hyperlink"/>
          </w:rPr>
          <w:t>Conclusion</w:t>
        </w:r>
        <w:r>
          <w:rPr>
            <w:webHidden/>
          </w:rPr>
          <w:tab/>
        </w:r>
        <w:r w:rsidR="000F3822">
          <w:rPr>
            <w:webHidden/>
          </w:rPr>
          <w:t>47-48</w:t>
        </w:r>
      </w:hyperlink>
    </w:p>
    <w:p w14:paraId="5BAB1BCE" w14:textId="41617ED2" w:rsidR="00AD0590" w:rsidRDefault="00AD0590" w:rsidP="00AD0590">
      <w:pPr>
        <w:pStyle w:val="TOC2"/>
        <w:rPr>
          <w:rFonts w:asciiTheme="minorHAnsi" w:eastAsiaTheme="minorEastAsia" w:hAnsiTheme="minorHAnsi" w:cstheme="minorBidi"/>
          <w:sz w:val="22"/>
          <w:lang w:val="en-US"/>
        </w:rPr>
      </w:pPr>
      <w:hyperlink w:anchor="_Toc128143316" w:history="1">
        <w:r w:rsidRPr="00272208">
          <w:rPr>
            <w:rStyle w:val="Hyperlink"/>
          </w:rPr>
          <w:t>5.2</w:t>
        </w:r>
        <w:r>
          <w:rPr>
            <w:rFonts w:asciiTheme="minorHAnsi" w:eastAsiaTheme="minorEastAsia" w:hAnsiTheme="minorHAnsi" w:cstheme="minorBidi"/>
            <w:sz w:val="22"/>
            <w:lang w:val="en-US"/>
          </w:rPr>
          <w:tab/>
        </w:r>
        <w:r w:rsidRPr="00272208">
          <w:rPr>
            <w:rStyle w:val="Hyperlink"/>
          </w:rPr>
          <w:t>Future Work</w:t>
        </w:r>
        <w:r>
          <w:rPr>
            <w:webHidden/>
          </w:rPr>
          <w:tab/>
        </w:r>
        <w:r w:rsidR="000F3822">
          <w:rPr>
            <w:webHidden/>
          </w:rPr>
          <w:t>48-49</w:t>
        </w:r>
      </w:hyperlink>
    </w:p>
    <w:p w14:paraId="4E569397" w14:textId="1E860DD6" w:rsidR="00AD0590" w:rsidRDefault="00AD0590" w:rsidP="00AD0590">
      <w:pPr>
        <w:pStyle w:val="TOC2"/>
        <w:rPr>
          <w:rFonts w:asciiTheme="minorHAnsi" w:eastAsiaTheme="minorEastAsia" w:hAnsiTheme="minorHAnsi" w:cstheme="minorBidi"/>
          <w:sz w:val="22"/>
          <w:lang w:val="en-US"/>
        </w:rPr>
      </w:pPr>
      <w:hyperlink w:anchor="_Toc128143317" w:history="1">
        <w:r w:rsidRPr="00272208">
          <w:rPr>
            <w:rStyle w:val="Hyperlink"/>
          </w:rPr>
          <w:t>References</w:t>
        </w:r>
        <w:r>
          <w:rPr>
            <w:webHidden/>
          </w:rPr>
          <w:tab/>
        </w:r>
        <w:r w:rsidR="000F3822">
          <w:rPr>
            <w:webHidden/>
          </w:rPr>
          <w:t>50-51</w:t>
        </w:r>
      </w:hyperlink>
    </w:p>
    <w:p w14:paraId="52BE9152" w14:textId="569FD6C0" w:rsidR="00AD0590" w:rsidRDefault="00AD0590" w:rsidP="000F3822">
      <w:pPr>
        <w:pStyle w:val="TOC2"/>
        <w:tabs>
          <w:tab w:val="left" w:pos="1540"/>
        </w:tabs>
        <w:rPr>
          <w:rFonts w:asciiTheme="minorHAnsi" w:eastAsiaTheme="minorEastAsia" w:hAnsiTheme="minorHAnsi" w:cstheme="minorBidi"/>
          <w:sz w:val="22"/>
          <w:lang w:val="en-US"/>
        </w:rPr>
      </w:pPr>
      <w:hyperlink w:anchor="_Toc128143318" w:history="1">
        <w:r w:rsidRPr="00272208">
          <w:rPr>
            <w:rStyle w:val="Hyperlink"/>
          </w:rPr>
          <w:t>Appendix A.</w:t>
        </w:r>
        <w:r>
          <w:rPr>
            <w:rFonts w:asciiTheme="minorHAnsi" w:eastAsiaTheme="minorEastAsia" w:hAnsiTheme="minorHAnsi" w:cstheme="minorBidi"/>
            <w:sz w:val="22"/>
            <w:lang w:val="en-US"/>
          </w:rPr>
          <w:tab/>
        </w:r>
        <w:r>
          <w:rPr>
            <w:webHidden/>
          </w:rPr>
          <w:tab/>
        </w:r>
        <w:r w:rsidR="000F3822">
          <w:rPr>
            <w:webHidden/>
          </w:rPr>
          <w:t>52</w:t>
        </w:r>
      </w:hyperlink>
    </w:p>
    <w:p w14:paraId="73D9DA37" w14:textId="77777777" w:rsidR="00AD0590" w:rsidRPr="003E7678" w:rsidRDefault="00AD0590" w:rsidP="00AD0590">
      <w:pPr>
        <w:ind w:left="567" w:hanging="567"/>
        <w:rPr>
          <w:lang w:val="en-GB"/>
        </w:rPr>
      </w:pPr>
      <w:r>
        <w:rPr>
          <w:lang w:val="en-GB"/>
        </w:rPr>
        <w:fldChar w:fldCharType="end"/>
      </w:r>
    </w:p>
    <w:p w14:paraId="0795719C" w14:textId="77777777" w:rsidR="00AD0590" w:rsidRDefault="00AD0590" w:rsidP="00AD0590">
      <w:r>
        <w:br w:type="page"/>
      </w:r>
    </w:p>
    <w:p w14:paraId="0B342A71" w14:textId="77777777" w:rsidR="00AD0590" w:rsidRDefault="00AD0590" w:rsidP="00AD0590">
      <w:pPr>
        <w:pStyle w:val="Titles"/>
      </w:pPr>
      <w:bookmarkStart w:id="11" w:name="_Toc128143291"/>
      <w:r>
        <w:lastRenderedPageBreak/>
        <w:t>List of Tables</w:t>
      </w:r>
      <w:bookmarkEnd w:id="11"/>
    </w:p>
    <w:p w14:paraId="6B4CF070" w14:textId="44473BB3" w:rsidR="00AD0590" w:rsidRDefault="00AD0590" w:rsidP="00AD0590">
      <w:pPr>
        <w:pStyle w:val="TableofFigures"/>
        <w:rPr>
          <w:rFonts w:asciiTheme="minorHAnsi" w:eastAsiaTheme="minorEastAsia" w:hAnsiTheme="minorHAnsi" w:cstheme="minorBidi"/>
          <w:sz w:val="22"/>
          <w:lang w:val="en-US"/>
        </w:rPr>
      </w:pPr>
      <w:r>
        <w:fldChar w:fldCharType="begin"/>
      </w:r>
      <w:r>
        <w:instrText xml:space="preserve"> TOC \h \z \c "Table" </w:instrText>
      </w:r>
      <w:r>
        <w:fldChar w:fldCharType="separate"/>
      </w:r>
      <w:hyperlink w:anchor="_Toc128143320" w:history="1">
        <w:r w:rsidRPr="005830AC">
          <w:rPr>
            <w:rStyle w:val="Hyperlink"/>
          </w:rPr>
          <w:t>Table 2.1 Critical analysis/ Summary of the existing studies</w:t>
        </w:r>
        <w:r>
          <w:rPr>
            <w:webHidden/>
          </w:rPr>
          <w:tab/>
        </w:r>
        <w:r w:rsidR="000F3822">
          <w:rPr>
            <w:webHidden/>
          </w:rPr>
          <w:t>21</w:t>
        </w:r>
      </w:hyperlink>
    </w:p>
    <w:p w14:paraId="01B0EC28" w14:textId="77777777" w:rsidR="00AD0590" w:rsidRDefault="00AD0590" w:rsidP="00AD0590">
      <w:pPr>
        <w:tabs>
          <w:tab w:val="right" w:pos="8640"/>
        </w:tabs>
      </w:pPr>
      <w:r>
        <w:fldChar w:fldCharType="end"/>
      </w:r>
    </w:p>
    <w:p w14:paraId="7B606A8F" w14:textId="77777777" w:rsidR="00AD0590" w:rsidRDefault="00AD0590" w:rsidP="00AD0590"/>
    <w:p w14:paraId="3CE4DA5A" w14:textId="77777777" w:rsidR="00AD0590" w:rsidRDefault="00AD0590" w:rsidP="00AD0590">
      <w:r>
        <w:br w:type="page"/>
      </w:r>
    </w:p>
    <w:p w14:paraId="3299768D" w14:textId="77777777" w:rsidR="00AD0590" w:rsidRDefault="00AD0590" w:rsidP="00AD0590">
      <w:pPr>
        <w:pStyle w:val="Titles"/>
      </w:pPr>
      <w:bookmarkStart w:id="12" w:name="_Toc128143292"/>
      <w:r>
        <w:lastRenderedPageBreak/>
        <w:t>List of Figures</w:t>
      </w:r>
      <w:bookmarkEnd w:id="12"/>
    </w:p>
    <w:p w14:paraId="4465E07B" w14:textId="01B6A9AC" w:rsidR="00AD0590" w:rsidRDefault="00AD0590" w:rsidP="00120B83">
      <w:pPr>
        <w:pStyle w:val="TableofFigures"/>
        <w:spacing w:line="360" w:lineRule="auto"/>
      </w:pPr>
      <w:r>
        <w:fldChar w:fldCharType="begin"/>
      </w:r>
      <w:r>
        <w:instrText xml:space="preserve"> TOC \h \z \c "Figure" </w:instrText>
      </w:r>
      <w:r>
        <w:fldChar w:fldCharType="separate"/>
      </w:r>
      <w:hyperlink w:anchor="_Toc128143321" w:history="1">
        <w:r w:rsidRPr="006E46A9">
          <w:rPr>
            <w:rStyle w:val="Hyperlink"/>
          </w:rPr>
          <w:t>Figure 3.1 Architecture of the proposed system</w:t>
        </w:r>
        <w:r>
          <w:rPr>
            <w:webHidden/>
          </w:rPr>
          <w:tab/>
        </w:r>
        <w:r w:rsidR="00120B83">
          <w:rPr>
            <w:webHidden/>
          </w:rPr>
          <w:t>27</w:t>
        </w:r>
      </w:hyperlink>
    </w:p>
    <w:p w14:paraId="542DDCB8" w14:textId="638ECB4E" w:rsidR="00120B83" w:rsidRDefault="00120B83" w:rsidP="00120B83">
      <w:pPr>
        <w:spacing w:line="360" w:lineRule="auto"/>
        <w:rPr>
          <w:lang w:val="en-IN"/>
        </w:rPr>
      </w:pPr>
      <w:r>
        <w:rPr>
          <w:lang w:val="en-IN"/>
        </w:rPr>
        <w:t>Figure 4.1 Accuracy Graph …………………………………………………………….. 42</w:t>
      </w:r>
    </w:p>
    <w:p w14:paraId="74019582" w14:textId="69CC7419" w:rsidR="00120B83" w:rsidRDefault="00120B83" w:rsidP="00120B83">
      <w:pPr>
        <w:spacing w:line="360" w:lineRule="auto"/>
        <w:rPr>
          <w:lang w:val="en-IN"/>
        </w:rPr>
      </w:pPr>
      <w:r>
        <w:rPr>
          <w:lang w:val="en-IN"/>
        </w:rPr>
        <w:t>Figure 4.2 Confusion Matrix …………………………………………………………….43</w:t>
      </w:r>
    </w:p>
    <w:p w14:paraId="75D6119F" w14:textId="62D9AF7B" w:rsidR="00120B83" w:rsidRPr="00120B83" w:rsidRDefault="00120B83" w:rsidP="00120B83">
      <w:pPr>
        <w:rPr>
          <w:rFonts w:eastAsiaTheme="minorEastAsia"/>
          <w:lang w:val="en-CA"/>
        </w:rPr>
      </w:pPr>
      <w:r>
        <w:rPr>
          <w:rFonts w:eastAsiaTheme="minorEastAsia"/>
          <w:lang w:val="en-CA"/>
        </w:rPr>
        <w:t xml:space="preserve"> </w:t>
      </w:r>
    </w:p>
    <w:p w14:paraId="13619FAF" w14:textId="77777777" w:rsidR="00AD0590" w:rsidRDefault="00AD0590" w:rsidP="00AD0590">
      <w:r>
        <w:fldChar w:fldCharType="end"/>
      </w:r>
    </w:p>
    <w:p w14:paraId="2337BD9D" w14:textId="77777777" w:rsidR="00AD0590" w:rsidRDefault="00AD0590" w:rsidP="00AD0590"/>
    <w:p w14:paraId="2C71FCFD" w14:textId="77777777" w:rsidR="00AD0590" w:rsidRDefault="00AD0590" w:rsidP="00AD0590">
      <w:r>
        <w:br w:type="page"/>
      </w:r>
    </w:p>
    <w:p w14:paraId="4514DA23" w14:textId="54997A3A" w:rsidR="00D128FE" w:rsidRPr="00D128FE" w:rsidRDefault="00AD0590" w:rsidP="00D128FE">
      <w:pPr>
        <w:pStyle w:val="Titles"/>
      </w:pPr>
      <w:bookmarkStart w:id="13" w:name="_Toc128143293"/>
      <w:r>
        <w:lastRenderedPageBreak/>
        <w:t>List of Acronyms</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582"/>
      </w:tblGrid>
      <w:tr w:rsidR="00D128FE" w:rsidRPr="00D128FE" w14:paraId="3EF74F3C" w14:textId="77777777">
        <w:trPr>
          <w:tblHeader/>
          <w:tblCellSpacing w:w="15" w:type="dxa"/>
        </w:trPr>
        <w:tc>
          <w:tcPr>
            <w:tcW w:w="0" w:type="auto"/>
            <w:vAlign w:val="center"/>
            <w:hideMark/>
          </w:tcPr>
          <w:p w14:paraId="4C0157AA" w14:textId="77777777" w:rsidR="00D128FE" w:rsidRPr="00D128FE" w:rsidRDefault="00D128FE" w:rsidP="00D128FE">
            <w:pPr>
              <w:rPr>
                <w:b/>
                <w:bCs/>
                <w:lang w:val="en-IN"/>
              </w:rPr>
            </w:pPr>
            <w:r w:rsidRPr="00D128FE">
              <w:rPr>
                <w:b/>
                <w:bCs/>
                <w:lang w:val="en-IN"/>
              </w:rPr>
              <w:t>Acronym</w:t>
            </w:r>
          </w:p>
        </w:tc>
        <w:tc>
          <w:tcPr>
            <w:tcW w:w="0" w:type="auto"/>
            <w:vAlign w:val="center"/>
            <w:hideMark/>
          </w:tcPr>
          <w:p w14:paraId="6A8D04A0" w14:textId="77777777" w:rsidR="00D128FE" w:rsidRPr="00D128FE" w:rsidRDefault="00D128FE" w:rsidP="00D128FE">
            <w:pPr>
              <w:rPr>
                <w:b/>
                <w:bCs/>
                <w:lang w:val="en-IN"/>
              </w:rPr>
            </w:pPr>
            <w:r w:rsidRPr="00D128FE">
              <w:rPr>
                <w:b/>
                <w:bCs/>
                <w:lang w:val="en-IN"/>
              </w:rPr>
              <w:t>Full Form</w:t>
            </w:r>
          </w:p>
        </w:tc>
      </w:tr>
      <w:tr w:rsidR="00D128FE" w:rsidRPr="00D128FE" w14:paraId="65B9FF17" w14:textId="77777777">
        <w:trPr>
          <w:tblCellSpacing w:w="15" w:type="dxa"/>
        </w:trPr>
        <w:tc>
          <w:tcPr>
            <w:tcW w:w="0" w:type="auto"/>
            <w:vAlign w:val="center"/>
            <w:hideMark/>
          </w:tcPr>
          <w:p w14:paraId="30A773DC" w14:textId="77777777" w:rsidR="00D128FE" w:rsidRPr="00D128FE" w:rsidRDefault="00D128FE" w:rsidP="00D128FE">
            <w:pPr>
              <w:rPr>
                <w:lang w:val="en-IN"/>
              </w:rPr>
            </w:pPr>
            <w:r w:rsidRPr="00D128FE">
              <w:rPr>
                <w:lang w:val="en-IN"/>
              </w:rPr>
              <w:t>AI</w:t>
            </w:r>
          </w:p>
        </w:tc>
        <w:tc>
          <w:tcPr>
            <w:tcW w:w="0" w:type="auto"/>
            <w:vAlign w:val="center"/>
            <w:hideMark/>
          </w:tcPr>
          <w:p w14:paraId="23148834" w14:textId="77777777" w:rsidR="00D128FE" w:rsidRPr="00D128FE" w:rsidRDefault="00D128FE" w:rsidP="00D128FE">
            <w:pPr>
              <w:rPr>
                <w:lang w:val="en-IN"/>
              </w:rPr>
            </w:pPr>
            <w:r w:rsidRPr="00D128FE">
              <w:rPr>
                <w:lang w:val="en-IN"/>
              </w:rPr>
              <w:t>Artificial Intelligence</w:t>
            </w:r>
          </w:p>
        </w:tc>
      </w:tr>
      <w:tr w:rsidR="00D128FE" w:rsidRPr="00D128FE" w14:paraId="16A18E5A" w14:textId="77777777">
        <w:trPr>
          <w:tblCellSpacing w:w="15" w:type="dxa"/>
        </w:trPr>
        <w:tc>
          <w:tcPr>
            <w:tcW w:w="0" w:type="auto"/>
            <w:vAlign w:val="center"/>
            <w:hideMark/>
          </w:tcPr>
          <w:p w14:paraId="2B7C0B25" w14:textId="77777777" w:rsidR="00D128FE" w:rsidRPr="00D128FE" w:rsidRDefault="00D128FE" w:rsidP="00D128FE">
            <w:pPr>
              <w:rPr>
                <w:lang w:val="en-IN"/>
              </w:rPr>
            </w:pPr>
            <w:r w:rsidRPr="00D128FE">
              <w:rPr>
                <w:lang w:val="en-IN"/>
              </w:rPr>
              <w:t>AMR</w:t>
            </w:r>
          </w:p>
        </w:tc>
        <w:tc>
          <w:tcPr>
            <w:tcW w:w="0" w:type="auto"/>
            <w:vAlign w:val="center"/>
            <w:hideMark/>
          </w:tcPr>
          <w:p w14:paraId="50C45299" w14:textId="77777777" w:rsidR="00D128FE" w:rsidRPr="00D128FE" w:rsidRDefault="00D128FE" w:rsidP="00D128FE">
            <w:pPr>
              <w:rPr>
                <w:lang w:val="en-IN"/>
              </w:rPr>
            </w:pPr>
            <w:r w:rsidRPr="00D128FE">
              <w:rPr>
                <w:lang w:val="en-IN"/>
              </w:rPr>
              <w:t>Antimicrobial Resistance</w:t>
            </w:r>
          </w:p>
        </w:tc>
      </w:tr>
      <w:tr w:rsidR="00D128FE" w:rsidRPr="00D128FE" w14:paraId="65BC9A65" w14:textId="77777777">
        <w:trPr>
          <w:tblCellSpacing w:w="15" w:type="dxa"/>
        </w:trPr>
        <w:tc>
          <w:tcPr>
            <w:tcW w:w="0" w:type="auto"/>
            <w:vAlign w:val="center"/>
            <w:hideMark/>
          </w:tcPr>
          <w:p w14:paraId="4EDED335" w14:textId="77777777" w:rsidR="00D128FE" w:rsidRPr="00D128FE" w:rsidRDefault="00D128FE" w:rsidP="00D128FE">
            <w:pPr>
              <w:rPr>
                <w:lang w:val="en-IN"/>
              </w:rPr>
            </w:pPr>
            <w:r w:rsidRPr="00D128FE">
              <w:rPr>
                <w:lang w:val="en-IN"/>
              </w:rPr>
              <w:t>AST</w:t>
            </w:r>
          </w:p>
        </w:tc>
        <w:tc>
          <w:tcPr>
            <w:tcW w:w="0" w:type="auto"/>
            <w:vAlign w:val="center"/>
            <w:hideMark/>
          </w:tcPr>
          <w:p w14:paraId="55598127" w14:textId="77777777" w:rsidR="00D128FE" w:rsidRPr="00D128FE" w:rsidRDefault="00D128FE" w:rsidP="00D128FE">
            <w:pPr>
              <w:rPr>
                <w:lang w:val="en-IN"/>
              </w:rPr>
            </w:pPr>
            <w:r w:rsidRPr="00D128FE">
              <w:rPr>
                <w:lang w:val="en-IN"/>
              </w:rPr>
              <w:t>Antimicrobial Susceptibility Testing</w:t>
            </w:r>
          </w:p>
        </w:tc>
      </w:tr>
      <w:tr w:rsidR="00D128FE" w:rsidRPr="00D128FE" w14:paraId="0E8B3577" w14:textId="77777777">
        <w:trPr>
          <w:tblCellSpacing w:w="15" w:type="dxa"/>
        </w:trPr>
        <w:tc>
          <w:tcPr>
            <w:tcW w:w="0" w:type="auto"/>
            <w:vAlign w:val="center"/>
            <w:hideMark/>
          </w:tcPr>
          <w:p w14:paraId="0F7BFDBF" w14:textId="77777777" w:rsidR="00D128FE" w:rsidRPr="00D128FE" w:rsidRDefault="00D128FE" w:rsidP="00D128FE">
            <w:pPr>
              <w:rPr>
                <w:lang w:val="en-IN"/>
              </w:rPr>
            </w:pPr>
            <w:r w:rsidRPr="00D128FE">
              <w:rPr>
                <w:lang w:val="en-IN"/>
              </w:rPr>
              <w:t>CNN</w:t>
            </w:r>
          </w:p>
        </w:tc>
        <w:tc>
          <w:tcPr>
            <w:tcW w:w="0" w:type="auto"/>
            <w:vAlign w:val="center"/>
            <w:hideMark/>
          </w:tcPr>
          <w:p w14:paraId="22C22ED4" w14:textId="77777777" w:rsidR="00D128FE" w:rsidRPr="00D128FE" w:rsidRDefault="00D128FE" w:rsidP="00D128FE">
            <w:pPr>
              <w:rPr>
                <w:lang w:val="en-IN"/>
              </w:rPr>
            </w:pPr>
            <w:r w:rsidRPr="00D128FE">
              <w:rPr>
                <w:lang w:val="en-IN"/>
              </w:rPr>
              <w:t>Convolutional Neural Network</w:t>
            </w:r>
          </w:p>
        </w:tc>
      </w:tr>
      <w:tr w:rsidR="00D128FE" w:rsidRPr="00D128FE" w14:paraId="47CAB6EB" w14:textId="77777777">
        <w:trPr>
          <w:tblCellSpacing w:w="15" w:type="dxa"/>
        </w:trPr>
        <w:tc>
          <w:tcPr>
            <w:tcW w:w="0" w:type="auto"/>
            <w:vAlign w:val="center"/>
            <w:hideMark/>
          </w:tcPr>
          <w:p w14:paraId="0D8EBD6C" w14:textId="77777777" w:rsidR="00D128FE" w:rsidRPr="00D128FE" w:rsidRDefault="00D128FE" w:rsidP="00D128FE">
            <w:pPr>
              <w:rPr>
                <w:lang w:val="en-IN"/>
              </w:rPr>
            </w:pPr>
            <w:r w:rsidRPr="00D128FE">
              <w:rPr>
                <w:lang w:val="en-IN"/>
              </w:rPr>
              <w:t>DL</w:t>
            </w:r>
          </w:p>
        </w:tc>
        <w:tc>
          <w:tcPr>
            <w:tcW w:w="0" w:type="auto"/>
            <w:vAlign w:val="center"/>
            <w:hideMark/>
          </w:tcPr>
          <w:p w14:paraId="38058BA3" w14:textId="77777777" w:rsidR="00D128FE" w:rsidRPr="00D128FE" w:rsidRDefault="00D128FE" w:rsidP="00D128FE">
            <w:pPr>
              <w:rPr>
                <w:lang w:val="en-IN"/>
              </w:rPr>
            </w:pPr>
            <w:r w:rsidRPr="00D128FE">
              <w:rPr>
                <w:lang w:val="en-IN"/>
              </w:rPr>
              <w:t>Deep Learning</w:t>
            </w:r>
          </w:p>
        </w:tc>
      </w:tr>
      <w:tr w:rsidR="00D128FE" w:rsidRPr="00D128FE" w14:paraId="7330C0E9" w14:textId="77777777">
        <w:trPr>
          <w:tblCellSpacing w:w="15" w:type="dxa"/>
        </w:trPr>
        <w:tc>
          <w:tcPr>
            <w:tcW w:w="0" w:type="auto"/>
            <w:vAlign w:val="center"/>
            <w:hideMark/>
          </w:tcPr>
          <w:p w14:paraId="46D832E2" w14:textId="77777777" w:rsidR="00D128FE" w:rsidRPr="00D128FE" w:rsidRDefault="00D128FE" w:rsidP="00D128FE">
            <w:pPr>
              <w:rPr>
                <w:lang w:val="en-IN"/>
              </w:rPr>
            </w:pPr>
            <w:r w:rsidRPr="00D128FE">
              <w:rPr>
                <w:lang w:val="en-IN"/>
              </w:rPr>
              <w:t>GPU</w:t>
            </w:r>
          </w:p>
        </w:tc>
        <w:tc>
          <w:tcPr>
            <w:tcW w:w="0" w:type="auto"/>
            <w:vAlign w:val="center"/>
            <w:hideMark/>
          </w:tcPr>
          <w:p w14:paraId="6F24D5F3" w14:textId="77777777" w:rsidR="00D128FE" w:rsidRPr="00D128FE" w:rsidRDefault="00D128FE" w:rsidP="00D128FE">
            <w:pPr>
              <w:rPr>
                <w:lang w:val="en-IN"/>
              </w:rPr>
            </w:pPr>
            <w:r w:rsidRPr="00D128FE">
              <w:rPr>
                <w:lang w:val="en-IN"/>
              </w:rPr>
              <w:t>Graphics Processing Unit</w:t>
            </w:r>
          </w:p>
        </w:tc>
      </w:tr>
      <w:tr w:rsidR="00D128FE" w:rsidRPr="00D128FE" w14:paraId="3B01D411" w14:textId="77777777">
        <w:trPr>
          <w:tblCellSpacing w:w="15" w:type="dxa"/>
        </w:trPr>
        <w:tc>
          <w:tcPr>
            <w:tcW w:w="0" w:type="auto"/>
            <w:vAlign w:val="center"/>
            <w:hideMark/>
          </w:tcPr>
          <w:p w14:paraId="3065B1BE" w14:textId="77777777" w:rsidR="00D128FE" w:rsidRPr="00D128FE" w:rsidRDefault="00D128FE" w:rsidP="00D128FE">
            <w:pPr>
              <w:rPr>
                <w:lang w:val="en-IN"/>
              </w:rPr>
            </w:pPr>
            <w:r w:rsidRPr="00D128FE">
              <w:rPr>
                <w:lang w:val="en-IN"/>
              </w:rPr>
              <w:t>LSTM</w:t>
            </w:r>
          </w:p>
        </w:tc>
        <w:tc>
          <w:tcPr>
            <w:tcW w:w="0" w:type="auto"/>
            <w:vAlign w:val="center"/>
            <w:hideMark/>
          </w:tcPr>
          <w:p w14:paraId="48608CAE" w14:textId="77777777" w:rsidR="00D128FE" w:rsidRPr="00D128FE" w:rsidRDefault="00D128FE" w:rsidP="00D128FE">
            <w:pPr>
              <w:rPr>
                <w:lang w:val="en-IN"/>
              </w:rPr>
            </w:pPr>
            <w:r w:rsidRPr="00D128FE">
              <w:rPr>
                <w:lang w:val="en-IN"/>
              </w:rPr>
              <w:t>Long Short-Term Memory</w:t>
            </w:r>
          </w:p>
        </w:tc>
      </w:tr>
      <w:tr w:rsidR="00D128FE" w:rsidRPr="00D128FE" w14:paraId="18D15EAA" w14:textId="77777777">
        <w:trPr>
          <w:tblCellSpacing w:w="15" w:type="dxa"/>
        </w:trPr>
        <w:tc>
          <w:tcPr>
            <w:tcW w:w="0" w:type="auto"/>
            <w:vAlign w:val="center"/>
            <w:hideMark/>
          </w:tcPr>
          <w:p w14:paraId="50315662" w14:textId="77777777" w:rsidR="00D128FE" w:rsidRPr="00D128FE" w:rsidRDefault="00D128FE" w:rsidP="00D128FE">
            <w:pPr>
              <w:rPr>
                <w:lang w:val="en-IN"/>
              </w:rPr>
            </w:pPr>
            <w:r w:rsidRPr="00D128FE">
              <w:rPr>
                <w:lang w:val="en-IN"/>
              </w:rPr>
              <w:t>ML</w:t>
            </w:r>
          </w:p>
        </w:tc>
        <w:tc>
          <w:tcPr>
            <w:tcW w:w="0" w:type="auto"/>
            <w:vAlign w:val="center"/>
            <w:hideMark/>
          </w:tcPr>
          <w:p w14:paraId="0FCBCF03" w14:textId="77777777" w:rsidR="00D128FE" w:rsidRPr="00D128FE" w:rsidRDefault="00D128FE" w:rsidP="00D128FE">
            <w:pPr>
              <w:rPr>
                <w:lang w:val="en-IN"/>
              </w:rPr>
            </w:pPr>
            <w:r w:rsidRPr="00D128FE">
              <w:rPr>
                <w:lang w:val="en-IN"/>
              </w:rPr>
              <w:t>Machine Learning</w:t>
            </w:r>
          </w:p>
        </w:tc>
      </w:tr>
      <w:tr w:rsidR="00D128FE" w:rsidRPr="00D128FE" w14:paraId="5F059138" w14:textId="77777777">
        <w:trPr>
          <w:tblCellSpacing w:w="15" w:type="dxa"/>
        </w:trPr>
        <w:tc>
          <w:tcPr>
            <w:tcW w:w="0" w:type="auto"/>
            <w:vAlign w:val="center"/>
            <w:hideMark/>
          </w:tcPr>
          <w:p w14:paraId="3329588E" w14:textId="77777777" w:rsidR="00D128FE" w:rsidRPr="00D128FE" w:rsidRDefault="00D128FE" w:rsidP="00D128FE">
            <w:pPr>
              <w:rPr>
                <w:lang w:val="en-IN"/>
              </w:rPr>
            </w:pPr>
            <w:r w:rsidRPr="00D128FE">
              <w:rPr>
                <w:lang w:val="en-IN"/>
              </w:rPr>
              <w:t>RNN</w:t>
            </w:r>
          </w:p>
        </w:tc>
        <w:tc>
          <w:tcPr>
            <w:tcW w:w="0" w:type="auto"/>
            <w:vAlign w:val="center"/>
            <w:hideMark/>
          </w:tcPr>
          <w:p w14:paraId="54370D49" w14:textId="77777777" w:rsidR="00D128FE" w:rsidRPr="00D128FE" w:rsidRDefault="00D128FE" w:rsidP="00D128FE">
            <w:pPr>
              <w:rPr>
                <w:lang w:val="en-IN"/>
              </w:rPr>
            </w:pPr>
            <w:r w:rsidRPr="00D128FE">
              <w:rPr>
                <w:lang w:val="en-IN"/>
              </w:rPr>
              <w:t>Recurrent Neural Network</w:t>
            </w:r>
          </w:p>
        </w:tc>
      </w:tr>
      <w:tr w:rsidR="00D128FE" w:rsidRPr="00D128FE" w14:paraId="76E2A20E" w14:textId="77777777">
        <w:trPr>
          <w:tblCellSpacing w:w="15" w:type="dxa"/>
        </w:trPr>
        <w:tc>
          <w:tcPr>
            <w:tcW w:w="0" w:type="auto"/>
            <w:vAlign w:val="center"/>
            <w:hideMark/>
          </w:tcPr>
          <w:p w14:paraId="73A0FA2A" w14:textId="77777777" w:rsidR="00D128FE" w:rsidRPr="00D128FE" w:rsidRDefault="00D128FE" w:rsidP="00D128FE">
            <w:pPr>
              <w:rPr>
                <w:lang w:val="en-IN"/>
              </w:rPr>
            </w:pPr>
            <w:r w:rsidRPr="00D128FE">
              <w:rPr>
                <w:lang w:val="en-IN"/>
              </w:rPr>
              <w:t>ReLU</w:t>
            </w:r>
          </w:p>
        </w:tc>
        <w:tc>
          <w:tcPr>
            <w:tcW w:w="0" w:type="auto"/>
            <w:vAlign w:val="center"/>
            <w:hideMark/>
          </w:tcPr>
          <w:p w14:paraId="01AA21E3" w14:textId="77777777" w:rsidR="00D128FE" w:rsidRPr="00D128FE" w:rsidRDefault="00D128FE" w:rsidP="00D128FE">
            <w:pPr>
              <w:rPr>
                <w:lang w:val="en-IN"/>
              </w:rPr>
            </w:pPr>
            <w:r w:rsidRPr="00D128FE">
              <w:rPr>
                <w:lang w:val="en-IN"/>
              </w:rPr>
              <w:t>Rectified Linear Unit</w:t>
            </w:r>
          </w:p>
        </w:tc>
      </w:tr>
      <w:tr w:rsidR="00D128FE" w:rsidRPr="00D128FE" w14:paraId="7735C55E" w14:textId="77777777">
        <w:trPr>
          <w:tblCellSpacing w:w="15" w:type="dxa"/>
        </w:trPr>
        <w:tc>
          <w:tcPr>
            <w:tcW w:w="0" w:type="auto"/>
            <w:vAlign w:val="center"/>
            <w:hideMark/>
          </w:tcPr>
          <w:p w14:paraId="6F6FF3D0" w14:textId="77777777" w:rsidR="00D128FE" w:rsidRPr="00D128FE" w:rsidRDefault="00D128FE" w:rsidP="00D128FE">
            <w:pPr>
              <w:rPr>
                <w:lang w:val="en-IN"/>
              </w:rPr>
            </w:pPr>
            <w:r w:rsidRPr="00D128FE">
              <w:rPr>
                <w:lang w:val="en-IN"/>
              </w:rPr>
              <w:t>SVM</w:t>
            </w:r>
          </w:p>
        </w:tc>
        <w:tc>
          <w:tcPr>
            <w:tcW w:w="0" w:type="auto"/>
            <w:vAlign w:val="center"/>
            <w:hideMark/>
          </w:tcPr>
          <w:p w14:paraId="34E95A30" w14:textId="77777777" w:rsidR="00D128FE" w:rsidRPr="00D128FE" w:rsidRDefault="00D128FE" w:rsidP="00D128FE">
            <w:pPr>
              <w:rPr>
                <w:lang w:val="en-IN"/>
              </w:rPr>
            </w:pPr>
            <w:r w:rsidRPr="00D128FE">
              <w:rPr>
                <w:lang w:val="en-IN"/>
              </w:rPr>
              <w:t>Support Vector Machine</w:t>
            </w:r>
          </w:p>
        </w:tc>
      </w:tr>
      <w:tr w:rsidR="00D128FE" w:rsidRPr="00D128FE" w14:paraId="5FD5FBA0" w14:textId="77777777">
        <w:trPr>
          <w:tblCellSpacing w:w="15" w:type="dxa"/>
        </w:trPr>
        <w:tc>
          <w:tcPr>
            <w:tcW w:w="0" w:type="auto"/>
            <w:vAlign w:val="center"/>
            <w:hideMark/>
          </w:tcPr>
          <w:p w14:paraId="64E1907F" w14:textId="77777777" w:rsidR="00D128FE" w:rsidRPr="00D128FE" w:rsidRDefault="00D128FE" w:rsidP="00D128FE">
            <w:pPr>
              <w:rPr>
                <w:lang w:val="en-IN"/>
              </w:rPr>
            </w:pPr>
            <w:r w:rsidRPr="00D128FE">
              <w:rPr>
                <w:lang w:val="en-IN"/>
              </w:rPr>
              <w:t>XAI</w:t>
            </w:r>
          </w:p>
        </w:tc>
        <w:tc>
          <w:tcPr>
            <w:tcW w:w="0" w:type="auto"/>
            <w:vAlign w:val="center"/>
            <w:hideMark/>
          </w:tcPr>
          <w:p w14:paraId="3C7140F6" w14:textId="77777777" w:rsidR="00D128FE" w:rsidRPr="00D128FE" w:rsidRDefault="00D128FE" w:rsidP="00D128FE">
            <w:pPr>
              <w:rPr>
                <w:lang w:val="en-IN"/>
              </w:rPr>
            </w:pPr>
            <w:r w:rsidRPr="00D128FE">
              <w:rPr>
                <w:lang w:val="en-IN"/>
              </w:rPr>
              <w:t>Explainable Artificial Intelligence</w:t>
            </w:r>
          </w:p>
        </w:tc>
      </w:tr>
    </w:tbl>
    <w:p w14:paraId="11CEEE03" w14:textId="77777777" w:rsidR="00AD0590" w:rsidRDefault="00AD0590" w:rsidP="00AD0590"/>
    <w:p w14:paraId="4A8D9513" w14:textId="77777777" w:rsidR="00AD0590" w:rsidRPr="00AF5E3E" w:rsidRDefault="00AD0590" w:rsidP="00AD0590"/>
    <w:p w14:paraId="349CC548" w14:textId="77777777" w:rsidR="00AD0590" w:rsidRPr="00AF5E3E" w:rsidRDefault="00AD0590" w:rsidP="00AD0590">
      <w:pPr>
        <w:sectPr w:rsidR="00AD0590" w:rsidRPr="00AF5E3E" w:rsidSect="00A41D39">
          <w:headerReference w:type="default" r:id="rId7"/>
          <w:footerReference w:type="default" r:id="rId8"/>
          <w:pgSz w:w="12240" w:h="15840"/>
          <w:pgMar w:top="1440" w:right="1800" w:bottom="1440" w:left="1800" w:header="720" w:footer="720" w:gutter="0"/>
          <w:pgNumType w:fmt="lowerRoman" w:start="2"/>
          <w:cols w:space="720"/>
          <w:docGrid w:linePitch="360"/>
        </w:sectPr>
      </w:pPr>
      <w:bookmarkStart w:id="14" w:name="_Toc303784797"/>
    </w:p>
    <w:p w14:paraId="7D492AA7" w14:textId="229AEF82" w:rsidR="00AD0590" w:rsidRDefault="00AD0590" w:rsidP="00AD0590">
      <w:pPr>
        <w:pStyle w:val="Heading1"/>
      </w:pPr>
      <w:bookmarkStart w:id="15" w:name="_Toc404008239"/>
      <w:r w:rsidRPr="00E360E5">
        <w:lastRenderedPageBreak/>
        <w:br/>
      </w:r>
      <w:bookmarkStart w:id="16" w:name="_Toc128143294"/>
      <w:r w:rsidRPr="00E360E5">
        <w:t xml:space="preserve">Introduction </w:t>
      </w:r>
      <w:bookmarkStart w:id="17" w:name="_Toc394498201"/>
      <w:bookmarkEnd w:id="14"/>
      <w:bookmarkEnd w:id="15"/>
      <w:bookmarkEnd w:id="16"/>
    </w:p>
    <w:p w14:paraId="55187839" w14:textId="77777777" w:rsidR="00C30D8C" w:rsidRDefault="00C30D8C" w:rsidP="00C30D8C">
      <w:pPr>
        <w:spacing w:line="360" w:lineRule="auto"/>
        <w:jc w:val="both"/>
      </w:pPr>
      <w:r w:rsidRPr="000B63B6">
        <w:t>A major and growing worldwide health concern that jeopardizes the efficacy of contemporary therapy is antimicrobial resistance (AMR). Higher death rates, longer hospital stays, and a significant financial burden on healthcare systems around the world are all consequences of the growing incidence of resistant bacterial strains. Antimicrobial susceptibility testing (AST) must be performed promptly and accurately in order to guide treatment decisions as drugs lose their effectiveness. Traditional AST techniques, including disk diffusion and broth microdilution, usually take 24 to 48 hours to show results, which delays targeted therapy and may impair patient outcomes. Rapid, dependable, and automated methods that can identify resistance at an earlier stage of bacterial growth are therefore becoming more and more necessary.</w:t>
      </w:r>
    </w:p>
    <w:p w14:paraId="24154DEE" w14:textId="75EBE950" w:rsidR="00800AB6" w:rsidRPr="00800AB6" w:rsidRDefault="00800AB6" w:rsidP="00C30D8C">
      <w:pPr>
        <w:spacing w:line="360" w:lineRule="auto"/>
        <w:jc w:val="both"/>
        <w:rPr>
          <w:lang w:val="en-IN"/>
        </w:rPr>
      </w:pPr>
      <w:r w:rsidRPr="00800AB6">
        <w:rPr>
          <w:lang w:val="en-IN"/>
        </w:rPr>
        <w:t>One of the most important global health issues of the modern period is antimicrobial resistance (AMR), which poses a serious danger to the efficient treatment of infectious diseases. The development of resistant bacterial strains has been expedited by the quick and frequently improper use of antibiotics in agriculture, animal husbandry, and human medicine. As a result, infections that were previously manageable are getting harder to control, which results in longer illnesses, greater death rates, and more expensive medical care. AMR has been recognized by international health organizations like the World Health Organization as a significant public health issue, highlighting the pressing need for creative and effective diagnostic treatments.</w:t>
      </w:r>
      <w:r w:rsidRPr="00800AB6">
        <w:rPr>
          <w:lang w:val="en-IN" w:eastAsia="en-IN"/>
        </w:rPr>
        <w:t xml:space="preserve"> </w:t>
      </w:r>
      <w:r w:rsidRPr="00800AB6">
        <w:rPr>
          <w:lang w:val="en-IN"/>
        </w:rPr>
        <w:t>Recent developments in imaging and microscopy have created new avenues for more in-depth research on bacterial cells. Researchers can see how bacteria change physiologically and morphologically when treated to antibiotics using methods like time-lapse imaging and fluorescence microscopy. These alterations, which might be markers of resistance or susceptibility, include differences in cell size, shape, growth patterns, and intensity. Nevertheless, manually analyzing such visual data is subjective, time-consuming, and not scalable for big datasets.</w:t>
      </w:r>
      <w:r w:rsidR="00082356" w:rsidRPr="00082356">
        <w:rPr>
          <w:lang w:val="en-IN" w:eastAsia="en-IN"/>
        </w:rPr>
        <w:t xml:space="preserve"> </w:t>
      </w:r>
      <w:r w:rsidR="00082356" w:rsidRPr="00082356">
        <w:rPr>
          <w:lang w:val="en-IN"/>
        </w:rPr>
        <w:t xml:space="preserve">In microbiological research, image processing and artificial intelligence tools have been used more and more to address these issues. While machine learning and deep learning models can automatically identify </w:t>
      </w:r>
      <w:r w:rsidR="00082356" w:rsidRPr="00082356">
        <w:rPr>
          <w:lang w:val="en-IN"/>
        </w:rPr>
        <w:lastRenderedPageBreak/>
        <w:t>patterns from the data to categorize bacterial phenotypes, image processing techniques allow for the augmentation, segmentation, and quantitative analysis of bacterial pictures. Convolutional Neural Networks (CNNs) in particular have demonstrated excellent performance when it comes to extracting spatial characteristics from images, and hybrid models like CNN-LSTM are capable of capturing temporal dynamics in time-lapse data.</w:t>
      </w:r>
    </w:p>
    <w:p w14:paraId="26C90B29" w14:textId="77777777" w:rsidR="00C30D8C" w:rsidRDefault="00C30D8C" w:rsidP="00C30D8C">
      <w:pPr>
        <w:spacing w:line="360" w:lineRule="auto"/>
        <w:jc w:val="both"/>
      </w:pPr>
      <w:r w:rsidRPr="000B63B6">
        <w:t>New developments in single-cell phenotyping and deep learning have shown promise as substitutes for conventional AST. Convolutional neural networks (CNNs) are particularly capable of reliably classifying antibiotic susceptibility from microscope images of individual bacterial cells, as demonstrated by the study Deep learning and single-cell phenotyping for rapid antimicrobial susceptibility detection in Escherichia coli. In comparison to traditional techniques, CNN-based models obtained great classification performance in a much shorter amount of time by utilizing automated feature extraction and fluorescence imaging. These results demonstrate how artificial intelligence has the potential to revolutionize microbiological diagnostics by facilitating quick, image-based phenotypic evaluation.</w:t>
      </w:r>
      <w:r w:rsidRPr="000B63B6">
        <w:rPr>
          <w:lang w:eastAsia="en-IN"/>
        </w:rPr>
        <w:t xml:space="preserve"> </w:t>
      </w:r>
      <w:r w:rsidRPr="000B63B6">
        <w:t xml:space="preserve">Nevertheless, the majority of current methods rely on static single-time-point photographs, which only capture a moment in time of the morphology of bacteria exposed to antibiotics. The temporal dynamics of bacterial response, including progressive alterations in cell size, shape, membrane integrity, and growth behavior, are not effectively utilized by such techniques. Because antibiotic activity is dynamic by nature, bacteria that are susceptible and resistant may show different morphological trajectories throughout time rather than just static differences at one point in time. </w:t>
      </w:r>
    </w:p>
    <w:p w14:paraId="7CD4D33B" w14:textId="77777777" w:rsidR="00082356" w:rsidRPr="00082356" w:rsidRDefault="00082356" w:rsidP="00082356">
      <w:pPr>
        <w:spacing w:line="360" w:lineRule="auto"/>
        <w:jc w:val="both"/>
        <w:rPr>
          <w:lang w:val="en-IN"/>
        </w:rPr>
      </w:pPr>
      <w:r w:rsidRPr="00082356">
        <w:rPr>
          <w:lang w:val="en-IN"/>
        </w:rPr>
        <w:t>The goal of this research is to employ deep learning and bacterial image processing to create an automated framework for AMR identification. The project intends to increase resistance detection speed and accuracy by combining preprocessing, segmentation, feature extraction, and classification into a single system. Furthermore, the use of temporal analysis contributes to the creation of more potent diagnostic instruments by offering deeper insights into the processes of resistance. All things considered, this study shows how computational techniques and biological data can be combined to solve one of the most important problems in contemporary healthcare.</w:t>
      </w:r>
    </w:p>
    <w:p w14:paraId="3E3D5BCD" w14:textId="77777777" w:rsidR="00082356" w:rsidRPr="000B63B6" w:rsidRDefault="00082356" w:rsidP="00C30D8C">
      <w:pPr>
        <w:spacing w:line="360" w:lineRule="auto"/>
        <w:jc w:val="both"/>
      </w:pPr>
    </w:p>
    <w:p w14:paraId="550C40AC" w14:textId="50C94993" w:rsidR="00AD0590" w:rsidRPr="00911266" w:rsidRDefault="00AD0590" w:rsidP="00AD0590">
      <w:pPr>
        <w:rPr>
          <w:b/>
          <w:bCs/>
        </w:rPr>
      </w:pPr>
    </w:p>
    <w:p w14:paraId="5219F2D4" w14:textId="77777777" w:rsidR="00AD0590" w:rsidRPr="003A24E9" w:rsidRDefault="00AD0590" w:rsidP="00AD0590"/>
    <w:p w14:paraId="4885A1E1" w14:textId="3C2BC724" w:rsidR="00AD0590" w:rsidRDefault="00AD0590" w:rsidP="00AD0590">
      <w:pPr>
        <w:pStyle w:val="Heading2"/>
      </w:pPr>
      <w:bookmarkStart w:id="18" w:name="_Toc404008240"/>
      <w:bookmarkStart w:id="19" w:name="_Toc128143295"/>
      <w:bookmarkEnd w:id="17"/>
      <w:r>
        <w:t>Background</w:t>
      </w:r>
      <w:r w:rsidRPr="003E7678">
        <w:t xml:space="preserve"> </w:t>
      </w:r>
      <w:bookmarkEnd w:id="18"/>
      <w:bookmarkEnd w:id="19"/>
    </w:p>
    <w:p w14:paraId="669140A3" w14:textId="77777777" w:rsidR="004744FA" w:rsidRPr="004744FA" w:rsidRDefault="004744FA" w:rsidP="004744FA">
      <w:pPr>
        <w:rPr>
          <w:lang w:val="en-GB"/>
        </w:rPr>
      </w:pPr>
    </w:p>
    <w:p w14:paraId="28BE2A93" w14:textId="77777777" w:rsidR="00EB1D62" w:rsidRPr="00EB1D62" w:rsidRDefault="00EB1D62" w:rsidP="00EB1D62">
      <w:pPr>
        <w:spacing w:line="360" w:lineRule="auto"/>
        <w:jc w:val="both"/>
        <w:rPr>
          <w:lang w:val="en-IN"/>
        </w:rPr>
      </w:pPr>
      <w:bookmarkStart w:id="20" w:name="_Toc128056025"/>
      <w:bookmarkStart w:id="21" w:name="_Toc128143296"/>
      <w:r w:rsidRPr="00EB1D62">
        <w:rPr>
          <w:lang w:val="en-IN"/>
        </w:rPr>
        <w:t>One of the most important global health issues of the twenty-first century is antimicrobial resistance (AMR), which poses a major danger to the efficient prevention and treatment of infectious diseases. The development of resistant bacterial strains has been expedited by the extensive and frequently improper use of antibiotics in agriculture, animal husbandry, and healthcare. As a result, common diseases that were previously manageable have grown more challenging to control, resulting in longer hospital stays, more medical expenses, and higher death rates. Global health organizations warn that in the upcoming decades, antimicrobial resistance (AMR) might become a major cause of death worldwide if appropriate measures are not put in place.</w:t>
      </w:r>
    </w:p>
    <w:p w14:paraId="2975BFE7" w14:textId="6B81BD59" w:rsidR="00EB1D62" w:rsidRDefault="00EB1D62" w:rsidP="00EB1D62">
      <w:pPr>
        <w:spacing w:line="360" w:lineRule="auto"/>
        <w:jc w:val="both"/>
        <w:rPr>
          <w:lang w:val="en-IN"/>
        </w:rPr>
      </w:pPr>
      <w:r w:rsidRPr="00EB1D62">
        <w:rPr>
          <w:lang w:val="en-IN"/>
        </w:rPr>
        <w:t>For identifying bacterial resistance, conventional antimicrobial susceptibility testing (AST) techniques like disk diffusion and broth dilution continue to be the gold standard. Nevertheless, these techniques take a lot of time; they usually take 24 to 48 hours to yield results. This delay can have a major effect on patient outcomes in crucial clinical situations because choosing the right treatments depends on early and precise detection of resistance. Furthermore, because they work at the population level and fail to capture differences at the single-cell level, conventional approaches offer little insight into the underlying biological mechanisms of resistance.</w:t>
      </w:r>
      <w:r w:rsidR="00341BB9">
        <w:rPr>
          <w:lang w:val="en-IN"/>
        </w:rPr>
        <w:t xml:space="preserve"> </w:t>
      </w:r>
      <w:r w:rsidR="00341BB9" w:rsidRPr="00341BB9">
        <w:rPr>
          <w:lang w:val="en-IN"/>
        </w:rPr>
        <w:t>New opportunities for a more thorough and dynamic investigation of bacterial behavior under antibiotic stress have been made possible by recent developments in microscopy and imaging technology. Researchers can monitor the morphological and physiological changes in bacterial cells in real time when they are exposed to antimicrobial drugs using methods like time-lapse imaging and fluorescent microscopy. These imaging techniques offer important insights into cellular reactions that are frequently linked to various mechanisms of antibiotic resistance. Cell elongation, membrane damage, changing fluorescence intensity, unusual growth patterns, and biofilm formation are often seen alterations. These alterations aid in the understanding of how antibiotic-resistant bacteria adapt and survive.</w:t>
      </w:r>
    </w:p>
    <w:p w14:paraId="69DAA4DD" w14:textId="50E89B35" w:rsidR="00EB1D62" w:rsidRPr="00EB1D62" w:rsidRDefault="00EB1D62" w:rsidP="00EB1D62">
      <w:pPr>
        <w:spacing w:line="360" w:lineRule="auto"/>
        <w:jc w:val="both"/>
        <w:rPr>
          <w:lang w:val="en-IN"/>
        </w:rPr>
      </w:pPr>
      <w:r w:rsidRPr="00EB1D62">
        <w:rPr>
          <w:lang w:val="en-IN"/>
        </w:rPr>
        <w:lastRenderedPageBreak/>
        <w:t>New opportunities for researching bacterial behavior under antibiotic stress have been made possible by recent developments in microscopy and imaging technologies. Researchers can monitor morphological and physiological changes in bacterial cells in real time using methods like time-lapse imaging and fluorescent microscopy. These alterations, which are linked to various resistance mechanisms, include cell elongation, membrane degradation, modified fluorescence patterns, and biofilm formation. However, analyzing such imaging data by hand is time-consuming, subjective, and not scalable for big datasets.</w:t>
      </w:r>
    </w:p>
    <w:p w14:paraId="1CD21F48" w14:textId="0BD7B6F3" w:rsidR="00EB1D62" w:rsidRPr="00EB1D62" w:rsidRDefault="00EB1D62" w:rsidP="00EB1D62">
      <w:pPr>
        <w:spacing w:line="360" w:lineRule="auto"/>
        <w:jc w:val="both"/>
        <w:rPr>
          <w:lang w:val="en-IN"/>
        </w:rPr>
      </w:pPr>
      <w:r w:rsidRPr="00EB1D62">
        <w:rPr>
          <w:lang w:val="en-IN"/>
        </w:rPr>
        <w:t>Image processing and machine learning techniques have been used more frequently in microbiological research to get over these restrictions. Automated enhancement, segmentation, and feature extraction from bacterial pictures are made possible by image processing, enabling quantitative analysis of cell properties. These characteristics can subsequently be used by machine learning models to categorize bacterial phenotypes and forecast patterns of resistance. Convolutional Neural Networks (CNNs) and hybrid models such as CNN-LSTM have demonstrated promising results in capturing both spatial and temporal patterns in picture data in more recent times.</w:t>
      </w:r>
    </w:p>
    <w:bookmarkEnd w:id="20"/>
    <w:bookmarkEnd w:id="21"/>
    <w:p w14:paraId="38DB292D" w14:textId="77777777" w:rsidR="00EB1D62" w:rsidRDefault="00EB1D62" w:rsidP="00EB1D62">
      <w:pPr>
        <w:spacing w:line="360" w:lineRule="auto"/>
        <w:jc w:val="both"/>
      </w:pPr>
      <w:r>
        <w:t>The goal of this project is to create a Google Colab framework for processing bacterial images in order to comprehend the mechanisms underlying antibiotic resistance. The work intends to offer a quicker and more insightful method of AMR detection by combining preprocessing, segmentation, feature extraction, and machine learning. Deeper understanding of resistance mechanisms can be gained by capturing dynamic bacterial responses through the use of temporal modeling and time-lapse imaging. In the end, our research advances the creation of intelligent diagnostic instruments that can enhance clinical judgment and enhance patient outcomes.</w:t>
      </w:r>
    </w:p>
    <w:p w14:paraId="22251C43" w14:textId="77777777" w:rsidR="004D6242" w:rsidRDefault="004D6242" w:rsidP="00EB1D62">
      <w:pPr>
        <w:spacing w:line="360" w:lineRule="auto"/>
        <w:jc w:val="both"/>
        <w:rPr>
          <w:lang w:val="en-IN"/>
        </w:rPr>
      </w:pPr>
    </w:p>
    <w:p w14:paraId="08663573" w14:textId="562C0AC6" w:rsidR="004744FA" w:rsidRDefault="004744FA" w:rsidP="004744FA">
      <w:pPr>
        <w:pStyle w:val="Heading2"/>
      </w:pPr>
      <w:r>
        <w:t>Problem Statement</w:t>
      </w:r>
      <w:r w:rsidRPr="003E7678">
        <w:t xml:space="preserve"> </w:t>
      </w:r>
    </w:p>
    <w:p w14:paraId="6DCCCBC1" w14:textId="77777777" w:rsidR="004D6242" w:rsidRPr="004D6242" w:rsidRDefault="004D6242" w:rsidP="004D6242">
      <w:pPr>
        <w:rPr>
          <w:lang w:val="en-GB"/>
        </w:rPr>
      </w:pPr>
    </w:p>
    <w:p w14:paraId="794F5A0A" w14:textId="77777777" w:rsidR="00FA5E6F" w:rsidRDefault="00FA5E6F" w:rsidP="00FA5E6F">
      <w:pPr>
        <w:spacing w:line="360" w:lineRule="auto"/>
        <w:jc w:val="both"/>
        <w:rPr>
          <w:lang w:val="en-IN"/>
        </w:rPr>
      </w:pPr>
      <w:r>
        <w:t xml:space="preserve">Antimicrobial resistance (AMR), which severely reduces the efficacy of antibiotics and raises morbidity and death rates globally, has emerged as a major global health concern. According to the World Health Organization, if no successful treatments are created, AMR </w:t>
      </w:r>
      <w:r>
        <w:lastRenderedPageBreak/>
        <w:t xml:space="preserve">might result in millions of deaths every year. The absence of quick and accurate diagnostic techniques that can determine whether bacteria are resistant as well as the underlying mechanisms causing this resistance is a major obstacle in the fight against AMR. </w:t>
      </w:r>
      <w:r w:rsidRPr="00FA5E6F">
        <w:rPr>
          <w:lang w:val="en-IN"/>
        </w:rPr>
        <w:t xml:space="preserve">The clinical norm is still to use traditional antimicrobial susceptibility testing (AST) techniques such broth dilution and disk diffusion. Nevertheless, these methods are intrinsically time-consuming, usually taking 24 to 48 hours to provide data, and they only yield population-level results without providing mechanistic insights or single-cell variability. According to </w:t>
      </w:r>
      <w:r w:rsidRPr="00EB1D62">
        <w:rPr>
          <w:b/>
          <w:bCs/>
          <w:lang w:val="en-IN"/>
        </w:rPr>
        <w:t>Ahmad et al.,</w:t>
      </w:r>
      <w:r w:rsidRPr="00FA5E6F">
        <w:rPr>
          <w:lang w:val="en-IN"/>
        </w:rPr>
        <w:t xml:space="preserve"> conventional methods fall short of capturing early phenotypic alterations that take place at the cellular level during antibiotic exposure, which are essential for comprehending the emergence of resistance. Significant structural and morphological alterations in bacterial cells can also happen soon after antibiotic treatment, according to research </w:t>
      </w:r>
      <w:r w:rsidRPr="00EB1D62">
        <w:rPr>
          <w:b/>
          <w:bCs/>
          <w:lang w:val="en-IN"/>
        </w:rPr>
        <w:t>like Hisada et al.,</w:t>
      </w:r>
      <w:r w:rsidRPr="00FA5E6F">
        <w:rPr>
          <w:lang w:val="en-IN"/>
        </w:rPr>
        <w:t xml:space="preserve"> however these alterations are frequently missed in routine diagnostic procedures.</w:t>
      </w:r>
    </w:p>
    <w:p w14:paraId="1CDA7A7F" w14:textId="5E8E8CD9" w:rsidR="00EB1D62" w:rsidRDefault="00EB1D62" w:rsidP="00FA5E6F">
      <w:pPr>
        <w:spacing w:line="360" w:lineRule="auto"/>
        <w:jc w:val="both"/>
        <w:rPr>
          <w:lang w:val="en-IN"/>
        </w:rPr>
      </w:pPr>
      <w:r w:rsidRPr="00EB1D62">
        <w:rPr>
          <w:lang w:val="en-IN"/>
        </w:rPr>
        <w:t>Static images, which do not represent temporal changes in bacterial morphology during antibiotic exposure, are the mainstay of current image-based analysis techniques. Furthermore, a lot of machine learning algorithms don't connect the retrieved features to biological resistance mechanisms; instead, they just concentrate on classification accuracy. Additionally, sophisticated deep learning methods that can evaluate time-lapse image sequences and capture temporal dynamics, such CNN-LSTM, are not widely used.</w:t>
      </w:r>
    </w:p>
    <w:p w14:paraId="1F2B0783" w14:textId="740B0CF7" w:rsidR="004D6242" w:rsidRPr="00FA5E6F" w:rsidRDefault="004D6242" w:rsidP="00FA5E6F">
      <w:pPr>
        <w:spacing w:line="360" w:lineRule="auto"/>
        <w:jc w:val="both"/>
        <w:rPr>
          <w:lang w:val="en-IN"/>
        </w:rPr>
      </w:pPr>
      <w:r w:rsidRPr="004D6242">
        <w:rPr>
          <w:lang w:val="en-IN"/>
        </w:rPr>
        <w:t>The capacity of current diagnostic techniques to offer quick and comprehensive insights into resistance mechanisms is still constrained, despite notable progress in the study of antibiotic resistance. Conventional AST methods take a lot of time and are unable to record dynamic bacterial action at the single-cell level, which is essential for comprehending the emergence and evolution of resistance.</w:t>
      </w:r>
    </w:p>
    <w:p w14:paraId="0F36F1E7" w14:textId="14E819EE" w:rsidR="004D6242" w:rsidRDefault="00FA5E6F" w:rsidP="00FA5E6F">
      <w:pPr>
        <w:spacing w:line="360" w:lineRule="auto"/>
        <w:jc w:val="both"/>
        <w:rPr>
          <w:lang w:val="en-IN"/>
        </w:rPr>
      </w:pPr>
      <w:r w:rsidRPr="00FA5E6F">
        <w:rPr>
          <w:lang w:val="en-IN"/>
        </w:rPr>
        <w:t xml:space="preserve">Recent developments in imaging and microscopy have made it possible to observe bacterial responses to antibiotic stress in great detail. Important resistance-related events such filamentation, efflux activity, and biofilm formation can be seen using image-based techniques. Nevertheless, the majority of microscopy data processing is still done manually or semi-automatically, which makes it laborious, subjective, and challenging to scale. Automated computational frameworks that can effectively extract and evaluate </w:t>
      </w:r>
      <w:r w:rsidRPr="00FA5E6F">
        <w:rPr>
          <w:lang w:val="en-IN"/>
        </w:rPr>
        <w:lastRenderedPageBreak/>
        <w:t xml:space="preserve">quantitative information from bacterial pictures to facilitate AMR identification and characterisation are becoming more and more necessary, according to </w:t>
      </w:r>
      <w:r w:rsidRPr="00EB1D62">
        <w:rPr>
          <w:b/>
          <w:bCs/>
          <w:lang w:val="en-IN"/>
        </w:rPr>
        <w:t>Mishra et al</w:t>
      </w:r>
      <w:r w:rsidRPr="00FA5E6F">
        <w:rPr>
          <w:lang w:val="en-IN"/>
        </w:rPr>
        <w:t>.</w:t>
      </w:r>
      <w:r w:rsidRPr="00FA5E6F">
        <w:rPr>
          <w:lang w:val="en-IN" w:eastAsia="en-IN"/>
        </w:rPr>
        <w:t xml:space="preserve"> </w:t>
      </w:r>
      <w:r w:rsidRPr="00FA5E6F">
        <w:rPr>
          <w:lang w:val="en-IN"/>
        </w:rPr>
        <w:t>There are few standardized, integrated frameworks created especially for AMR mechanism research employing bacterial microscopy images, despite the potential of machine learning and image processing tools in biomedical imaging. Without connecting imaging characteristics to biological resistance mechanisms, a large number of current investigations concentrate either on segmentation performance or classification accuracy. This leads to a substantial research gap in the conversion of data acquired from images into major mechanistic insights.</w:t>
      </w:r>
    </w:p>
    <w:p w14:paraId="53512FA1" w14:textId="680C9725" w:rsidR="004D6242" w:rsidRDefault="004D6242" w:rsidP="004D6242">
      <w:pPr>
        <w:pStyle w:val="Heading2"/>
      </w:pPr>
      <w:r w:rsidRPr="004D6242">
        <w:t>Research Aim</w:t>
      </w:r>
    </w:p>
    <w:p w14:paraId="2AB9C41B" w14:textId="77777777" w:rsidR="004D6242" w:rsidRDefault="004D6242" w:rsidP="004D6242">
      <w:pPr>
        <w:spacing w:line="360" w:lineRule="auto"/>
        <w:jc w:val="both"/>
      </w:pPr>
      <w:r>
        <w:t>The goal of this study is to create a deep learning and image processing framework in Google Collab for the analysis of bacterial microscope pictures in order to identify and comprehend antibiotic resistance mechanisms. To discover resistant and vulnerable bacterial phenotypes, the study integrates preprocessing, segmentation, feature extraction, and classification algorithms.</w:t>
      </w:r>
    </w:p>
    <w:p w14:paraId="421B52FF" w14:textId="37509D92" w:rsidR="004D6242" w:rsidRDefault="004D6242" w:rsidP="004D6242">
      <w:pPr>
        <w:spacing w:line="360" w:lineRule="auto"/>
        <w:jc w:val="both"/>
        <w:rPr>
          <w:lang w:val="en-IN"/>
        </w:rPr>
      </w:pPr>
      <w:r>
        <w:t>Additionally, the study intends to use sophisticated models like CNN-LSTM for temporal analysis in order to capture dynamic changes in bacterial morphology over time. By doing this, the study hopes to increase the precision and speed of AMR detection while offering a more thorough understanding of bacterial behavior under drug stress.</w:t>
      </w:r>
    </w:p>
    <w:p w14:paraId="0B296D63" w14:textId="10E81C57" w:rsidR="00FA5E6F" w:rsidRPr="00FA5E6F" w:rsidRDefault="00FA5E6F" w:rsidP="00FA5E6F">
      <w:pPr>
        <w:spacing w:line="360" w:lineRule="auto"/>
        <w:jc w:val="both"/>
        <w:rPr>
          <w:lang w:val="en-IN"/>
        </w:rPr>
      </w:pPr>
    </w:p>
    <w:p w14:paraId="780906C2" w14:textId="77777777" w:rsidR="00AD0590" w:rsidRDefault="00AD0590" w:rsidP="00AD0590">
      <w:pPr>
        <w:pStyle w:val="Heading2"/>
        <w:rPr>
          <w:lang w:val="en-US" w:eastAsia="zh-CN"/>
        </w:rPr>
      </w:pPr>
      <w:bookmarkStart w:id="22" w:name="_Toc128056026"/>
      <w:bookmarkStart w:id="23" w:name="_Toc128143297"/>
      <w:r>
        <w:rPr>
          <w:lang w:val="en-US"/>
        </w:rPr>
        <w:t>Research Question and Objective</w:t>
      </w:r>
      <w:r>
        <w:rPr>
          <w:rFonts w:hint="eastAsia"/>
          <w:lang w:val="en-US" w:eastAsia="zh-CN"/>
        </w:rPr>
        <w:t>s</w:t>
      </w:r>
      <w:bookmarkEnd w:id="22"/>
      <w:bookmarkEnd w:id="23"/>
    </w:p>
    <w:p w14:paraId="18C9CA6D" w14:textId="27BFA2D7" w:rsidR="00FA5E6F" w:rsidRDefault="00FA5E6F" w:rsidP="00FA5E6F">
      <w:pPr>
        <w:rPr>
          <w:b/>
          <w:bCs/>
          <w:sz w:val="28"/>
          <w:szCs w:val="28"/>
          <w:lang w:eastAsia="zh-CN"/>
        </w:rPr>
      </w:pPr>
      <w:r w:rsidRPr="00FA5E6F">
        <w:rPr>
          <w:b/>
          <w:bCs/>
          <w:sz w:val="28"/>
          <w:szCs w:val="28"/>
          <w:lang w:eastAsia="zh-CN"/>
        </w:rPr>
        <w:t>Research Motivation</w:t>
      </w:r>
    </w:p>
    <w:p w14:paraId="356FFBD8" w14:textId="77777777" w:rsidR="00FA5E6F" w:rsidRDefault="00FA5E6F" w:rsidP="00FA5E6F">
      <w:pPr>
        <w:rPr>
          <w:b/>
          <w:bCs/>
          <w:sz w:val="28"/>
          <w:szCs w:val="28"/>
          <w:lang w:eastAsia="zh-CN"/>
        </w:rPr>
      </w:pPr>
    </w:p>
    <w:p w14:paraId="110A49EB" w14:textId="09749C0F" w:rsidR="00082356" w:rsidRPr="00082356" w:rsidRDefault="00813EC7" w:rsidP="00082356">
      <w:pPr>
        <w:spacing w:line="360" w:lineRule="auto"/>
        <w:jc w:val="both"/>
        <w:rPr>
          <w:lang w:val="en-IN" w:eastAsia="zh-CN"/>
        </w:rPr>
      </w:pPr>
      <w:r w:rsidRPr="00813EC7">
        <w:rPr>
          <w:lang w:val="en-IN" w:eastAsia="zh-CN"/>
        </w:rPr>
        <w:t xml:space="preserve">Since resistant bacteria continue to lower the efficacy of current antibiotics, antimicrobial resistance (AMR) has emerged as one of the most significant worldwide healthcare concerns. Globally, the rise of resistant pathogens causes longer illnesses, greater medical expenses, and higher death rates. Therefore, effective treatment and infection control depend on the early and accurate diagnosis of bacterial resistance. Nevertheless, conventional antibiotic susceptibility testing techniques are labor-intensive, sluggish, and </w:t>
      </w:r>
      <w:r w:rsidRPr="00813EC7">
        <w:rPr>
          <w:lang w:val="en-IN" w:eastAsia="zh-CN"/>
        </w:rPr>
        <w:lastRenderedPageBreak/>
        <w:t>frequently inadequate to offer comprehensive insights into the molecular mechanisms behind resistance.</w:t>
      </w:r>
      <w:r w:rsidRPr="00813EC7">
        <w:rPr>
          <w:lang w:val="en-IN" w:eastAsia="en-IN"/>
        </w:rPr>
        <w:t xml:space="preserve"> </w:t>
      </w:r>
      <w:r w:rsidRPr="00813EC7">
        <w:rPr>
          <w:lang w:val="en-IN" w:eastAsia="zh-CN"/>
        </w:rPr>
        <w:t>Antibiotic exposure causes significant structural and morphological changes in bacterial cells, as demonstrated by recent developments in microscopy and biomedical imaging. These visual patterns have important information that can be used to detect resistant behavior early on. Simultaneously, advances in deep learning and artificial intelligence offer strong tools for efficiently and accurately autonomously evaluating complicated visual data.</w:t>
      </w:r>
      <w:r w:rsidR="00082356" w:rsidRPr="00082356">
        <w:rPr>
          <w:lang w:val="en-IN" w:eastAsia="en-IN"/>
        </w:rPr>
        <w:t xml:space="preserve"> </w:t>
      </w:r>
      <w:r w:rsidR="00082356" w:rsidRPr="00082356">
        <w:rPr>
          <w:lang w:val="en-IN" w:eastAsia="zh-CN"/>
        </w:rPr>
        <w:t>The increasing threat that antimicrobial resistance (AMR) poses to the world and the shortcomings of current diagnostic methods in successfully tackling this issue are the driving forces behind this research. AMR has dramatically decreased the efficacy of widely used antibiotics, increasing mortality, lengthening hospital stays, and driving up healthcare expenses. Global health organizations like the World Health Organization predict that if AMR is not treated immediately, it will rank among the top causes of death globally. The need for quicker, more precise, and scalable techniques for identifying and comprehending resistance mechanisms is highlighted by this concerning circumstance.The ineffectiveness of conventional antimicrobial susceptibility testing (AST) techniques is one of the main driving forces behind this investigation. Although these techniques are popular in clinical practice and dependable, they take 24 to 48 hours to produce results. Such delays might result in improper antibiotic prescriptions in critical healthcare situations, which can impair patient outcomes and promote the development of resistant strains. Rapid diagnostic tools that can deliver precise and timely data to support clinical decision-making are therefore desperately needed.</w:t>
      </w:r>
      <w:r w:rsidR="00082356" w:rsidRPr="00082356">
        <w:rPr>
          <w:lang w:val="en-IN" w:eastAsia="en-IN"/>
        </w:rPr>
        <w:t xml:space="preserve"> </w:t>
      </w:r>
      <w:r w:rsidR="00082356" w:rsidRPr="00082356">
        <w:rPr>
          <w:lang w:val="en-IN" w:eastAsia="zh-CN"/>
        </w:rPr>
        <w:t>The development of imaging and microscopy technologies, which enable the observation of bacterial behavior at the single-cell level, is another significant driving force. These technologies provide important insights on the morphology, growth patterns, and strength of bacterial responses to antibiotic exposure. However, it takes a lot of time, is subjective, and is not practical for large-scale applications to manually analyze such image data. This makes it possible to design automated systems that can reliably and effectively examine photos of bacteria.</w:t>
      </w:r>
    </w:p>
    <w:p w14:paraId="2EE87EB4" w14:textId="24CAD8B3" w:rsidR="00813EC7" w:rsidRPr="00813EC7" w:rsidRDefault="00082356" w:rsidP="00813EC7">
      <w:pPr>
        <w:spacing w:line="360" w:lineRule="auto"/>
        <w:jc w:val="both"/>
        <w:rPr>
          <w:lang w:val="en-IN" w:eastAsia="zh-CN"/>
        </w:rPr>
      </w:pPr>
      <w:r w:rsidRPr="00082356">
        <w:rPr>
          <w:lang w:val="en-IN" w:eastAsia="zh-CN"/>
        </w:rPr>
        <w:t xml:space="preserve">A potential answer to these problems is the combination of deep learning with image processing methods. By automatically extracting intricate features from data, deep learning models—in particular, Convolutional Neural Networks (CNNs)—have shown remarkable </w:t>
      </w:r>
      <w:r w:rsidRPr="00082356">
        <w:rPr>
          <w:lang w:val="en-IN" w:eastAsia="zh-CN"/>
        </w:rPr>
        <w:lastRenderedPageBreak/>
        <w:t>success in image analysis tasks. Additionally, the examination of temporal changes in bacterial activity is made possible by the use of hybrid models like CNN-LSTM, which is essential for comprehending the development of antibiotic resistance. Despite these developments, there is still little use of these models in AMR research, which makes it highly motivating to investigate and apply these methods.</w:t>
      </w:r>
      <w:r w:rsidRPr="00082356">
        <w:rPr>
          <w:lang w:val="en-IN" w:eastAsia="en-IN"/>
        </w:rPr>
        <w:t xml:space="preserve"> </w:t>
      </w:r>
      <w:r w:rsidRPr="00082356">
        <w:rPr>
          <w:lang w:val="en-IN" w:eastAsia="zh-CN"/>
        </w:rPr>
        <w:t xml:space="preserve">Furthermore, a bridge between biological interpretation and computer analysis is required. While many current studies concentrate on attaining high classification accuracy, they fall short of offering significant insights into the processes of resistance. The objective of this research is to not only identify AMR but also comprehend how and why cellular resistance arises. </w:t>
      </w:r>
      <w:r w:rsidRPr="00813EC7">
        <w:rPr>
          <w:lang w:val="en-IN" w:eastAsia="zh-CN"/>
        </w:rPr>
        <w:t>The goal of this project is to provide an automated system for AMR identification and mechanism comprehension by combining deep learning approaches with bacterial image processing. The study intends to decrease manual analysis, enhance classification performance, and facilitate quicker detection of resistant bacterial strains by using CNN-LSTM models to bacterial image collections. In addition to improving the understanding of antibiotic resistance processes, this research can help healthcare practitioners make prompt treatment decisions and contribute to more intelligent diagnostic systems.</w:t>
      </w:r>
    </w:p>
    <w:p w14:paraId="6F0C4F95" w14:textId="77777777" w:rsidR="00082356" w:rsidRPr="00082356" w:rsidRDefault="00082356" w:rsidP="00082356">
      <w:pPr>
        <w:spacing w:line="360" w:lineRule="auto"/>
        <w:jc w:val="both"/>
        <w:rPr>
          <w:lang w:val="en-IN" w:eastAsia="zh-CN"/>
        </w:rPr>
      </w:pPr>
      <w:r w:rsidRPr="00082356">
        <w:rPr>
          <w:lang w:val="en-IN" w:eastAsia="zh-CN"/>
        </w:rPr>
        <w:t>In conclusion, the pressing need for quick and accurate AMR detection, the promise of contemporary imaging technology, and the potential of deep learning to revolutionize bacterial analysis are the driving forces behind this study. This research attempts to contribute to the creation of intelligent diagnostic systems that can enhance healthcare outcomes and counter the growing problem of antibiotic resistance by addressing the shortcomings of current approaches and utilizing cutting-edge computational techniques.</w:t>
      </w:r>
    </w:p>
    <w:p w14:paraId="1B7192BA" w14:textId="77777777" w:rsidR="00813EC7" w:rsidRDefault="00813EC7" w:rsidP="00813EC7">
      <w:pPr>
        <w:spacing w:line="360" w:lineRule="auto"/>
        <w:jc w:val="both"/>
        <w:rPr>
          <w:lang w:val="en-IN" w:eastAsia="zh-CN"/>
        </w:rPr>
      </w:pPr>
    </w:p>
    <w:p w14:paraId="4F4551DD" w14:textId="77777777" w:rsidR="0093556B" w:rsidRDefault="0093556B" w:rsidP="00813EC7">
      <w:pPr>
        <w:spacing w:line="360" w:lineRule="auto"/>
        <w:jc w:val="both"/>
        <w:rPr>
          <w:lang w:val="en-IN" w:eastAsia="zh-CN"/>
        </w:rPr>
      </w:pPr>
    </w:p>
    <w:p w14:paraId="2A496635" w14:textId="77777777" w:rsidR="0093556B" w:rsidRPr="00813EC7" w:rsidRDefault="0093556B" w:rsidP="00813EC7">
      <w:pPr>
        <w:spacing w:line="360" w:lineRule="auto"/>
        <w:jc w:val="both"/>
        <w:rPr>
          <w:lang w:val="en-IN" w:eastAsia="zh-CN"/>
        </w:rPr>
      </w:pPr>
    </w:p>
    <w:p w14:paraId="6C7FDD93" w14:textId="5FDE7513" w:rsidR="00FA5E6F" w:rsidRDefault="00FA5E6F" w:rsidP="00FA5E6F">
      <w:pPr>
        <w:spacing w:line="360" w:lineRule="auto"/>
        <w:jc w:val="both"/>
        <w:rPr>
          <w:b/>
          <w:bCs/>
          <w:sz w:val="28"/>
          <w:szCs w:val="28"/>
          <w:lang w:eastAsia="zh-CN"/>
        </w:rPr>
      </w:pPr>
      <w:r w:rsidRPr="00FA5E6F">
        <w:rPr>
          <w:b/>
          <w:bCs/>
          <w:sz w:val="28"/>
          <w:szCs w:val="28"/>
          <w:lang w:eastAsia="zh-CN"/>
        </w:rPr>
        <w:t>Research Question</w:t>
      </w:r>
      <w:r>
        <w:rPr>
          <w:b/>
          <w:bCs/>
          <w:sz w:val="28"/>
          <w:szCs w:val="28"/>
          <w:lang w:eastAsia="zh-CN"/>
        </w:rPr>
        <w:t xml:space="preserve"> : </w:t>
      </w:r>
    </w:p>
    <w:p w14:paraId="46E2B75F" w14:textId="77777777" w:rsidR="00FA5E6F" w:rsidRPr="00FA5E6F" w:rsidRDefault="00FA5E6F" w:rsidP="00FA5E6F">
      <w:pPr>
        <w:pStyle w:val="ListParagraph"/>
        <w:numPr>
          <w:ilvl w:val="0"/>
          <w:numId w:val="5"/>
        </w:numPr>
        <w:spacing w:line="360" w:lineRule="auto"/>
        <w:rPr>
          <w:lang w:val="en-IN"/>
        </w:rPr>
      </w:pPr>
      <w:r w:rsidRPr="00FA5E6F">
        <w:t>Is it possible to accurately differentiate between bacterial morphologies that are susceptible and resistant to antibiotics using quantitative image processing techniques?</w:t>
      </w:r>
    </w:p>
    <w:p w14:paraId="782AFD46" w14:textId="77777777" w:rsidR="00FA5E6F" w:rsidRPr="00FA5E6F" w:rsidRDefault="00FA5E6F" w:rsidP="00FA5E6F">
      <w:pPr>
        <w:spacing w:line="360" w:lineRule="auto"/>
        <w:ind w:left="360"/>
        <w:rPr>
          <w:lang w:val="en-IN"/>
        </w:rPr>
      </w:pPr>
    </w:p>
    <w:p w14:paraId="13FA332D" w14:textId="3530A94B" w:rsidR="00FA5E6F" w:rsidRDefault="00FA5E6F" w:rsidP="00FA5E6F">
      <w:pPr>
        <w:spacing w:line="360" w:lineRule="auto"/>
        <w:jc w:val="both"/>
        <w:rPr>
          <w:b/>
          <w:bCs/>
          <w:sz w:val="28"/>
          <w:szCs w:val="28"/>
          <w:lang w:val="en-IN" w:eastAsia="zh-CN"/>
        </w:rPr>
      </w:pPr>
      <w:r>
        <w:rPr>
          <w:b/>
          <w:bCs/>
          <w:sz w:val="28"/>
          <w:szCs w:val="28"/>
          <w:lang w:val="en-IN" w:eastAsia="zh-CN"/>
        </w:rPr>
        <w:lastRenderedPageBreak/>
        <w:t xml:space="preserve">Objectives : </w:t>
      </w:r>
    </w:p>
    <w:p w14:paraId="54637B1B" w14:textId="77777777" w:rsidR="000E7133" w:rsidRDefault="000E7133" w:rsidP="000E7133">
      <w:pPr>
        <w:pStyle w:val="ListParagraph"/>
        <w:numPr>
          <w:ilvl w:val="0"/>
          <w:numId w:val="6"/>
        </w:numPr>
        <w:spacing w:line="360" w:lineRule="auto"/>
        <w:jc w:val="both"/>
        <w:rPr>
          <w:lang w:val="en-IN" w:eastAsia="zh-CN"/>
        </w:rPr>
      </w:pPr>
      <w:r w:rsidRPr="000E7133">
        <w:rPr>
          <w:lang w:val="en-IN" w:eastAsia="zh-CN"/>
        </w:rPr>
        <w:t>To provide a quantitative image processing method to distinguish between bacterial morphologies that are sensitive to and resistant to antibiotics.</w:t>
      </w:r>
    </w:p>
    <w:p w14:paraId="3A5FF8CD" w14:textId="242D5B7B" w:rsidR="000E7133" w:rsidRDefault="000E7133" w:rsidP="000E7133">
      <w:pPr>
        <w:pStyle w:val="ListParagraph"/>
        <w:numPr>
          <w:ilvl w:val="0"/>
          <w:numId w:val="6"/>
        </w:numPr>
        <w:spacing w:line="360" w:lineRule="auto"/>
        <w:jc w:val="both"/>
        <w:rPr>
          <w:lang w:val="en-IN" w:eastAsia="zh-CN"/>
        </w:rPr>
      </w:pPr>
      <w:r>
        <w:rPr>
          <w:lang w:val="en-IN" w:eastAsia="zh-CN"/>
        </w:rPr>
        <w:t>T</w:t>
      </w:r>
      <w:r w:rsidRPr="000E7133">
        <w:rPr>
          <w:lang w:val="en-IN" w:eastAsia="zh-CN"/>
        </w:rPr>
        <w:t>o enhance the quality of bacterial microscopy pictures in order to facilitate precise analysis.</w:t>
      </w:r>
    </w:p>
    <w:p w14:paraId="5E492A40" w14:textId="64E3F084" w:rsidR="000E7133" w:rsidRDefault="000E7133" w:rsidP="000E7133">
      <w:pPr>
        <w:pStyle w:val="ListParagraph"/>
        <w:numPr>
          <w:ilvl w:val="0"/>
          <w:numId w:val="6"/>
        </w:numPr>
        <w:spacing w:line="360" w:lineRule="auto"/>
        <w:jc w:val="both"/>
        <w:rPr>
          <w:lang w:val="en-IN" w:eastAsia="zh-CN"/>
        </w:rPr>
      </w:pPr>
      <w:r>
        <w:rPr>
          <w:lang w:val="en-IN" w:eastAsia="zh-CN"/>
        </w:rPr>
        <w:t>T</w:t>
      </w:r>
      <w:r w:rsidRPr="000E7133">
        <w:rPr>
          <w:lang w:val="en-IN" w:eastAsia="zh-CN"/>
        </w:rPr>
        <w:t>o extract important characteristics including fluorescence intensity, cell shape, and size.</w:t>
      </w:r>
    </w:p>
    <w:p w14:paraId="38AF4408" w14:textId="69D1DE00" w:rsidR="000E7133" w:rsidRDefault="000E7133" w:rsidP="000E7133">
      <w:pPr>
        <w:pStyle w:val="ListParagraph"/>
        <w:numPr>
          <w:ilvl w:val="0"/>
          <w:numId w:val="6"/>
        </w:numPr>
        <w:spacing w:line="360" w:lineRule="auto"/>
        <w:jc w:val="both"/>
        <w:rPr>
          <w:lang w:val="en-IN" w:eastAsia="zh-CN"/>
        </w:rPr>
      </w:pPr>
      <w:r>
        <w:rPr>
          <w:lang w:val="en-IN" w:eastAsia="zh-CN"/>
        </w:rPr>
        <w:t>T</w:t>
      </w:r>
      <w:r w:rsidRPr="000E7133">
        <w:rPr>
          <w:lang w:val="en-IN" w:eastAsia="zh-CN"/>
        </w:rPr>
        <w:t>o categorize bacterial phenotypes using machine learning approaches.</w:t>
      </w:r>
    </w:p>
    <w:p w14:paraId="6FE15D9D" w14:textId="016AD14F" w:rsidR="00FA5E6F" w:rsidRDefault="000E7133" w:rsidP="00FA5E6F">
      <w:pPr>
        <w:pStyle w:val="ListParagraph"/>
        <w:numPr>
          <w:ilvl w:val="0"/>
          <w:numId w:val="6"/>
        </w:numPr>
        <w:spacing w:line="360" w:lineRule="auto"/>
        <w:jc w:val="both"/>
        <w:rPr>
          <w:lang w:val="en-IN" w:eastAsia="zh-CN"/>
        </w:rPr>
      </w:pPr>
      <w:r>
        <w:rPr>
          <w:lang w:val="en-IN" w:eastAsia="zh-CN"/>
        </w:rPr>
        <w:t>T</w:t>
      </w:r>
      <w:r w:rsidRPr="000E7133">
        <w:rPr>
          <w:lang w:val="en-IN" w:eastAsia="zh-CN"/>
        </w:rPr>
        <w:t>o assess the classification findings' dependability and correctness.</w:t>
      </w:r>
    </w:p>
    <w:p w14:paraId="7C204ABD" w14:textId="5343DB3C" w:rsidR="000747CE" w:rsidRDefault="000747CE" w:rsidP="000747CE">
      <w:pPr>
        <w:spacing w:line="360" w:lineRule="auto"/>
        <w:jc w:val="both"/>
        <w:rPr>
          <w:b/>
          <w:bCs/>
          <w:sz w:val="28"/>
          <w:szCs w:val="28"/>
          <w:lang w:val="en-IN" w:eastAsia="zh-CN"/>
        </w:rPr>
      </w:pPr>
      <w:r w:rsidRPr="000747CE">
        <w:rPr>
          <w:b/>
          <w:bCs/>
          <w:sz w:val="28"/>
          <w:szCs w:val="28"/>
          <w:lang w:val="en-IN" w:eastAsia="zh-CN"/>
        </w:rPr>
        <w:t xml:space="preserve">Research Question : </w:t>
      </w:r>
    </w:p>
    <w:p w14:paraId="6D5DC5C3" w14:textId="77777777" w:rsidR="000747CE" w:rsidRPr="000747CE" w:rsidRDefault="000747CE" w:rsidP="000747CE">
      <w:pPr>
        <w:pStyle w:val="ListParagraph"/>
        <w:numPr>
          <w:ilvl w:val="0"/>
          <w:numId w:val="5"/>
        </w:numPr>
        <w:spacing w:line="360" w:lineRule="auto"/>
        <w:jc w:val="both"/>
        <w:rPr>
          <w:lang w:val="en-IN"/>
        </w:rPr>
      </w:pPr>
      <w:r>
        <w:t>How can antimicrobial resistance (AMR) patterns be automatically identified using deep learning-based bacterial image processing techniques, and how can images from microscopy or antimicrobial susceptibility tests be used to better understand bacterial resistance mechanisms?</w:t>
      </w:r>
    </w:p>
    <w:p w14:paraId="44D3B385" w14:textId="77777777" w:rsidR="000747CE" w:rsidRDefault="000747CE" w:rsidP="000747CE">
      <w:pPr>
        <w:spacing w:line="360" w:lineRule="auto"/>
        <w:jc w:val="both"/>
        <w:rPr>
          <w:lang w:val="en-IN"/>
        </w:rPr>
      </w:pPr>
    </w:p>
    <w:p w14:paraId="2BC9FE53" w14:textId="77777777" w:rsidR="0061432A" w:rsidRDefault="0061432A" w:rsidP="000747CE">
      <w:pPr>
        <w:spacing w:line="360" w:lineRule="auto"/>
        <w:jc w:val="both"/>
        <w:rPr>
          <w:b/>
          <w:bCs/>
          <w:sz w:val="28"/>
          <w:szCs w:val="28"/>
          <w:lang w:val="en-IN"/>
        </w:rPr>
      </w:pPr>
    </w:p>
    <w:p w14:paraId="3890C61B" w14:textId="51F47F71" w:rsidR="000747CE" w:rsidRDefault="000747CE" w:rsidP="000747CE">
      <w:pPr>
        <w:spacing w:line="360" w:lineRule="auto"/>
        <w:jc w:val="both"/>
        <w:rPr>
          <w:b/>
          <w:bCs/>
          <w:sz w:val="28"/>
          <w:szCs w:val="28"/>
          <w:lang w:val="en-IN"/>
        </w:rPr>
      </w:pPr>
      <w:r w:rsidRPr="000747CE">
        <w:rPr>
          <w:b/>
          <w:bCs/>
          <w:sz w:val="28"/>
          <w:szCs w:val="28"/>
          <w:lang w:val="en-IN"/>
        </w:rPr>
        <w:t xml:space="preserve">Objectives : </w:t>
      </w:r>
    </w:p>
    <w:p w14:paraId="11646A2A" w14:textId="77777777" w:rsidR="000747CE" w:rsidRPr="000747CE" w:rsidRDefault="000747CE" w:rsidP="000747CE">
      <w:pPr>
        <w:pStyle w:val="ListParagraph"/>
        <w:numPr>
          <w:ilvl w:val="0"/>
          <w:numId w:val="8"/>
        </w:numPr>
        <w:spacing w:line="360" w:lineRule="auto"/>
        <w:jc w:val="both"/>
        <w:rPr>
          <w:lang w:val="en-IN"/>
        </w:rPr>
      </w:pPr>
      <w:r>
        <w:t>To gather and prepare datasets of bacterial images associated with antibiotic resistance.</w:t>
      </w:r>
    </w:p>
    <w:p w14:paraId="7D294F01" w14:textId="77777777" w:rsidR="000747CE" w:rsidRPr="000747CE" w:rsidRDefault="000747CE" w:rsidP="000747CE">
      <w:pPr>
        <w:pStyle w:val="ListParagraph"/>
        <w:numPr>
          <w:ilvl w:val="0"/>
          <w:numId w:val="8"/>
        </w:numPr>
        <w:spacing w:line="360" w:lineRule="auto"/>
        <w:jc w:val="both"/>
        <w:rPr>
          <w:lang w:val="en-IN"/>
        </w:rPr>
      </w:pPr>
      <w:r>
        <w:t>To create an image processing pipeline for AMR photos that will enhance, segment, and extract significant bacterial features.</w:t>
      </w:r>
    </w:p>
    <w:p w14:paraId="63E47D7E" w14:textId="77777777" w:rsidR="000747CE" w:rsidRPr="000747CE" w:rsidRDefault="000747CE" w:rsidP="000747CE">
      <w:pPr>
        <w:pStyle w:val="ListParagraph"/>
        <w:numPr>
          <w:ilvl w:val="0"/>
          <w:numId w:val="8"/>
        </w:numPr>
        <w:spacing w:line="360" w:lineRule="auto"/>
        <w:jc w:val="both"/>
        <w:rPr>
          <w:lang w:val="en-IN"/>
        </w:rPr>
      </w:pPr>
      <w:r>
        <w:t>To create and use a CNN-LSTM deep learning model to categorize bacterial resistance patterns as susceptible, intermediate, or resistant.</w:t>
      </w:r>
    </w:p>
    <w:p w14:paraId="141FDCA8" w14:textId="77777777" w:rsidR="000747CE" w:rsidRPr="000747CE" w:rsidRDefault="000747CE" w:rsidP="000747CE">
      <w:pPr>
        <w:pStyle w:val="ListParagraph"/>
        <w:numPr>
          <w:ilvl w:val="0"/>
          <w:numId w:val="8"/>
        </w:numPr>
        <w:spacing w:line="360" w:lineRule="auto"/>
        <w:jc w:val="both"/>
        <w:rPr>
          <w:lang w:val="en-IN"/>
        </w:rPr>
      </w:pPr>
      <w:r>
        <w:t>To assess the suggested model's performance using measures for accuracy, precision, recall, F1-score, and confusion matrix.</w:t>
      </w:r>
    </w:p>
    <w:p w14:paraId="15D70687" w14:textId="0FA04FBE" w:rsidR="000747CE" w:rsidRPr="004D6242" w:rsidRDefault="000747CE" w:rsidP="000747CE">
      <w:pPr>
        <w:pStyle w:val="ListParagraph"/>
        <w:numPr>
          <w:ilvl w:val="0"/>
          <w:numId w:val="8"/>
        </w:numPr>
        <w:spacing w:line="360" w:lineRule="auto"/>
        <w:jc w:val="both"/>
        <w:rPr>
          <w:lang w:val="en-IN"/>
        </w:rPr>
      </w:pPr>
      <w:r>
        <w:t>To examine bacterial traits based on images that could help comprehend the mechanisms underlying antibiotic resistance.</w:t>
      </w:r>
    </w:p>
    <w:p w14:paraId="484139AE" w14:textId="77777777" w:rsidR="004D6242" w:rsidRDefault="004D6242" w:rsidP="004D6242">
      <w:pPr>
        <w:spacing w:line="360" w:lineRule="auto"/>
        <w:jc w:val="both"/>
        <w:rPr>
          <w:lang w:val="en-IN"/>
        </w:rPr>
      </w:pPr>
    </w:p>
    <w:p w14:paraId="4E2C52B1" w14:textId="743FA1BF" w:rsidR="004D6242" w:rsidRDefault="004D6242" w:rsidP="004D6242">
      <w:pPr>
        <w:pStyle w:val="Heading2"/>
      </w:pPr>
      <w:r w:rsidRPr="004D6242">
        <w:lastRenderedPageBreak/>
        <w:t>Scope of the Study</w:t>
      </w:r>
    </w:p>
    <w:p w14:paraId="328E7CA7" w14:textId="77777777" w:rsidR="004D6242" w:rsidRPr="004D6242" w:rsidRDefault="004D6242" w:rsidP="004D6242">
      <w:pPr>
        <w:rPr>
          <w:lang w:val="en-GB"/>
        </w:rPr>
      </w:pPr>
    </w:p>
    <w:p w14:paraId="72DDE79B" w14:textId="77777777" w:rsidR="004D6242" w:rsidRDefault="004D6242" w:rsidP="004D6242">
      <w:pPr>
        <w:spacing w:line="360" w:lineRule="auto"/>
        <w:jc w:val="both"/>
      </w:pPr>
      <w:r>
        <w:t>The creation of an image processing and deep learning framework for examining bacterial microscope pictures in order to identify antibiotic resistance is the main goal of this project. Clinical studies and laboratory tests are not included in the research, which is restricted to image-based analysis. Microscopy photographs of bacteria exposed to antibiotics, including both susceptible and resistant samples, make up the dataset.</w:t>
      </w:r>
    </w:p>
    <w:p w14:paraId="37B95E3F" w14:textId="4D23654B" w:rsidR="004D6242" w:rsidRDefault="004D6242" w:rsidP="004D6242">
      <w:pPr>
        <w:spacing w:line="360" w:lineRule="auto"/>
        <w:jc w:val="both"/>
        <w:rPr>
          <w:lang w:val="en-IN"/>
        </w:rPr>
      </w:pPr>
      <w:r w:rsidRPr="004D6242">
        <w:rPr>
          <w:lang w:val="en-IN"/>
        </w:rPr>
        <w:t>There is a pressing need for quicker and more accurate diagnostic techniques due to the rising incidence of antibiotic resistance. Inappropriate treatment, poorer patient outcomes, and an increase in the propagation of resistant strains can result from delayed resistance identification. The increasing need for quick diagnoses, especially in critical care scenarios, cannot be satisfied by traditional procedures.The promise of artificial intelligence and image processing to revolutionize AMR detection is the driving force behind this investigation. Subtle changes that are undetectable with traditional techniques can be captured by studying bacterial pictures at the single-cell level. By incorporating deep learning methods, analysis can be done automatically and accurately, which lowers human error and increases scalability.</w:t>
      </w:r>
    </w:p>
    <w:p w14:paraId="3D792E1E" w14:textId="77777777" w:rsidR="00082356" w:rsidRDefault="00082356" w:rsidP="00082356">
      <w:pPr>
        <w:spacing w:line="360" w:lineRule="auto"/>
        <w:jc w:val="both"/>
        <w:rPr>
          <w:lang w:val="en-IN"/>
        </w:rPr>
      </w:pPr>
      <w:r w:rsidRPr="00082356">
        <w:rPr>
          <w:lang w:val="en-IN"/>
        </w:rPr>
        <w:t>First, a larger variety of medications and several bacterial species might be included to the study. Many datasets nowadays concentrate on a small number of organisms, such E. coli. The model's generalizability and applicability in actual clinical settings would be enhanced by expanding the analysis to other clinically significant bacteria, such as Gram-positive and Gram-negative species.</w:t>
      </w:r>
    </w:p>
    <w:p w14:paraId="7AE7D2ED" w14:textId="3D913ACB" w:rsidR="004D6242" w:rsidRPr="00082356" w:rsidRDefault="00082356" w:rsidP="004D6242">
      <w:pPr>
        <w:spacing w:line="360" w:lineRule="auto"/>
        <w:jc w:val="both"/>
        <w:rPr>
          <w:lang w:val="en-IN"/>
        </w:rPr>
      </w:pPr>
      <w:r w:rsidRPr="00082356">
        <w:rPr>
          <w:lang w:val="en-IN"/>
        </w:rPr>
        <w:t>Second, the system can be greatly improved by integrating multimodal data. A more thorough understanding of antimicrobial resistance can be obtained by combining genomic, proteomic, or clinical data with microscope images. The model would be able to anticipate the underlying genetic or molecular causes of resistance in addition to detecting it thanks to this combined approach.</w:t>
      </w:r>
      <w:r w:rsidRPr="00082356">
        <w:rPr>
          <w:lang w:val="en-IN" w:eastAsia="en-IN"/>
        </w:rPr>
        <w:t xml:space="preserve"> </w:t>
      </w:r>
      <w:r w:rsidRPr="00082356">
        <w:rPr>
          <w:lang w:val="en-IN"/>
        </w:rPr>
        <w:t xml:space="preserve">The creation of real-time AMR detecting systems is another significant extension. It would be feasible to study bacterial behavior in real time and give clinicians instant feedback by merging the suggested model with lab imaging equipment. This could improve treatment choices and significantly shorten the time needed </w:t>
      </w:r>
      <w:r w:rsidRPr="00082356">
        <w:rPr>
          <w:lang w:val="en-IN"/>
        </w:rPr>
        <w:lastRenderedPageBreak/>
        <w:t>for diagnosis.Advanced deep learning architectures, including attention-based models or transformer networks, which have demonstrated excellent performance in sequence and image processing tasks, can also be added to the study. These models could significantly enhance AMR detection's precision and effectiveness, particularly when working with sizable and intricate datasets.</w:t>
      </w:r>
      <w:r w:rsidRPr="00082356">
        <w:rPr>
          <w:lang w:val="en-IN" w:eastAsia="en-IN"/>
        </w:rPr>
        <w:t xml:space="preserve"> </w:t>
      </w:r>
      <w:r w:rsidRPr="00082356">
        <w:rPr>
          <w:lang w:val="en-IN"/>
        </w:rPr>
        <w:t>Furthermore, incorporating explainable artificial intelligence (XAI) approaches is a significant area of future development. The areas of the image that contribute to the model's predictions can be seen using techniques like Grad-CAM and LIME. This would increase system confidence and openness, especially in healthcare applications where interpretability is crucial.</w:t>
      </w:r>
      <w:r>
        <w:rPr>
          <w:lang w:val="en-IN"/>
        </w:rPr>
        <w:t xml:space="preserve"> </w:t>
      </w:r>
      <w:r w:rsidRPr="00082356">
        <w:rPr>
          <w:lang w:val="en-IN"/>
        </w:rPr>
        <w:t>Deploying the system as an intuitive application or web-based platform is another extension. This would make the technology more usable and accessible for regular use by enabling medical personnel to upload bacterial pictures and obtain automated analysis findings.</w:t>
      </w:r>
    </w:p>
    <w:p w14:paraId="69A05FA2" w14:textId="0F18A6FE" w:rsidR="004D6242" w:rsidRDefault="004D6242" w:rsidP="004D6242">
      <w:pPr>
        <w:spacing w:line="360" w:lineRule="auto"/>
        <w:jc w:val="both"/>
        <w:rPr>
          <w:lang w:val="en-IN"/>
        </w:rPr>
      </w:pPr>
      <w:r>
        <w:t>Google Collab and its related toolboxes are used to implement the preprocessing, segmentation, feature extraction, and classification stages of the study. Bacterial phenotypes are categorized and resistance mechanisms are examined using machine learning and deep learning models. To capture dynamic bacterial behavior, CNN-LSTM temporal analysis is also taken into consideration.</w:t>
      </w:r>
      <w:r w:rsidRPr="004D6242">
        <w:rPr>
          <w:lang w:val="en-IN" w:eastAsia="en-IN"/>
        </w:rPr>
        <w:t xml:space="preserve"> </w:t>
      </w:r>
      <w:r w:rsidRPr="004D6242">
        <w:rPr>
          <w:lang w:val="en-IN"/>
        </w:rPr>
        <w:t>Additionally, creating novel treatment approaches requires an understanding of the mechanisms underlying resistance. By developing a system that not only identifies resistance but also clarifies the underlying mechanisms, this research attempts to close the gap between computer analysis and biological interpretation.</w:t>
      </w:r>
    </w:p>
    <w:p w14:paraId="335A15B5" w14:textId="77777777" w:rsidR="004D6242" w:rsidRPr="004D6242" w:rsidRDefault="004D6242" w:rsidP="004D6242">
      <w:pPr>
        <w:spacing w:line="360" w:lineRule="auto"/>
        <w:jc w:val="both"/>
        <w:rPr>
          <w:lang w:val="en-IN"/>
        </w:rPr>
      </w:pPr>
      <w:r w:rsidRPr="004D6242">
        <w:rPr>
          <w:lang w:val="en-IN"/>
        </w:rPr>
        <w:t>However, the extent is constrained by computational resources, model interpretability, and dataset availability and quality. The study's conclusions are mostly useful for academic and research purposes, while they may eventually find use in clinical settings.</w:t>
      </w:r>
    </w:p>
    <w:p w14:paraId="3DD9EC87" w14:textId="3C5C825C" w:rsidR="000747CE" w:rsidRPr="004D6242" w:rsidRDefault="000747CE" w:rsidP="004D6242">
      <w:pPr>
        <w:spacing w:line="360" w:lineRule="auto"/>
        <w:jc w:val="both"/>
        <w:rPr>
          <w:lang w:val="en-IN" w:eastAsia="zh-CN"/>
        </w:rPr>
      </w:pPr>
    </w:p>
    <w:p w14:paraId="30466901" w14:textId="77777777" w:rsidR="00AD0590" w:rsidRDefault="00AD0590" w:rsidP="00AD0590">
      <w:pPr>
        <w:pStyle w:val="Heading2"/>
      </w:pPr>
      <w:bookmarkStart w:id="24" w:name="_Toc128143298"/>
      <w:r>
        <w:t>Expected outcomes</w:t>
      </w:r>
      <w:bookmarkEnd w:id="24"/>
    </w:p>
    <w:p w14:paraId="5477BCB2" w14:textId="77777777" w:rsidR="00805423" w:rsidRPr="00805423" w:rsidRDefault="00805423" w:rsidP="00805423">
      <w:pPr>
        <w:rPr>
          <w:lang w:val="en-GB"/>
        </w:rPr>
      </w:pPr>
    </w:p>
    <w:p w14:paraId="5F32D4AC" w14:textId="77777777" w:rsidR="000E7133" w:rsidRDefault="000E7133" w:rsidP="000E7133">
      <w:pPr>
        <w:spacing w:line="360" w:lineRule="auto"/>
        <w:jc w:val="both"/>
        <w:rPr>
          <w:lang w:val="en-IN"/>
        </w:rPr>
      </w:pPr>
      <w:r>
        <w:t xml:space="preserve">The creation of a dependable and automated image processing framework that can use microscope images to differentiate between antimicrobial-resistant and susceptible </w:t>
      </w:r>
      <w:r>
        <w:lastRenderedPageBreak/>
        <w:t>bacterial phenotypes is one of the study's anticipated results. The work is anticipated to produce quantifiable morphological and fluorescence-based indicators that distinctly distinguish bacterial responses under antibiotic stress by utilizing preprocessing, segmentation, and feature extraction approaches. With the use of quantifiable performance criteria like accuracy, precision, and recall, it is expected that the application of machine learning models will result in precise classification of bacterial phenotypes.</w:t>
      </w:r>
    </w:p>
    <w:p w14:paraId="04251B6B" w14:textId="77777777" w:rsidR="000E7133" w:rsidRDefault="000E7133" w:rsidP="000E7133">
      <w:pPr>
        <w:spacing w:line="360" w:lineRule="auto"/>
        <w:jc w:val="both"/>
        <w:rPr>
          <w:rFonts w:eastAsiaTheme="minorEastAsia"/>
          <w:color w:val="000000" w:themeColor="text1"/>
          <w:lang w:val="en-IN"/>
        </w:rPr>
      </w:pPr>
      <w:r w:rsidRPr="000E7133">
        <w:rPr>
          <w:rFonts w:eastAsiaTheme="minorEastAsia"/>
          <w:color w:val="000000" w:themeColor="text1"/>
          <w:lang w:val="en-IN"/>
        </w:rPr>
        <w:t>Furthermore, it is anticipated that the research will reveal important characteristics that are closely linked to particular antibiotic resistance mechanisms, offering a more profound understanding of bacterial activity at the single-cell level. The project's overall goal is to show that quantitative image processing can be a useful, quicker, and more informative way for researching antimicrobial resistance, with potential uses in enhancing diagnostic techniques and assisting microbiological studies.</w:t>
      </w:r>
    </w:p>
    <w:p w14:paraId="52909BA6" w14:textId="77777777" w:rsidR="00813EC7" w:rsidRDefault="00813EC7" w:rsidP="000E7133">
      <w:pPr>
        <w:spacing w:line="360" w:lineRule="auto"/>
        <w:jc w:val="both"/>
        <w:rPr>
          <w:rFonts w:eastAsiaTheme="minorEastAsia"/>
          <w:color w:val="000000" w:themeColor="text1"/>
          <w:lang w:val="en-IN"/>
        </w:rPr>
      </w:pPr>
    </w:p>
    <w:p w14:paraId="2A47291B" w14:textId="77777777" w:rsidR="00813EC7" w:rsidRDefault="00813EC7" w:rsidP="00813EC7">
      <w:pPr>
        <w:spacing w:line="360" w:lineRule="auto"/>
        <w:jc w:val="both"/>
        <w:rPr>
          <w:rFonts w:eastAsiaTheme="minorEastAsia"/>
          <w:color w:val="000000" w:themeColor="text1"/>
          <w:lang w:val="en-IN"/>
        </w:rPr>
      </w:pPr>
      <w:r w:rsidRPr="00813EC7">
        <w:rPr>
          <w:rFonts w:eastAsiaTheme="minorEastAsia"/>
          <w:color w:val="000000" w:themeColor="text1"/>
          <w:lang w:val="en-IN"/>
        </w:rPr>
        <w:t>1. The creation of an automated method for processing bacterial pictures that can effectively analyze images of antimicrobial resistance (AMR).</w:t>
      </w:r>
    </w:p>
    <w:p w14:paraId="58AEA0C9" w14:textId="77777777" w:rsidR="00813EC7" w:rsidRDefault="00813EC7" w:rsidP="00813EC7">
      <w:pPr>
        <w:spacing w:line="360" w:lineRule="auto"/>
        <w:jc w:val="both"/>
        <w:rPr>
          <w:rFonts w:eastAsiaTheme="minorEastAsia"/>
          <w:color w:val="000000" w:themeColor="text1"/>
          <w:lang w:val="en-IN"/>
        </w:rPr>
      </w:pPr>
      <w:r w:rsidRPr="00813EC7">
        <w:rPr>
          <w:rFonts w:eastAsiaTheme="minorEastAsia"/>
          <w:color w:val="000000" w:themeColor="text1"/>
          <w:lang w:val="en-IN"/>
        </w:rPr>
        <w:t xml:space="preserve">2. Effective segmentation and preprocessing of bacterial images to improve key visual characteristics associated with antibiotic resistance. </w:t>
      </w:r>
    </w:p>
    <w:p w14:paraId="1706F040" w14:textId="77777777" w:rsidR="00813EC7" w:rsidRDefault="00813EC7" w:rsidP="00813EC7">
      <w:pPr>
        <w:spacing w:line="360" w:lineRule="auto"/>
        <w:jc w:val="both"/>
        <w:rPr>
          <w:rFonts w:eastAsiaTheme="minorEastAsia"/>
          <w:color w:val="000000" w:themeColor="text1"/>
          <w:lang w:val="en-IN"/>
        </w:rPr>
      </w:pPr>
      <w:r w:rsidRPr="00813EC7">
        <w:rPr>
          <w:rFonts w:eastAsiaTheme="minorEastAsia"/>
          <w:color w:val="000000" w:themeColor="text1"/>
          <w:lang w:val="en-IN"/>
        </w:rPr>
        <w:t xml:space="preserve">3. Using a CNN-LSTM model based on deep learning to categorize bacterial samples into vulnerable, intermediate, and resistant groups. </w:t>
      </w:r>
    </w:p>
    <w:p w14:paraId="17449588" w14:textId="77777777" w:rsidR="00813EC7" w:rsidRDefault="00813EC7" w:rsidP="00813EC7">
      <w:pPr>
        <w:spacing w:line="360" w:lineRule="auto"/>
        <w:jc w:val="both"/>
        <w:rPr>
          <w:rFonts w:eastAsiaTheme="minorEastAsia"/>
          <w:color w:val="000000" w:themeColor="text1"/>
          <w:lang w:val="en-IN"/>
        </w:rPr>
      </w:pPr>
      <w:r w:rsidRPr="00813EC7">
        <w:rPr>
          <w:rFonts w:eastAsiaTheme="minorEastAsia"/>
          <w:color w:val="000000" w:themeColor="text1"/>
          <w:lang w:val="en-IN"/>
        </w:rPr>
        <w:t xml:space="preserve">4. Better AMR detection efficiency and accuracy when compared to conventional manual analysis techniques. </w:t>
      </w:r>
    </w:p>
    <w:p w14:paraId="1D597B4D" w14:textId="77777777" w:rsidR="00813EC7" w:rsidRDefault="00813EC7" w:rsidP="00813EC7">
      <w:pPr>
        <w:spacing w:line="360" w:lineRule="auto"/>
        <w:jc w:val="both"/>
        <w:rPr>
          <w:rFonts w:eastAsiaTheme="minorEastAsia"/>
          <w:color w:val="000000" w:themeColor="text1"/>
          <w:lang w:val="en-IN"/>
        </w:rPr>
      </w:pPr>
      <w:r w:rsidRPr="00813EC7">
        <w:rPr>
          <w:rFonts w:eastAsiaTheme="minorEastAsia"/>
          <w:color w:val="000000" w:themeColor="text1"/>
          <w:lang w:val="en-IN"/>
        </w:rPr>
        <w:t xml:space="preserve">5. The creation of quantitative image-based features that aid in the identification of morphological alterations in bacteria linked to resistance mechanisms. </w:t>
      </w:r>
    </w:p>
    <w:p w14:paraId="3CB9D659" w14:textId="1EBEEB66" w:rsidR="00813EC7" w:rsidRDefault="00813EC7" w:rsidP="00813EC7">
      <w:pPr>
        <w:spacing w:line="360" w:lineRule="auto"/>
        <w:jc w:val="both"/>
        <w:rPr>
          <w:rFonts w:eastAsiaTheme="minorEastAsia"/>
          <w:color w:val="000000" w:themeColor="text1"/>
          <w:lang w:val="en-IN"/>
        </w:rPr>
      </w:pPr>
      <w:r w:rsidRPr="00813EC7">
        <w:rPr>
          <w:rFonts w:eastAsiaTheme="minorEastAsia"/>
          <w:color w:val="000000" w:themeColor="text1"/>
          <w:lang w:val="en-IN"/>
        </w:rPr>
        <w:t>6. Performance evaluation data, such as accuracy, precision, recall, F1-score, and confusion matrix, to confirm the suggested model's efficacy.</w:t>
      </w:r>
    </w:p>
    <w:p w14:paraId="1746DC74" w14:textId="77777777" w:rsidR="00813EC7" w:rsidRDefault="00813EC7" w:rsidP="00813EC7">
      <w:pPr>
        <w:spacing w:line="360" w:lineRule="auto"/>
        <w:jc w:val="both"/>
        <w:rPr>
          <w:rFonts w:eastAsiaTheme="minorEastAsia"/>
          <w:color w:val="000000" w:themeColor="text1"/>
          <w:lang w:val="en-IN"/>
        </w:rPr>
      </w:pPr>
      <w:r>
        <w:rPr>
          <w:rFonts w:eastAsiaTheme="minorEastAsia"/>
          <w:color w:val="000000" w:themeColor="text1"/>
          <w:lang w:val="en-IN"/>
        </w:rPr>
        <w:t xml:space="preserve">7. </w:t>
      </w:r>
      <w:r w:rsidRPr="00813EC7">
        <w:rPr>
          <w:rFonts w:eastAsiaTheme="minorEastAsia"/>
          <w:color w:val="000000" w:themeColor="text1"/>
          <w:lang w:val="en-IN"/>
        </w:rPr>
        <w:t>A flexible and scalable system that can facilitate further studies in biomedical image analysis and automated antimicrobial susceptibility testing.</w:t>
      </w:r>
    </w:p>
    <w:p w14:paraId="47AA9C31" w14:textId="5465129D" w:rsidR="00813EC7" w:rsidRPr="00813EC7" w:rsidRDefault="00813EC7" w:rsidP="00813EC7">
      <w:pPr>
        <w:spacing w:line="360" w:lineRule="auto"/>
        <w:jc w:val="both"/>
        <w:rPr>
          <w:rFonts w:eastAsiaTheme="minorEastAsia"/>
          <w:color w:val="000000" w:themeColor="text1"/>
          <w:lang w:val="en-IN"/>
        </w:rPr>
      </w:pPr>
      <w:r>
        <w:rPr>
          <w:rFonts w:eastAsiaTheme="minorEastAsia"/>
          <w:color w:val="000000" w:themeColor="text1"/>
          <w:lang w:val="en-IN"/>
        </w:rPr>
        <w:t>8. C</w:t>
      </w:r>
      <w:r w:rsidRPr="00813EC7">
        <w:rPr>
          <w:rFonts w:eastAsiaTheme="minorEastAsia"/>
          <w:color w:val="000000" w:themeColor="text1"/>
          <w:lang w:val="en-IN"/>
        </w:rPr>
        <w:t>ontribution to quicker and more accurate AMR detection methods that could help medical practitioners make clinical decisions and arrange antibiotic treatments.</w:t>
      </w:r>
    </w:p>
    <w:p w14:paraId="475D69F5" w14:textId="4FEB301D" w:rsidR="00AD0590" w:rsidRDefault="00AD0590" w:rsidP="00AD0590">
      <w:pPr>
        <w:rPr>
          <w:b/>
          <w:bCs/>
          <w:sz w:val="40"/>
          <w:szCs w:val="40"/>
          <w:lang w:val="x-none"/>
        </w:rPr>
      </w:pPr>
    </w:p>
    <w:p w14:paraId="65B6A941" w14:textId="77777777" w:rsidR="00AD0590" w:rsidRDefault="00AD0590" w:rsidP="00AD0590">
      <w:pPr>
        <w:pStyle w:val="Heading1"/>
      </w:pPr>
      <w:bookmarkStart w:id="25" w:name="_Toc128143299"/>
      <w:bookmarkStart w:id="26" w:name="_Toc404008242"/>
      <w:bookmarkEnd w:id="25"/>
    </w:p>
    <w:p w14:paraId="2B8806DE" w14:textId="76D00BE9" w:rsidR="00AD0590" w:rsidRDefault="00AD0590" w:rsidP="00AD0590">
      <w:pPr>
        <w:pStyle w:val="Heading1"/>
        <w:numPr>
          <w:ilvl w:val="0"/>
          <w:numId w:val="0"/>
        </w:numPr>
      </w:pPr>
      <w:bookmarkStart w:id="27" w:name="_Toc128143300"/>
      <w:r>
        <w:t>Literature Review</w:t>
      </w:r>
      <w:bookmarkEnd w:id="27"/>
    </w:p>
    <w:p w14:paraId="5656C898" w14:textId="77777777" w:rsidR="00805423" w:rsidRPr="00805423" w:rsidRDefault="00805423" w:rsidP="00805423">
      <w:pPr>
        <w:rPr>
          <w:lang w:val="en-GB"/>
        </w:rPr>
      </w:pPr>
    </w:p>
    <w:p w14:paraId="28B04407" w14:textId="4DAC4CE1" w:rsidR="0091794C" w:rsidRDefault="0091794C" w:rsidP="0091794C">
      <w:pPr>
        <w:spacing w:line="360" w:lineRule="auto"/>
        <w:jc w:val="both"/>
        <w:rPr>
          <w:lang w:val="en-IN"/>
        </w:rPr>
      </w:pPr>
      <w:bookmarkStart w:id="28" w:name="_Toc128143301"/>
      <w:r>
        <w:t>In order to facilitate quick and mechanism-driven bacterial examination, recent developments in antimicrobial resistance (AMR) research have increasingly made use of microscopy-based image processing and machine learning techniques. In order to capture high-resolution bacterial responses under antibiotic stress, studies like those by Ahmad et al. and Hisada et al. use sophisticated imaging modalities like quantitative phase microscopy and scanning electron microscopy. These studies show that single-cell morphological and structural features can provide early indicators of resistance; however, these approaches frequently rely on small datasets and require costly imaging systems.</w:t>
      </w:r>
      <w:r w:rsidRPr="0091794C">
        <w:rPr>
          <w:lang w:val="en-IN" w:eastAsia="en-IN"/>
        </w:rPr>
        <w:t xml:space="preserve"> </w:t>
      </w:r>
      <w:r w:rsidRPr="0091794C">
        <w:rPr>
          <w:lang w:val="en-IN"/>
        </w:rPr>
        <w:t>To extract bacterial features like area, perimeter, and elongation from fluorescence and brightfield datasets, a number of studies in the field of classical image processing use thresholding, watershed segmentation, and morphological operations. These methods achieve moderate accuracy (about 80–85%), but they struggle with overlapping cells and noise sensitivity. More recent research focuses on machine learning-based classification, where algorithms like Support Vector Machines, Random Forests, and k-Nearest Neighbors are trained on extracted features to differentiate between susceptible and resistant phenotypes. For instance, research highlighted by Mishra et al. demonstrates improved classification performance (up to ~90%) using biofilm and morphological datasets, but these models lack interpretability in connecting features to biological mechanisms and heavily rely on feature quality.</w:t>
      </w:r>
    </w:p>
    <w:p w14:paraId="159ECBA1" w14:textId="77777777" w:rsidR="004D6242" w:rsidRDefault="0091794C" w:rsidP="004D6242">
      <w:pPr>
        <w:spacing w:line="360" w:lineRule="auto"/>
        <w:jc w:val="both"/>
        <w:rPr>
          <w:lang w:val="en-IN"/>
        </w:rPr>
      </w:pPr>
      <w:r w:rsidRPr="0091794C">
        <w:rPr>
          <w:lang w:val="en-IN"/>
        </w:rPr>
        <w:t xml:space="preserve">Recent studies on bacterial segmentation and antimicrobial susceptibility prediction have shown that deep learning approaches, such as convolutional neural networks (CNNs) and U-Net architectures, have further improved performance by enabling end-to-end learning from large microscopy datasets, achieving accuracies above 90%. Nevertheless, these methods require large annotated datasets and high computational resources, which limit their accessibility. Time-lapse imaging sequences, fluorescence microscopy images (containing hundreds to thousands of bacterial cells), and publicly accessible datasets like </w:t>
      </w:r>
      <w:r w:rsidRPr="0091794C">
        <w:rPr>
          <w:lang w:val="en-IN"/>
        </w:rPr>
        <w:lastRenderedPageBreak/>
        <w:t>DIBaS for bacterial classification are frequently used datasets in the reviewed literature. However, each of these datasets has drawbacks, such as class imbalance, low resolution, or the absence of labeled resistance mechanisms.</w:t>
      </w:r>
      <w:r w:rsidR="004D6242" w:rsidRPr="004D6242">
        <w:rPr>
          <w:lang w:val="en-IN" w:eastAsia="en-IN"/>
        </w:rPr>
        <w:t xml:space="preserve"> </w:t>
      </w:r>
      <w:r w:rsidR="004D6242" w:rsidRPr="004D6242">
        <w:rPr>
          <w:lang w:val="en-IN"/>
        </w:rPr>
        <w:t>By identifying patterns in retrieved characteristics, machine learning approaches have been developed to enhance classification performance. When it comes to differentiating between vulnerable and resistant bacterial phenotypes, models like Random Forests and Support Vector Machines have demonstrated encouraging outcomes. Nevertheless, these techniques may not adequately capture intricate biological patterns and are highly dependent on the quality of feature extraction.Image analysis has been transformed by deep learning techniques, especially Convolutional Neural Networks (CNNs), which allow for automatic feature learning from unprocessed data. More sophisticated models, such CNN-LSTM, can analyze time-lapse microscopy pictures since they take temporal information into account. Large datasets and substantial computational resources are needed for these models, notwithstanding their benefits.</w:t>
      </w:r>
    </w:p>
    <w:p w14:paraId="6E5886E5" w14:textId="07F6991D" w:rsidR="0091794C" w:rsidRPr="0091794C" w:rsidRDefault="004D6242" w:rsidP="0091794C">
      <w:pPr>
        <w:spacing w:line="360" w:lineRule="auto"/>
        <w:jc w:val="both"/>
        <w:rPr>
          <w:lang w:val="en-IN"/>
        </w:rPr>
      </w:pPr>
      <w:r w:rsidRPr="004D6242">
        <w:rPr>
          <w:lang w:val="en-IN"/>
        </w:rPr>
        <w:t>This chapter provides a thorough analysis of various methods, assesses their efficacy, and highlights research gaps that the proposed study seeks to fill.</w:t>
      </w:r>
      <w:r w:rsidR="0091794C" w:rsidRPr="0091794C">
        <w:rPr>
          <w:lang w:val="en-IN"/>
        </w:rPr>
        <w:t>The absence of integrated frameworks that combine reliable image preprocessing, precise segmentation, feature extraction, and interpretable machine learning especially designed for AMR mechanism analysis remains a fundamental barrier throughout all investigations, despite notable advancements. Additionally, there is a significant study gap in mechanistic understanding because many studies prioritize classification accuracy without clearly demonstrating a relationship between image-derived characteristics and underlying biological resistance mechanisms.</w:t>
      </w:r>
    </w:p>
    <w:p w14:paraId="6408B824" w14:textId="0D2E8B8D" w:rsidR="0091794C" w:rsidRDefault="0091794C" w:rsidP="0091794C">
      <w:pPr>
        <w:spacing w:line="360" w:lineRule="auto"/>
        <w:jc w:val="both"/>
        <w:rPr>
          <w:lang w:val="en-IN"/>
        </w:rPr>
      </w:pPr>
    </w:p>
    <w:p w14:paraId="7282933B" w14:textId="77777777" w:rsidR="00AD0590" w:rsidRDefault="00AD0590" w:rsidP="00AD0590">
      <w:pPr>
        <w:pStyle w:val="Heading2"/>
        <w:rPr>
          <w:rFonts w:eastAsiaTheme="minorEastAsia"/>
          <w:color w:val="000000" w:themeColor="text1"/>
        </w:rPr>
      </w:pPr>
      <w:r w:rsidRPr="00E50A8A">
        <w:rPr>
          <w:rFonts w:eastAsiaTheme="minorEastAsia"/>
        </w:rPr>
        <w:t xml:space="preserve">Comprehensive </w:t>
      </w:r>
      <w:r>
        <w:t>O</w:t>
      </w:r>
      <w:r w:rsidRPr="00E50A8A">
        <w:rPr>
          <w:rFonts w:eastAsiaTheme="minorEastAsia"/>
        </w:rPr>
        <w:t xml:space="preserve">verview of the </w:t>
      </w:r>
      <w:r>
        <w:t>E</w:t>
      </w:r>
      <w:r w:rsidRPr="00E50A8A">
        <w:rPr>
          <w:rFonts w:eastAsiaTheme="minorEastAsia"/>
        </w:rPr>
        <w:t xml:space="preserve">xisting </w:t>
      </w:r>
      <w:r>
        <w:t>L</w:t>
      </w:r>
      <w:r w:rsidRPr="00E50A8A">
        <w:rPr>
          <w:rFonts w:eastAsiaTheme="minorEastAsia"/>
        </w:rPr>
        <w:t>iterature</w:t>
      </w:r>
      <w:bookmarkEnd w:id="28"/>
      <w:r w:rsidRPr="00263D3F">
        <w:rPr>
          <w:rFonts w:eastAsiaTheme="minorEastAsia"/>
          <w:color w:val="000000" w:themeColor="text1"/>
        </w:rPr>
        <w:t xml:space="preserve"> </w:t>
      </w:r>
    </w:p>
    <w:p w14:paraId="7DF61FE1" w14:textId="77777777" w:rsidR="00EE2B11" w:rsidRPr="00EE2B11" w:rsidRDefault="00EE2B11" w:rsidP="00EE2B11">
      <w:pPr>
        <w:rPr>
          <w:rFonts w:eastAsiaTheme="minorEastAsia"/>
          <w:lang w:val="en-GB"/>
        </w:rPr>
      </w:pPr>
    </w:p>
    <w:p w14:paraId="3B2C4E9D" w14:textId="77777777" w:rsidR="0061432A" w:rsidRPr="0061432A" w:rsidRDefault="0061432A" w:rsidP="0061432A">
      <w:pPr>
        <w:spacing w:line="360" w:lineRule="auto"/>
        <w:jc w:val="both"/>
        <w:rPr>
          <w:lang w:val="en-IN"/>
        </w:rPr>
      </w:pPr>
      <w:r w:rsidRPr="0061432A">
        <w:rPr>
          <w:lang w:val="en-IN"/>
        </w:rPr>
        <w:t xml:space="preserve">In order to better detect, categorize, and comprehend resistance mechanisms, researchers have been investigating a variety of methods in the study of antimicrobial resistance (AMR) in recent years. Laboratory-based antimicrobial susceptibility testing (AST), which </w:t>
      </w:r>
      <w:r w:rsidRPr="0061432A">
        <w:rPr>
          <w:lang w:val="en-IN"/>
        </w:rPr>
        <w:lastRenderedPageBreak/>
        <w:t>is still the clinical standard advised by institutions like the World Health Organization, has been the mainstay of traditional research. These techniques, such as broth dilution and disk diffusion, are very dependable yet time-consuming, frequently taking 24 to 48 hours to yield data. They are useful for identifying resistance profiles, but they don't offer a thorough understanding of the underlying cellular biological mechanisms.</w:t>
      </w:r>
    </w:p>
    <w:p w14:paraId="60D02062" w14:textId="77E77735" w:rsidR="00EE2B11" w:rsidRDefault="00A14043" w:rsidP="00A14043">
      <w:pPr>
        <w:spacing w:line="360" w:lineRule="auto"/>
        <w:jc w:val="both"/>
      </w:pPr>
      <w:r>
        <w:t xml:space="preserve">On order to better understand bacterial behavior under antibiotic stress, recent research on </w:t>
      </w:r>
      <w:r w:rsidRPr="0061432A">
        <w:rPr>
          <w:b/>
          <w:bCs/>
        </w:rPr>
        <w:t>antimicrobial resistance</w:t>
      </w:r>
      <w:r>
        <w:t xml:space="preserve"> (AMR) has increasingly concentrated on the use of microscopy and computational approaches. The three primary categories of current research include deep learning-based automated analysis systems, machine learning-based classification techniques, and conventional image processing methodologies. In addition to posing unique difficulties and constraints, each category makes a distinct contribution to our knowledge of bacterial phenotypes and resistance mechanisms.</w:t>
      </w:r>
      <w:r w:rsidR="0061432A" w:rsidRPr="0061432A">
        <w:t xml:space="preserve"> To overcome these limitations, researchers have increasingly turned to microscopy-based studies, where bacterial cells are observed under antibiotic exposure. Early work in this area focused on qualitative analysis, where experts manually examined images to identify morphological changes such as cell elongation, membrane damage, and biofilm formation. Although these studies provided valuable biological insights, they were labor-intensive, subjective, and difficult to scale for large datasets.</w:t>
      </w:r>
    </w:p>
    <w:p w14:paraId="3FE88A4E" w14:textId="6A433CC2" w:rsidR="0061432A" w:rsidRPr="0061432A" w:rsidRDefault="00A14043" w:rsidP="0061432A">
      <w:pPr>
        <w:spacing w:line="360" w:lineRule="auto"/>
        <w:jc w:val="both"/>
        <w:rPr>
          <w:lang w:val="en-IN"/>
        </w:rPr>
      </w:pPr>
      <w:r>
        <w:t>In order to evaluate bacterial microscope pictures, early research in this field mostly used traditional image processing methods. These methods usually concentrated on employing thresholding, edge detection, and watershed algorithms to segment bacterial cells before extracting morphological characteristics such cell size, shape, and elongation.</w:t>
      </w:r>
      <w:r w:rsidRPr="00A14043">
        <w:rPr>
          <w:lang w:val="en-IN" w:eastAsia="en-IN"/>
        </w:rPr>
        <w:t xml:space="preserve"> </w:t>
      </w:r>
      <w:r w:rsidRPr="00A14043">
        <w:rPr>
          <w:lang w:val="en-IN"/>
        </w:rPr>
        <w:t>Although these techniques worked well in controlled settings and produced findings that could be understood, they frequently had trouble with complicated images that included noise, overlapping cells, and different lighting conditions. These methods also needed manual parameter adjustment, which limited their scalability and dataset adaptability.</w:t>
      </w:r>
      <w:r w:rsidR="0061432A" w:rsidRPr="0061432A">
        <w:rPr>
          <w:lang w:val="en-IN" w:eastAsia="en-IN"/>
        </w:rPr>
        <w:t xml:space="preserve"> </w:t>
      </w:r>
      <w:r w:rsidR="0061432A" w:rsidRPr="0061432A">
        <w:rPr>
          <w:lang w:val="en-IN"/>
        </w:rPr>
        <w:t xml:space="preserve">In order to automate the examination of bacterial images, standard image processing techniques were added with the development of computational techniques. These techniques, which are frequently used in systems like Google Colab, include filtering, thresholding, edge detection, and morphological procedures. These methods allowed researchers to extract </w:t>
      </w:r>
      <w:r w:rsidR="0061432A" w:rsidRPr="0061432A">
        <w:rPr>
          <w:lang w:val="en-IN"/>
        </w:rPr>
        <w:lastRenderedPageBreak/>
        <w:t>quantitative parameters including size, shape, and intensity, segment bacterial cells, and improve image quality. Although these methods increased efficiency, their robustness was limited by the need for human parameter tweaking and their sensitivity to changes in imaging settings.</w:t>
      </w:r>
    </w:p>
    <w:p w14:paraId="3C4A50C2" w14:textId="570EB504" w:rsidR="00A14043" w:rsidRDefault="00A14043" w:rsidP="00A14043">
      <w:pPr>
        <w:spacing w:line="360" w:lineRule="auto"/>
        <w:jc w:val="both"/>
        <w:rPr>
          <w:lang w:val="en-IN"/>
        </w:rPr>
      </w:pPr>
    </w:p>
    <w:p w14:paraId="3C4E1964" w14:textId="69F4A5CF" w:rsidR="00EE2B11" w:rsidRDefault="00A14043" w:rsidP="00A14043">
      <w:pPr>
        <w:spacing w:line="360" w:lineRule="auto"/>
        <w:jc w:val="both"/>
        <w:rPr>
          <w:lang w:val="en-IN"/>
        </w:rPr>
      </w:pPr>
      <w:r w:rsidRPr="00A14043">
        <w:rPr>
          <w:lang w:val="en-IN"/>
        </w:rPr>
        <w:t xml:space="preserve">Subsequent research developed machine learning methods for the automated classification of bacterial phenotypes in order to overcome these constraints. In order to differentiate between resistant and susceptible bacteria, these investigations collected quantitative characteristics from segmented pictures using algorithms including </w:t>
      </w:r>
      <w:r w:rsidR="004C672E">
        <w:rPr>
          <w:lang w:val="en-IN"/>
        </w:rPr>
        <w:t>(SVM)</w:t>
      </w:r>
      <w:r w:rsidRPr="00A14043">
        <w:rPr>
          <w:b/>
          <w:bCs/>
          <w:lang w:val="en-IN"/>
        </w:rPr>
        <w:t>Support Vector</w:t>
      </w:r>
      <w:r w:rsidRPr="00A14043">
        <w:rPr>
          <w:lang w:val="en-IN"/>
        </w:rPr>
        <w:t xml:space="preserve"> </w:t>
      </w:r>
      <w:r w:rsidRPr="00A14043">
        <w:rPr>
          <w:b/>
          <w:bCs/>
          <w:lang w:val="en-IN"/>
        </w:rPr>
        <w:t>Machines, Random Forests, and k-Nearest Neighbors</w:t>
      </w:r>
      <w:r w:rsidRPr="00A14043">
        <w:rPr>
          <w:lang w:val="en-IN"/>
        </w:rPr>
        <w:t>.</w:t>
      </w:r>
      <w:r w:rsidRPr="00A14043">
        <w:rPr>
          <w:lang w:val="en-IN" w:eastAsia="en-IN"/>
        </w:rPr>
        <w:t xml:space="preserve"> </w:t>
      </w:r>
      <w:r w:rsidRPr="00A14043">
        <w:rPr>
          <w:lang w:val="en-IN"/>
        </w:rPr>
        <w:t xml:space="preserve">For the end-to-end analysis of bacterial pictures, more recent research has investigated deep learning techniques, specifically convolutional neural networks (CNNs). By automatically identifying pertinent features from unprocessed photos, these techniques do away with the necessity for manual feature extraction. In tasks including bacterial classification, segmentation, and antibiotic susceptibility prediction, deep learning models have demonstrated great accuracy. </w:t>
      </w:r>
    </w:p>
    <w:p w14:paraId="24C874A5" w14:textId="6989F44D" w:rsidR="00EE2B11" w:rsidRPr="00A14043" w:rsidRDefault="00A14043" w:rsidP="00A14043">
      <w:pPr>
        <w:spacing w:line="360" w:lineRule="auto"/>
        <w:jc w:val="both"/>
        <w:rPr>
          <w:lang w:val="en-IN"/>
        </w:rPr>
      </w:pPr>
      <w:r w:rsidRPr="00A14043">
        <w:rPr>
          <w:lang w:val="en-IN"/>
        </w:rPr>
        <w:t>Despite these developments, these techniques still need considerable processing power and huge, well-annotated datasets, which aren't always accessible. Furthermore, deep learning models' lack of interpretability continues to be a major problem, particularly when the objective is to comprehend resistance processes rather than merely categorize results.</w:t>
      </w:r>
    </w:p>
    <w:p w14:paraId="5CC5155C" w14:textId="58CA20A9" w:rsidR="00A14043" w:rsidRDefault="00A14043" w:rsidP="00A14043">
      <w:pPr>
        <w:spacing w:line="360" w:lineRule="auto"/>
        <w:jc w:val="both"/>
        <w:rPr>
          <w:lang w:val="en-IN"/>
        </w:rPr>
      </w:pPr>
      <w:r w:rsidRPr="00A14043">
        <w:rPr>
          <w:lang w:val="en-IN"/>
        </w:rPr>
        <w:t xml:space="preserve">Overall, the body of research shows that by facilitating the quantitative and automated assessment of bacterial phenotypes, image processing and machine learning approaches hold great promise for improving antimicrobial resistance (AMR) studies. While machine learning techniques enhance classification performance and deep learning models attain great accuracy in challenging image analysis tasks, classical image processing techniques offer comprehensible morphological insights. The significance of capturing bacterial variability and dynamic responses under antibiotic stress is further highlighted by time-lapse and single-cell imaging studies. Nevertheless, a number of shortcomings are still apparent in spite of these developments. </w:t>
      </w:r>
      <w:r>
        <w:rPr>
          <w:lang w:val="en-IN"/>
        </w:rPr>
        <w:t xml:space="preserve"> </w:t>
      </w:r>
    </w:p>
    <w:p w14:paraId="72F88FE0" w14:textId="77777777" w:rsidR="00EE2B11" w:rsidRDefault="00EE2B11" w:rsidP="00A14043">
      <w:pPr>
        <w:spacing w:line="360" w:lineRule="auto"/>
        <w:jc w:val="both"/>
        <w:rPr>
          <w:lang w:val="en-IN"/>
        </w:rPr>
      </w:pPr>
    </w:p>
    <w:p w14:paraId="77115922" w14:textId="50CB6FA3" w:rsidR="00A14043" w:rsidRDefault="00A14043" w:rsidP="00A14043">
      <w:pPr>
        <w:spacing w:line="360" w:lineRule="auto"/>
        <w:jc w:val="both"/>
        <w:rPr>
          <w:b/>
          <w:bCs/>
          <w:lang w:val="en-IN"/>
        </w:rPr>
      </w:pPr>
      <w:r w:rsidRPr="00A14043">
        <w:rPr>
          <w:b/>
          <w:bCs/>
          <w:lang w:val="en-IN"/>
        </w:rPr>
        <w:lastRenderedPageBreak/>
        <w:t>Limitations :</w:t>
      </w:r>
    </w:p>
    <w:p w14:paraId="4E4533C3" w14:textId="77777777" w:rsidR="00A14043" w:rsidRDefault="00A14043" w:rsidP="00A14043">
      <w:pPr>
        <w:pStyle w:val="ListParagraph"/>
        <w:numPr>
          <w:ilvl w:val="0"/>
          <w:numId w:val="7"/>
        </w:numPr>
        <w:spacing w:line="360" w:lineRule="auto"/>
        <w:jc w:val="both"/>
        <w:rPr>
          <w:lang w:val="en-IN"/>
        </w:rPr>
      </w:pPr>
      <w:r w:rsidRPr="00A14043">
        <w:rPr>
          <w:lang w:val="en-IN"/>
        </w:rPr>
        <w:t>Accurately segmenting overlapping or clustered cells can be challenging.</w:t>
      </w:r>
    </w:p>
    <w:p w14:paraId="6129C3CC" w14:textId="77777777" w:rsidR="00A14043" w:rsidRDefault="00A14043" w:rsidP="00A14043">
      <w:pPr>
        <w:pStyle w:val="ListParagraph"/>
        <w:numPr>
          <w:ilvl w:val="0"/>
          <w:numId w:val="7"/>
        </w:numPr>
        <w:spacing w:line="360" w:lineRule="auto"/>
        <w:jc w:val="both"/>
        <w:rPr>
          <w:lang w:val="en-IN"/>
        </w:rPr>
      </w:pPr>
      <w:r w:rsidRPr="00A14043">
        <w:rPr>
          <w:lang w:val="en-IN"/>
        </w:rPr>
        <w:t>Sensitivity to changes in image quality and noise</w:t>
      </w:r>
    </w:p>
    <w:p w14:paraId="0E906C31" w14:textId="77777777" w:rsidR="00A14043" w:rsidRDefault="00A14043" w:rsidP="00A14043">
      <w:pPr>
        <w:pStyle w:val="ListParagraph"/>
        <w:numPr>
          <w:ilvl w:val="0"/>
          <w:numId w:val="7"/>
        </w:numPr>
        <w:spacing w:line="360" w:lineRule="auto"/>
        <w:jc w:val="both"/>
        <w:rPr>
          <w:lang w:val="en-IN"/>
        </w:rPr>
      </w:pPr>
      <w:r w:rsidRPr="00A14043">
        <w:rPr>
          <w:lang w:val="en-IN"/>
        </w:rPr>
        <w:t>Traditional machine learning techniques heavily rely on feature selection</w:t>
      </w:r>
    </w:p>
    <w:p w14:paraId="00058F2A" w14:textId="77777777" w:rsidR="00A14043" w:rsidRDefault="00A14043" w:rsidP="00A14043">
      <w:pPr>
        <w:pStyle w:val="ListParagraph"/>
        <w:numPr>
          <w:ilvl w:val="0"/>
          <w:numId w:val="7"/>
        </w:numPr>
        <w:spacing w:line="360" w:lineRule="auto"/>
        <w:jc w:val="both"/>
        <w:rPr>
          <w:lang w:val="en-IN"/>
        </w:rPr>
      </w:pPr>
      <w:r w:rsidRPr="00A14043">
        <w:rPr>
          <w:lang w:val="en-IN"/>
        </w:rPr>
        <w:t>Interpretability issues with deep learning models</w:t>
      </w:r>
    </w:p>
    <w:p w14:paraId="0F69A8F2" w14:textId="77777777" w:rsidR="00A14043" w:rsidRDefault="00A14043" w:rsidP="00A14043">
      <w:pPr>
        <w:pStyle w:val="ListParagraph"/>
        <w:numPr>
          <w:ilvl w:val="0"/>
          <w:numId w:val="7"/>
        </w:numPr>
        <w:spacing w:line="360" w:lineRule="auto"/>
        <w:jc w:val="both"/>
        <w:rPr>
          <w:lang w:val="en-IN"/>
        </w:rPr>
      </w:pPr>
      <w:r w:rsidRPr="00A14043">
        <w:rPr>
          <w:lang w:val="en-IN"/>
        </w:rPr>
        <w:t>High processing costs for sophisticated model training</w:t>
      </w:r>
    </w:p>
    <w:p w14:paraId="09593C78" w14:textId="4A7AFC3B" w:rsidR="00A14043" w:rsidRDefault="00A14043" w:rsidP="00A14043">
      <w:pPr>
        <w:pStyle w:val="ListParagraph"/>
        <w:numPr>
          <w:ilvl w:val="0"/>
          <w:numId w:val="7"/>
        </w:numPr>
        <w:spacing w:line="360" w:lineRule="auto"/>
        <w:jc w:val="both"/>
        <w:rPr>
          <w:lang w:val="en-IN"/>
        </w:rPr>
      </w:pPr>
      <w:r w:rsidRPr="00A14043">
        <w:rPr>
          <w:lang w:val="en-IN"/>
        </w:rPr>
        <w:t>Training datasets must be manually annotated.</w:t>
      </w:r>
    </w:p>
    <w:p w14:paraId="6329649E" w14:textId="77777777" w:rsidR="007E0BF8" w:rsidRPr="007E0BF8" w:rsidRDefault="007E0BF8" w:rsidP="007E0BF8">
      <w:pPr>
        <w:pStyle w:val="ListParagraph"/>
        <w:spacing w:line="360" w:lineRule="auto"/>
        <w:jc w:val="both"/>
        <w:rPr>
          <w:b/>
          <w:bCs/>
          <w:sz w:val="32"/>
          <w:szCs w:val="32"/>
          <w:lang w:val="en-IN"/>
        </w:rPr>
      </w:pPr>
    </w:p>
    <w:p w14:paraId="175A0A52" w14:textId="25C61104" w:rsidR="007E0BF8" w:rsidRDefault="007E0BF8" w:rsidP="007E0BF8">
      <w:pPr>
        <w:pStyle w:val="Heading2"/>
      </w:pPr>
      <w:r w:rsidRPr="007E0BF8">
        <w:t>Research Gap</w:t>
      </w:r>
    </w:p>
    <w:p w14:paraId="4337177C" w14:textId="77777777" w:rsidR="007E0BF8" w:rsidRDefault="007E0BF8" w:rsidP="007E0BF8">
      <w:pPr>
        <w:spacing w:line="360" w:lineRule="auto"/>
        <w:jc w:val="both"/>
      </w:pPr>
      <w:r>
        <w:t>Even while AMR research has advanced significantly, there are still a number of gaps in the body of knowledge. The use of conventional diagnostic techniques, which are laborious and don't offer comprehensive insights into resistance mechanisms, is one significant drawback. Despite the development of image-based analysis, many research ignore the temporal dynamics of bacterial behavior in favor of static images.</w:t>
      </w:r>
    </w:p>
    <w:p w14:paraId="326052A1" w14:textId="697FB9B5" w:rsidR="007E0BF8" w:rsidRDefault="007E0BF8" w:rsidP="007E0BF8">
      <w:pPr>
        <w:spacing w:line="360" w:lineRule="auto"/>
        <w:jc w:val="both"/>
        <w:rPr>
          <w:lang w:val="en-IN"/>
        </w:rPr>
      </w:pPr>
      <w:r>
        <w:t>The lack of integration between deep learning methods and image processing is another significant gap. Numerous studies handle these elements independently, leading to insufficient analysis. Furthermore, current machine learning algorithms frequently rely on manually acquired characteristics, which might not adequately represent intricate biological patterns.</w:t>
      </w:r>
      <w:r w:rsidR="0061432A" w:rsidRPr="0061432A">
        <w:rPr>
          <w:lang w:val="en-IN" w:eastAsia="en-IN"/>
        </w:rPr>
        <w:t xml:space="preserve"> </w:t>
      </w:r>
      <w:r w:rsidR="0061432A" w:rsidRPr="0061432A">
        <w:rPr>
          <w:lang w:val="en-IN"/>
        </w:rPr>
        <w:t>The limited application of temporal analysis in image-based AMR investigations is another important gap. Static pictures, which only record a single moment in time of bacterial action, are the foundation of many current methods. Antimicrobial resistance, on the other hand, is a dynamic process that involves gradual changes in bacterial growth patterns and morphology. These approaches are unable to accurately depict the evolution of resistance mechanisms in the absence of time information. The application of sophisticated models like CNN-LSTM for temporal analysis is currently restricted and understudied, despite the fact that some recent studies have started investigating time-lapse imaging.</w:t>
      </w:r>
      <w:r w:rsidR="0061432A" w:rsidRPr="0061432A">
        <w:rPr>
          <w:lang w:val="en-IN" w:eastAsia="en-IN"/>
        </w:rPr>
        <w:t xml:space="preserve"> </w:t>
      </w:r>
      <w:r w:rsidR="0061432A" w:rsidRPr="0061432A">
        <w:rPr>
          <w:lang w:val="en-IN"/>
        </w:rPr>
        <w:t xml:space="preserve">The reliance of conventional machine learning techniques on manual feature extraction is another drawback. Numerous research rely on manually created characteristics such cell size, shape, and intensity, which might not </w:t>
      </w:r>
      <w:r w:rsidR="0061432A" w:rsidRPr="0061432A">
        <w:rPr>
          <w:lang w:val="en-IN"/>
        </w:rPr>
        <w:lastRenderedPageBreak/>
        <w:t>accurately reflect the intricacy of bacterial behavior. In addition to taking a long time, this manual method is prone to bias and inconsistency. Compared to other fields like medical imaging, deep learning models are still not widely used in AMR research, despite the fact that they automatically learn features to solve this problem.</w:t>
      </w:r>
      <w:r w:rsidR="0061432A" w:rsidRPr="0061432A">
        <w:rPr>
          <w:lang w:val="en-IN" w:eastAsia="en-IN"/>
        </w:rPr>
        <w:t xml:space="preserve"> </w:t>
      </w:r>
      <w:r w:rsidR="0061432A" w:rsidRPr="0061432A">
        <w:rPr>
          <w:lang w:val="en-IN"/>
        </w:rPr>
        <w:t>Another significant study gap is the difficulties associated with datasets. Numerous research employ limited or non-standardized datasets, which may have an impact on the results' reproducibility and generalizability. The creation of reliable models is made more difficult by variations in imaging circumstances, sample preparation, and annotation quality. Larger, standardized, well-annotated datasets are required to facilitate the training and assessment of sophisticated models.</w:t>
      </w:r>
    </w:p>
    <w:p w14:paraId="6710BC26" w14:textId="5AD32B02" w:rsidR="007E0BF8" w:rsidRDefault="007E0BF8" w:rsidP="007E0BF8">
      <w:pPr>
        <w:spacing w:line="360" w:lineRule="auto"/>
        <w:jc w:val="both"/>
        <w:rPr>
          <w:lang w:val="en-IN"/>
        </w:rPr>
      </w:pPr>
      <w:r w:rsidRPr="007E0BF8">
        <w:rPr>
          <w:lang w:val="en-IN"/>
        </w:rPr>
        <w:t>Although deep learning models have showed potential, there is presently little use of them in AMR research. Specifically, little research has been done on the application of CNN-LSTM models for temporal analysis of bacterial pictures. This offers a chance to create more sophisticated models that are capable of analyzing both temporal and spatial data.</w:t>
      </w:r>
      <w:r w:rsidRPr="007E0BF8">
        <w:rPr>
          <w:lang w:val="en-IN"/>
        </w:rPr>
        <w:br/>
        <w:t>Additionally, a lot of research places a high priority on classification accuracy without offering insightful analysis of the findings. Systems that explain the underlying mechanics in addition to detecting resistance are needed. By creating an integrated framework that integrates deep learning, mechanical interpretation, and image processing, this study seeks to close these gaps.</w:t>
      </w:r>
    </w:p>
    <w:p w14:paraId="145F15F1" w14:textId="77777777" w:rsidR="0061432A" w:rsidRPr="0061432A" w:rsidRDefault="0061432A" w:rsidP="0061432A">
      <w:pPr>
        <w:spacing w:line="360" w:lineRule="auto"/>
        <w:jc w:val="both"/>
        <w:rPr>
          <w:lang w:val="en-IN"/>
        </w:rPr>
      </w:pPr>
      <w:r w:rsidRPr="0061432A">
        <w:rPr>
          <w:lang w:val="en-IN"/>
        </w:rPr>
        <w:t>Lastly, biological interpretation and computer models are not integrated. Without connecting the findings to particular resistance mechanisms, many research concentrate mainly on increasing classification accuracy. A multidisciplinary strategy that blends computational methods with microbiological expertise is needed to close this gap.</w:t>
      </w:r>
    </w:p>
    <w:p w14:paraId="3B7EC78A" w14:textId="77777777" w:rsidR="00EE2B11" w:rsidRPr="00800AB6" w:rsidRDefault="00EE2B11" w:rsidP="00800AB6">
      <w:pPr>
        <w:spacing w:line="360" w:lineRule="auto"/>
        <w:jc w:val="both"/>
        <w:rPr>
          <w:lang w:val="en-IN"/>
        </w:rPr>
      </w:pPr>
    </w:p>
    <w:p w14:paraId="53E0C067" w14:textId="77777777" w:rsidR="00AD0590" w:rsidRDefault="00AD0590" w:rsidP="00AD0590">
      <w:pPr>
        <w:pStyle w:val="Heading2"/>
        <w:rPr>
          <w:rFonts w:eastAsiaTheme="minorEastAsia"/>
          <w:color w:val="000000" w:themeColor="text1"/>
        </w:rPr>
      </w:pPr>
      <w:bookmarkStart w:id="29" w:name="_Toc128143302"/>
      <w:r w:rsidRPr="00E50A8A">
        <w:rPr>
          <w:rFonts w:eastAsiaTheme="minorEastAsia"/>
        </w:rPr>
        <w:t xml:space="preserve">Critical </w:t>
      </w:r>
      <w:r>
        <w:t>A</w:t>
      </w:r>
      <w:r w:rsidRPr="00E50A8A">
        <w:rPr>
          <w:rFonts w:eastAsiaTheme="minorEastAsia"/>
        </w:rPr>
        <w:t xml:space="preserve">nalysis of </w:t>
      </w:r>
      <w:r>
        <w:t>E</w:t>
      </w:r>
      <w:r w:rsidRPr="00E50A8A">
        <w:rPr>
          <w:rFonts w:eastAsiaTheme="minorEastAsia"/>
        </w:rPr>
        <w:t xml:space="preserve">xisting </w:t>
      </w:r>
      <w:r>
        <w:t>S</w:t>
      </w:r>
      <w:r w:rsidRPr="00E50A8A">
        <w:rPr>
          <w:rFonts w:eastAsiaTheme="minorEastAsia"/>
        </w:rPr>
        <w:t>tudies</w:t>
      </w:r>
      <w:bookmarkEnd w:id="29"/>
      <w:r w:rsidRPr="00263D3F">
        <w:rPr>
          <w:rFonts w:eastAsiaTheme="minorEastAsia"/>
          <w:color w:val="000000" w:themeColor="text1"/>
        </w:rPr>
        <w:t xml:space="preserve"> </w:t>
      </w:r>
    </w:p>
    <w:p w14:paraId="762DA8D7" w14:textId="77777777" w:rsidR="00EE2B11" w:rsidRPr="00EE2B11" w:rsidRDefault="00EE2B11" w:rsidP="00EE2B11">
      <w:pPr>
        <w:rPr>
          <w:rFonts w:eastAsiaTheme="minorEastAsia"/>
          <w:lang w:val="en-GB"/>
        </w:rPr>
      </w:pPr>
    </w:p>
    <w:p w14:paraId="75423A50" w14:textId="2781E0A6" w:rsidR="00EE2B11" w:rsidRDefault="00813EC7" w:rsidP="00813EC7">
      <w:pPr>
        <w:spacing w:line="360" w:lineRule="auto"/>
        <w:jc w:val="both"/>
      </w:pPr>
      <w:r>
        <w:t xml:space="preserve">The application of image processing, machine learning, and deep learning methods for bacterial image analysis and antimicrobial resistance (AMR) detection has been investigated in a number of research. The primary goals of these investigations are to </w:t>
      </w:r>
      <w:r>
        <w:lastRenderedPageBreak/>
        <w:t>enhance automated antimicrobial susceptibility testing (AST), segmentation performance, and classification accuracy. Nonetheless, a number of current methods continue to be constrained by issues with computational complexity, interpretability, diversity of datasets, and a lack of mechanistic understanding of resistance behavior.</w:t>
      </w:r>
    </w:p>
    <w:p w14:paraId="601C4BFF" w14:textId="46D39460" w:rsidR="007E0BF8" w:rsidRPr="007E0BF8" w:rsidRDefault="00813EC7" w:rsidP="007E0BF8">
      <w:pPr>
        <w:spacing w:line="360" w:lineRule="auto"/>
        <w:jc w:val="both"/>
        <w:rPr>
          <w:lang w:val="en-IN"/>
        </w:rPr>
      </w:pPr>
      <w:r>
        <w:t>Bacterial image segmentation utilizing conventional image processing techniques including thresholding, edge detection, and morphological procedures is one of the main areas of study. Although these methods are easy to use and computationally straightforward, their effectiveness is strongly influenced by noise levels, lighting, and image quality. Furthermore, when inhibition zones are ambiguous or bacterial colonies overlap, conventional techniques perform poorly.</w:t>
      </w:r>
      <w:r w:rsidR="004D6242" w:rsidRPr="004D6242">
        <w:rPr>
          <w:lang w:val="en-IN" w:eastAsia="en-IN"/>
        </w:rPr>
        <w:t xml:space="preserve"> </w:t>
      </w:r>
      <w:r w:rsidR="004D6242" w:rsidRPr="004D6242">
        <w:rPr>
          <w:lang w:val="en-IN"/>
        </w:rPr>
        <w:t>In order to convert unprocessed microscope images into data that can be analyzed, image processing theory is essential. Image quality is enhanced by methods like contrast enhancement, normalization, and filtering. After that, segmentation techniques are used to separate bacterial cells from the background so that precise feature extraction is possible. Cell borders and structural characteristics are frequently measured using morphological operations and region-based analysis.</w:t>
      </w:r>
      <w:r w:rsidR="007E0BF8" w:rsidRPr="007E0BF8">
        <w:rPr>
          <w:lang w:val="en-IN" w:eastAsia="en-IN"/>
        </w:rPr>
        <w:t xml:space="preserve"> </w:t>
      </w:r>
      <w:r w:rsidR="007E0BF8" w:rsidRPr="007E0BF8">
        <w:rPr>
          <w:lang w:val="en-IN"/>
        </w:rPr>
        <w:t>Using extracted features, bacterial phenotypes are categorized using machine learning theory. To differentiate between vulnerable and resistant microorganisms, supervised learning algorithms use labeled data. This method is extended by deep learning models, like CNNs, which eliminate the need for human feature engineering by automatically extracting hierarchical features from photos.Models like CNN-LSTM, which integrate sequence modeling and spatial feature extraction, incorporate temporal analysis. This enables the system to examine how bacterial behavior has changed over time, leading to a better comprehension of resistance mechanisms.</w:t>
      </w:r>
    </w:p>
    <w:p w14:paraId="03C315F9" w14:textId="3DEFEEE2" w:rsidR="00EE2B11" w:rsidRDefault="004D6242" w:rsidP="00813EC7">
      <w:pPr>
        <w:spacing w:line="360" w:lineRule="auto"/>
        <w:jc w:val="both"/>
        <w:rPr>
          <w:lang w:val="en-IN"/>
        </w:rPr>
      </w:pPr>
      <w:r w:rsidRPr="004D6242">
        <w:rPr>
          <w:lang w:val="en-IN"/>
        </w:rPr>
        <w:t>A crucial part of the architecture is feature extraction, which transforms visual data into quantitative information. Bacterial structure and activity can be inferred from characteristics including cell area, perimeter, eccentricity, and intensity. Spatial patterns in the photos can also be captured using texture features.</w:t>
      </w:r>
    </w:p>
    <w:p w14:paraId="24C01B53" w14:textId="0602B0B6" w:rsidR="00800AB6" w:rsidRPr="00800AB6" w:rsidRDefault="00813EC7" w:rsidP="00800AB6">
      <w:pPr>
        <w:spacing w:line="360" w:lineRule="auto"/>
        <w:jc w:val="both"/>
        <w:rPr>
          <w:lang w:val="en-IN"/>
        </w:rPr>
      </w:pPr>
      <w:r w:rsidRPr="00813EC7">
        <w:rPr>
          <w:lang w:val="en-IN"/>
        </w:rPr>
        <w:t xml:space="preserve">Convolutional Neural Networks (CNNs) and other deep learning models have been used more frequently in recent research to classify AMR. When it comes to directly distinguishing resistant and susceptible bacterial patterns from microscopy or disk </w:t>
      </w:r>
      <w:r w:rsidRPr="00813EC7">
        <w:rPr>
          <w:lang w:val="en-IN"/>
        </w:rPr>
        <w:lastRenderedPageBreak/>
        <w:t>diffusion pictures, CNN-based methods have demonstrated great accuracy. By using pretrained picture representations, transfer learning models like ResNet and EfficientNet substantially enhanced classification performance. Nevertheless, a lot of CNN-based research concentrates primarily on prediction accuracy without offering in-depth understanding of the molecular processes behind resistance.</w:t>
      </w:r>
      <w:r w:rsidR="00800AB6" w:rsidRPr="00800AB6">
        <w:rPr>
          <w:lang w:val="en-IN" w:eastAsia="en-IN"/>
        </w:rPr>
        <w:t xml:space="preserve"> </w:t>
      </w:r>
      <w:r w:rsidR="00800AB6" w:rsidRPr="00800AB6">
        <w:rPr>
          <w:lang w:val="en-IN"/>
        </w:rPr>
        <w:t>Tasks like segmentation and feature extraction were made possible by the automation of bacterial analysis brought about by traditional image processing techniques. Nevertheless, these techniques rely heavily on manual parameter tweaking and are susceptible to changes in light, noise, and imaging circumstances. As a result, their performance is often inconsistent across different datasets, limiting scalability and robustness. Furthermore, because these methods rely on preset rules rather than adaptive learning, they typically fail to capture complicated biological patterns.</w:t>
      </w:r>
    </w:p>
    <w:p w14:paraId="7386BCF9" w14:textId="77777777" w:rsidR="00800AB6" w:rsidRPr="00800AB6" w:rsidRDefault="00800AB6" w:rsidP="00800AB6">
      <w:pPr>
        <w:spacing w:line="360" w:lineRule="auto"/>
        <w:jc w:val="both"/>
        <w:rPr>
          <w:lang w:val="en-IN"/>
        </w:rPr>
      </w:pPr>
      <w:r w:rsidRPr="00800AB6">
        <w:rPr>
          <w:lang w:val="en-IN"/>
        </w:rPr>
        <w:t>These techniques were enhanced by machine learning techniques, which introduced data-driven classification. Moderate progress was shown by algorithms like Random Forests and Support Vector Machines in differentiating between susceptible and resistant bacterial genotypes. However, their dependence on manually created features continues to be a significant drawback. The efficacy of feature engineering, which might not accurately capture the underlying biological complexity of AMR, is directly related to the quality of categorization.</w:t>
      </w:r>
    </w:p>
    <w:p w14:paraId="092CA82D" w14:textId="77777777" w:rsidR="00800AB6" w:rsidRPr="00800AB6" w:rsidRDefault="00800AB6" w:rsidP="00800AB6">
      <w:pPr>
        <w:spacing w:line="360" w:lineRule="auto"/>
        <w:jc w:val="both"/>
        <w:rPr>
          <w:lang w:val="en-IN"/>
        </w:rPr>
      </w:pPr>
      <w:r w:rsidRPr="00800AB6">
        <w:rPr>
          <w:lang w:val="en-IN"/>
        </w:rPr>
        <w:t>By enabling automatic feature extraction and attaining improved classification accuracy, deep learning models—in particular, CNNs—have greatly advanced the field. Despite these benefits, a lot of research ignores interpretability and biological relevance in favor of performance measures. Furthermore, the majority of deep learning-based research ignores the time aspect of bacterial behavior under antibiotic stress because it relies on static images. Despite the proposal of hybrid models like CNN-LSTM, their use is still restricted because of issues like computational complexity and the lack of time-lapse datasets.</w:t>
      </w:r>
    </w:p>
    <w:p w14:paraId="06E71BAB" w14:textId="77777777" w:rsidR="00800AB6" w:rsidRPr="00800AB6" w:rsidRDefault="00800AB6" w:rsidP="00800AB6">
      <w:pPr>
        <w:spacing w:line="360" w:lineRule="auto"/>
        <w:jc w:val="both"/>
        <w:rPr>
          <w:lang w:val="en-IN"/>
        </w:rPr>
      </w:pPr>
      <w:r w:rsidRPr="00800AB6">
        <w:rPr>
          <w:lang w:val="en-IN"/>
        </w:rPr>
        <w:t>Overall, current research has great promise, but it does not integrate temporal analysis, accuracy, and interpretability. This emphasizes the need for more thorough frameworks that enhance AMR identification and comprehension by fusing reliable modeling methods with significant biological knowledge.</w:t>
      </w:r>
    </w:p>
    <w:p w14:paraId="05083910" w14:textId="77777777" w:rsidR="007E0BF8" w:rsidRPr="007E0BF8" w:rsidRDefault="007E0BF8" w:rsidP="007E0BF8">
      <w:bookmarkStart w:id="30" w:name="_Toc128143320"/>
    </w:p>
    <w:p w14:paraId="61853D3B" w14:textId="77777777" w:rsidR="00EE2B11" w:rsidRDefault="00EE2B11" w:rsidP="00AD0590">
      <w:pPr>
        <w:pStyle w:val="Caption"/>
      </w:pPr>
    </w:p>
    <w:p w14:paraId="32AFA333" w14:textId="0134CC10" w:rsidR="00AD0590" w:rsidRDefault="00AD0590" w:rsidP="00AD0590">
      <w:pPr>
        <w:pStyle w:val="Caption"/>
      </w:pPr>
      <w:r>
        <w:lastRenderedPageBreak/>
        <w:t xml:space="preserve">Table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t xml:space="preserve"> Critical analysis/ Summary of the existing studies</w:t>
      </w:r>
      <w:bookmarkEnd w:id="30"/>
    </w:p>
    <w:p w14:paraId="3DA891EC" w14:textId="77777777" w:rsidR="00EE2B11" w:rsidRDefault="00051508" w:rsidP="00AD0590">
      <w:pPr>
        <w:spacing w:line="360" w:lineRule="auto"/>
        <w:jc w:val="both"/>
      </w:pPr>
      <w:r w:rsidRPr="00051508">
        <w:rPr>
          <w:noProof/>
        </w:rPr>
        <mc:AlternateContent>
          <mc:Choice Requires="wps">
            <w:drawing>
              <wp:inline distT="0" distB="0" distL="0" distR="0" wp14:anchorId="672599FF" wp14:editId="32FF138C">
                <wp:extent cx="304800" cy="304800"/>
                <wp:effectExtent l="0" t="0" r="0" b="0"/>
                <wp:docPr id="239666379" name="Rectangle 2" descr="Generated image: Study comparison on AMR detection meth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96074" id="Rectangle 2" o:spid="_x0000_s1026" alt="Generated image: Study comparison on AMR detection metho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51508">
        <w:rPr>
          <w:noProof/>
        </w:rPr>
        <w:t xml:space="preserve"> </w:t>
      </w:r>
      <w:r w:rsidR="00AD0590" w:rsidRPr="00501DC0">
        <w:t xml:space="preserve"> </w:t>
      </w:r>
      <w:r w:rsidR="00D517CC">
        <w:rPr>
          <w:noProof/>
          <w14:ligatures w14:val="standardContextual"/>
        </w:rPr>
        <w:drawing>
          <wp:inline distT="0" distB="0" distL="0" distR="0" wp14:anchorId="13902B0B" wp14:editId="4C777212">
            <wp:extent cx="5486400" cy="3010535"/>
            <wp:effectExtent l="0" t="0" r="0" b="0"/>
            <wp:docPr id="222305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5531" name="Picture 2223055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010535"/>
                    </a:xfrm>
                    <a:prstGeom prst="rect">
                      <a:avLst/>
                    </a:prstGeom>
                  </pic:spPr>
                </pic:pic>
              </a:graphicData>
            </a:graphic>
          </wp:inline>
        </w:drawing>
      </w:r>
    </w:p>
    <w:p w14:paraId="311A9759" w14:textId="77777777" w:rsidR="00EE2B11" w:rsidRDefault="00EE2B11" w:rsidP="00AD0590">
      <w:pPr>
        <w:spacing w:line="360" w:lineRule="auto"/>
        <w:jc w:val="both"/>
      </w:pPr>
    </w:p>
    <w:p w14:paraId="642D08EC" w14:textId="77777777" w:rsidR="00EE2B11" w:rsidRDefault="00EE2B11" w:rsidP="00EE2B11">
      <w:pPr>
        <w:spacing w:line="360" w:lineRule="auto"/>
        <w:jc w:val="both"/>
        <w:rPr>
          <w:lang w:val="en-IN"/>
        </w:rPr>
      </w:pPr>
      <w:r w:rsidRPr="00813EC7">
        <w:rPr>
          <w:lang w:val="en-IN"/>
        </w:rPr>
        <w:t>Additionally, several researchers have investigated hybrid deep learning architectures that combine Long Short-Term Memory (LSTM) networks and CNN. In these methods, LSTM layers learn intricate feature correlations while CNN layers extract spatial picture features. Although these hybrid models showed better results in biological image analysis tasks, their use in understanding AMR mechanisms is still restricted.</w:t>
      </w:r>
    </w:p>
    <w:p w14:paraId="0E6057AA" w14:textId="77777777" w:rsidR="00EE2B11" w:rsidRDefault="00EE2B11" w:rsidP="00EE2B11">
      <w:pPr>
        <w:spacing w:line="360" w:lineRule="auto"/>
        <w:jc w:val="both"/>
        <w:rPr>
          <w:lang w:val="en-IN"/>
        </w:rPr>
      </w:pPr>
    </w:p>
    <w:p w14:paraId="2EBC2C8A" w14:textId="77777777" w:rsidR="00EE2B11" w:rsidRPr="00813EC7" w:rsidRDefault="00EE2B11" w:rsidP="00EE2B11">
      <w:pPr>
        <w:spacing w:line="360" w:lineRule="auto"/>
        <w:jc w:val="both"/>
        <w:rPr>
          <w:lang w:val="en-IN"/>
        </w:rPr>
      </w:pPr>
      <w:r w:rsidRPr="00813EC7">
        <w:rPr>
          <w:lang w:val="en-IN"/>
        </w:rPr>
        <w:t>The absence of uniform datasets in current research is another significant drawback. Model generalization is challenging since many studies employ tiny laboratory-specific datasets. Furthermore, the majority of systems do not incorporate explainability methodologies to determine which bacterial image elements contribute to resistance prediction because they are primarily built for classification tasks.</w:t>
      </w:r>
    </w:p>
    <w:p w14:paraId="2BE6D4BA" w14:textId="77777777" w:rsidR="007E0BF8" w:rsidRDefault="00EE2B11" w:rsidP="00AD0590">
      <w:pPr>
        <w:spacing w:line="360" w:lineRule="auto"/>
        <w:jc w:val="both"/>
        <w:rPr>
          <w:lang w:val="en-IN"/>
        </w:rPr>
      </w:pPr>
      <w:r w:rsidRPr="00813EC7">
        <w:rPr>
          <w:lang w:val="en-IN"/>
        </w:rPr>
        <w:t>Using a CNN-LSTM-based bacterial image processing framework trained on a publically accessible AMR dataset, the suggested approach overcomes these drawbacks. In addition to automatic resistance classification, the system analyzes bacterial image characteristics that could help comprehend resistance mechanisms.</w:t>
      </w:r>
    </w:p>
    <w:p w14:paraId="659BB43D" w14:textId="77777777" w:rsidR="007E0BF8" w:rsidRDefault="007E0BF8" w:rsidP="007E0BF8">
      <w:pPr>
        <w:spacing w:line="360" w:lineRule="auto"/>
        <w:jc w:val="both"/>
        <w:rPr>
          <w:lang w:val="en-IN"/>
        </w:rPr>
      </w:pPr>
      <w:r w:rsidRPr="007E0BF8">
        <w:rPr>
          <w:lang w:val="en-IN"/>
        </w:rPr>
        <w:lastRenderedPageBreak/>
        <w:t>The literature on machine learning methods, bacterial image processing, and antibiotic resistance has been examined in this chapter. The analysis identifies the advantages and disadvantages of existing techniques, such as deep learning, machine learning, and traditional image processing.</w:t>
      </w:r>
    </w:p>
    <w:p w14:paraId="2C5E15B8" w14:textId="669B0F02" w:rsidR="007E0BF8" w:rsidRPr="007E0BF8" w:rsidRDefault="007E0BF8" w:rsidP="007E0BF8">
      <w:pPr>
        <w:spacing w:line="360" w:lineRule="auto"/>
        <w:jc w:val="both"/>
        <w:rPr>
          <w:lang w:val="en-IN"/>
        </w:rPr>
      </w:pPr>
      <w:r w:rsidRPr="007E0BF8">
        <w:rPr>
          <w:lang w:val="en-IN"/>
        </w:rPr>
        <w:t>Even though there has been a lot of progress, there are still a number of issues, such as the absence of temporal analysis, the poor integration of techniques, and the lack of emphasis on mechanistic knowledge. These restrictions support the necessity of the planned study, which attempts to create an all-inclusive, automated system for AMR analysis.</w:t>
      </w:r>
    </w:p>
    <w:p w14:paraId="1714ADA7" w14:textId="14A57E31" w:rsidR="00AD0590" w:rsidRPr="007E0BF8" w:rsidRDefault="00AD0590" w:rsidP="00AD0590">
      <w:pPr>
        <w:spacing w:line="360" w:lineRule="auto"/>
        <w:jc w:val="both"/>
        <w:rPr>
          <w:lang w:val="en-IN"/>
        </w:rPr>
      </w:pPr>
      <w:r>
        <w:br w:type="page"/>
      </w:r>
    </w:p>
    <w:p w14:paraId="0F569625" w14:textId="77777777" w:rsidR="00AD0590" w:rsidRDefault="00AD0590" w:rsidP="00AD0590">
      <w:pPr>
        <w:pStyle w:val="Heading1"/>
      </w:pPr>
      <w:r w:rsidRPr="00E360E5">
        <w:lastRenderedPageBreak/>
        <w:br/>
      </w:r>
      <w:bookmarkStart w:id="31" w:name="_Toc128143303"/>
      <w:r w:rsidRPr="00E360E5">
        <w:t>Methodology</w:t>
      </w:r>
      <w:bookmarkEnd w:id="26"/>
      <w:bookmarkEnd w:id="31"/>
    </w:p>
    <w:p w14:paraId="2CF0D632" w14:textId="77777777" w:rsidR="00EE2B11" w:rsidRPr="00EE2B11" w:rsidRDefault="00EE2B11" w:rsidP="00EE2B11">
      <w:pPr>
        <w:rPr>
          <w:lang w:val="en-GB"/>
        </w:rPr>
      </w:pPr>
    </w:p>
    <w:p w14:paraId="2B5EFD4D" w14:textId="007CB73E" w:rsidR="00613CDB" w:rsidRPr="00613CDB" w:rsidRDefault="00E45FA9" w:rsidP="00613CDB">
      <w:pPr>
        <w:spacing w:line="360" w:lineRule="auto"/>
        <w:jc w:val="both"/>
        <w:rPr>
          <w:lang w:val="en-IN"/>
        </w:rPr>
      </w:pPr>
      <w:r>
        <w:t>The methods for creating the suggested bacterial image processing system for studying antimicrobial resistance (AMR) mechanisms is explained in this chapter. The suggested framework automatically classifies bacterial resistance patterns from antimicrobial susceptibility testing (AST) photos by combining image preprocessing, feature extraction, and deep learning approaches. Data gathering, preprocessing, feature extraction, CNN-LSTM model creation, training, and performance evaluation are some of the steps in the methodology. The suggested system's overall workflow is an end-to-end pipeline that starts with image acquisition and concludes with AMR classification and analysis.</w:t>
      </w:r>
      <w:r w:rsidR="007E0BF8" w:rsidRPr="007E0BF8">
        <w:rPr>
          <w:lang w:val="en-IN" w:eastAsia="en-IN"/>
        </w:rPr>
        <w:t xml:space="preserve"> </w:t>
      </w:r>
      <w:r w:rsidR="007E0BF8" w:rsidRPr="007E0BF8">
        <w:rPr>
          <w:lang w:val="en-IN"/>
        </w:rPr>
        <w:t>Bacterial microscope pictures are evaluated using image processing and deep learning approaches in this experimental and computational design study. Data collection, preprocessing, model construction, and evaluation are all part of the study's systematic approach.</w:t>
      </w:r>
      <w:r w:rsidR="007E0BF8" w:rsidRPr="007E0BF8">
        <w:rPr>
          <w:lang w:val="en-IN"/>
        </w:rPr>
        <w:br/>
        <w:t>Training models using labeled datasets with photos of sensitive and resistant bacteria is part of the experimental design. To ascertain how well the models detect antimicrobial resistance, their performance is assessed using common categorization criteria.</w:t>
      </w:r>
      <w:r w:rsidR="007E0BF8" w:rsidRPr="007E0BF8">
        <w:rPr>
          <w:lang w:val="en-IN"/>
        </w:rPr>
        <w:br/>
        <w:t>This framework makes it possible to compare sophisticated deep learning models with conventional machine learning methods by methodically evaluating various models and methodologies.</w:t>
      </w:r>
      <w:r w:rsidR="00613CDB" w:rsidRPr="00613CDB">
        <w:rPr>
          <w:lang w:val="en-IN" w:eastAsia="en-IN"/>
        </w:rPr>
        <w:t xml:space="preserve"> </w:t>
      </w:r>
      <w:r w:rsidR="00613CDB" w:rsidRPr="00613CDB">
        <w:rPr>
          <w:lang w:val="en-IN"/>
        </w:rPr>
        <w:t>This study's methodology focuses on creating an automated system that employs deep learning and bacterial image processing to identify and comprehend antimicrobial resistance (AMR). The method uses an organized pipeline that combines feature extraction, image analysis, data preprocessing, and model-based classification. Google Colab, which offers a scalable environment with GPU support for effective deep learning computations, is used for the implementation.</w:t>
      </w:r>
    </w:p>
    <w:p w14:paraId="73EFDED1" w14:textId="626B438F" w:rsidR="007E0BF8" w:rsidRPr="007E0BF8" w:rsidRDefault="00613CDB" w:rsidP="007E0BF8">
      <w:pPr>
        <w:spacing w:line="360" w:lineRule="auto"/>
        <w:jc w:val="both"/>
        <w:rPr>
          <w:lang w:val="en-IN"/>
        </w:rPr>
      </w:pPr>
      <w:r w:rsidRPr="00613CDB">
        <w:rPr>
          <w:lang w:val="en-IN"/>
        </w:rPr>
        <w:t xml:space="preserve">Acquiring and preparing datasets is the first step in the process. Images from bacterial microscopy are gathered from a publicly accessible collection that include both susceptible and resistant samples. In order to make the dataset compatible with image processing and deep learning models, non-standard picture formats like.npy are converted into standard image formats like PNG. In order to facilitate supervised learning, the dataset is </w:t>
      </w:r>
      <w:r w:rsidRPr="00613CDB">
        <w:rPr>
          <w:lang w:val="en-IN"/>
        </w:rPr>
        <w:lastRenderedPageBreak/>
        <w:t>subsequently arranged into labeled categories.</w:t>
      </w:r>
      <w:r w:rsidR="002C204F" w:rsidRPr="002C204F">
        <w:rPr>
          <w:lang w:val="en-IN" w:eastAsia="en-IN"/>
        </w:rPr>
        <w:t xml:space="preserve"> </w:t>
      </w:r>
      <w:r w:rsidR="002C204F" w:rsidRPr="002C204F">
        <w:rPr>
          <w:lang w:val="en-IN"/>
        </w:rPr>
        <w:t>Data preparation is the following step, which attempts to guarantee consistency throughout the dataset and enhance image quality. To meet the input requirements of deep learning models, images are scaled to a fixed dimension. To make the data simpler and less computationally difficult, grayscale conversion is used. Contrast enhancement makes bacterial structures easier to see, while noise reduction methods like Gaussian filtering are employed to eliminate undesired artifacts. In order to scale pixel values and ensure steady and effective model training, normalization is also carried out. Rotation, flipping, and scaling are examples of data augmentation techniques that are used to improve model generalization and diversify datasets.To separate bacterial cells from the background, picture segmentation is carried out after preprocessing. To find and extract regions of interest, methods including thresholding and morphological operations are employed. Since it directly affects the quality of features recovered in the subsequent stage, accurate segmentation is essential.</w:t>
      </w:r>
      <w:r w:rsidR="002C204F" w:rsidRPr="002C204F">
        <w:rPr>
          <w:lang w:val="en-IN"/>
        </w:rPr>
        <w:br/>
        <w:t>The next step is feature extraction, which turns visual input into numerical data. The segmented images are used to extract both intensity-based data and morphological features including area, perimeter, and shape. Deep learning models automatically extract hierarchical features from the data in addition to manual feature extraction, revealing intricate patterns that conventional techniques could miss.</w:t>
      </w:r>
    </w:p>
    <w:p w14:paraId="114555D1" w14:textId="30DCA704" w:rsidR="002C204F" w:rsidRDefault="00E45FA9" w:rsidP="002C204F">
      <w:pPr>
        <w:spacing w:line="360" w:lineRule="auto"/>
        <w:jc w:val="both"/>
        <w:rPr>
          <w:lang w:val="en-IN"/>
        </w:rPr>
      </w:pPr>
      <w:r>
        <w:t xml:space="preserve"> </w:t>
      </w:r>
      <w:r w:rsidRPr="00E45FA9">
        <w:rPr>
          <w:lang w:val="en-IN"/>
        </w:rPr>
        <w:t>The suggested approach aims to lessen the drawbacks of manual image analysis while increasing the effectiveness and precision of AMR identification. The approach use deep learning techniques to identify significant bacterial growth patterns linked to resistant, intermediate, and susceptible bacterial responses using the freely accessible Dryad AMR image dataset.</w:t>
      </w:r>
      <w:r w:rsidR="002C204F" w:rsidRPr="002C204F">
        <w:rPr>
          <w:lang w:val="en-IN" w:eastAsia="en-IN"/>
        </w:rPr>
        <w:t xml:space="preserve"> </w:t>
      </w:r>
      <w:r w:rsidR="002C204F" w:rsidRPr="002C204F">
        <w:rPr>
          <w:lang w:val="en-IN"/>
        </w:rPr>
        <w:t>Model development and training are at the heart of the process. The classification of resistant and susceptible phenotypes is made possible by using a Convolutional Neural Network (CNN) to learn spatial information from bacterial pictures. A CNN–LSTM model is created to include temporal analysis, processing picture sequences to record changes in bacterial behavior over time. Backpropagation and the Adam optimizer are two methods used to optimize these models after they have been trained on labeled data.</w:t>
      </w:r>
    </w:p>
    <w:p w14:paraId="2EA7ED43" w14:textId="77777777" w:rsidR="002C204F" w:rsidRPr="002C204F" w:rsidRDefault="002C204F" w:rsidP="002C204F">
      <w:pPr>
        <w:spacing w:line="360" w:lineRule="auto"/>
        <w:jc w:val="both"/>
        <w:rPr>
          <w:lang w:val="en-IN"/>
        </w:rPr>
      </w:pPr>
      <w:r w:rsidRPr="002C204F">
        <w:rPr>
          <w:lang w:val="en-IN"/>
        </w:rPr>
        <w:lastRenderedPageBreak/>
        <w:t>Lastly, performance measurements including accuracy, precision, recall, and F1-score are used to assess the models. The efficiency of the suggested system in identifying AMR is evaluated by analyzing the data. All things considered, this methodology offers a thorough and methodical way to use deep learning and image processing for better antimicrobial resistance studies.</w:t>
      </w:r>
    </w:p>
    <w:p w14:paraId="40EDD7E1" w14:textId="77777777" w:rsidR="00E45FA9" w:rsidRDefault="00E45FA9" w:rsidP="00E45FA9">
      <w:pPr>
        <w:spacing w:line="360" w:lineRule="auto"/>
        <w:jc w:val="both"/>
      </w:pPr>
    </w:p>
    <w:p w14:paraId="0E55A623" w14:textId="7C102D39" w:rsidR="00E45FA9" w:rsidRDefault="00E45FA9" w:rsidP="00E45FA9">
      <w:pPr>
        <w:pStyle w:val="Heading2"/>
      </w:pPr>
      <w:r w:rsidRPr="00E45FA9">
        <w:t>Proposed System Architecture</w:t>
      </w:r>
    </w:p>
    <w:p w14:paraId="5239521E" w14:textId="77777777" w:rsidR="00E45FA9" w:rsidRPr="00E45FA9" w:rsidRDefault="00E45FA9" w:rsidP="00E45FA9">
      <w:pPr>
        <w:rPr>
          <w:b/>
          <w:bCs/>
          <w:sz w:val="28"/>
          <w:szCs w:val="28"/>
        </w:rPr>
      </w:pPr>
    </w:p>
    <w:p w14:paraId="5ABB75B8" w14:textId="77777777" w:rsidR="00E45FA9" w:rsidRDefault="00E45FA9" w:rsidP="00E45FA9">
      <w:pPr>
        <w:spacing w:line="360" w:lineRule="auto"/>
        <w:jc w:val="both"/>
        <w:rPr>
          <w:lang w:val="en-IN"/>
        </w:rPr>
      </w:pPr>
      <w:r w:rsidRPr="00E45FA9">
        <w:rPr>
          <w:lang w:val="en-IN"/>
        </w:rPr>
        <w:t>The following are the main elements of the suggested system architecture:</w:t>
      </w:r>
    </w:p>
    <w:p w14:paraId="64D1DDCC" w14:textId="77777777" w:rsidR="00E45FA9" w:rsidRPr="00E45FA9" w:rsidRDefault="00E45FA9" w:rsidP="00E45FA9">
      <w:pPr>
        <w:spacing w:line="360" w:lineRule="auto"/>
        <w:jc w:val="both"/>
        <w:rPr>
          <w:lang w:val="en-IN"/>
        </w:rPr>
      </w:pPr>
      <w:r w:rsidRPr="00E45FA9">
        <w:rPr>
          <w:lang w:val="en-IN"/>
        </w:rPr>
        <w:t>Data Collection</w:t>
      </w:r>
    </w:p>
    <w:p w14:paraId="6236B65F" w14:textId="77777777" w:rsidR="00E45FA9" w:rsidRPr="00E45FA9" w:rsidRDefault="00E45FA9" w:rsidP="00E45FA9">
      <w:pPr>
        <w:spacing w:line="360" w:lineRule="auto"/>
        <w:jc w:val="both"/>
        <w:rPr>
          <w:lang w:val="en-IN"/>
        </w:rPr>
      </w:pPr>
      <w:r w:rsidRPr="00E45FA9">
        <w:rPr>
          <w:lang w:val="en-IN"/>
        </w:rPr>
        <w:t>Image Preprocessing</w:t>
      </w:r>
    </w:p>
    <w:p w14:paraId="67FF3D7D" w14:textId="77777777" w:rsidR="00E45FA9" w:rsidRPr="00E45FA9" w:rsidRDefault="00E45FA9" w:rsidP="00E45FA9">
      <w:pPr>
        <w:spacing w:line="360" w:lineRule="auto"/>
        <w:jc w:val="both"/>
        <w:rPr>
          <w:lang w:val="en-IN"/>
        </w:rPr>
      </w:pPr>
      <w:r w:rsidRPr="00E45FA9">
        <w:rPr>
          <w:lang w:val="en-IN"/>
        </w:rPr>
        <w:t>Feature Extraction</w:t>
      </w:r>
    </w:p>
    <w:p w14:paraId="45E6E297" w14:textId="77777777" w:rsidR="00E45FA9" w:rsidRPr="00E45FA9" w:rsidRDefault="00E45FA9" w:rsidP="00E45FA9">
      <w:pPr>
        <w:spacing w:line="360" w:lineRule="auto"/>
        <w:jc w:val="both"/>
        <w:rPr>
          <w:lang w:val="en-IN"/>
        </w:rPr>
      </w:pPr>
      <w:r w:rsidRPr="00E45FA9">
        <w:rPr>
          <w:lang w:val="en-IN"/>
        </w:rPr>
        <w:t>CNN-LSTM Model Development</w:t>
      </w:r>
    </w:p>
    <w:p w14:paraId="458F9033" w14:textId="77777777" w:rsidR="00E45FA9" w:rsidRPr="00E45FA9" w:rsidRDefault="00E45FA9" w:rsidP="00E45FA9">
      <w:pPr>
        <w:spacing w:line="360" w:lineRule="auto"/>
        <w:jc w:val="both"/>
        <w:rPr>
          <w:lang w:val="en-IN"/>
        </w:rPr>
      </w:pPr>
      <w:r w:rsidRPr="00E45FA9">
        <w:rPr>
          <w:lang w:val="en-IN"/>
        </w:rPr>
        <w:t>Model Training and Validation</w:t>
      </w:r>
    </w:p>
    <w:p w14:paraId="2F9BCA19" w14:textId="77777777" w:rsidR="00E45FA9" w:rsidRPr="00E45FA9" w:rsidRDefault="00E45FA9" w:rsidP="00E45FA9">
      <w:pPr>
        <w:spacing w:line="360" w:lineRule="auto"/>
        <w:jc w:val="both"/>
        <w:rPr>
          <w:lang w:val="en-IN"/>
        </w:rPr>
      </w:pPr>
      <w:r w:rsidRPr="00E45FA9">
        <w:rPr>
          <w:lang w:val="en-IN"/>
        </w:rPr>
        <w:t>Performance Evaluation</w:t>
      </w:r>
    </w:p>
    <w:p w14:paraId="7A636617" w14:textId="06A4E532" w:rsidR="00E45FA9" w:rsidRDefault="00E45FA9" w:rsidP="00E45FA9">
      <w:pPr>
        <w:spacing w:line="360" w:lineRule="auto"/>
        <w:jc w:val="both"/>
        <w:rPr>
          <w:lang w:val="en-IN"/>
        </w:rPr>
      </w:pPr>
      <w:r w:rsidRPr="00E45FA9">
        <w:rPr>
          <w:lang w:val="en-IN"/>
        </w:rPr>
        <w:t>AMR Classification and Mechanism Analysis</w:t>
      </w:r>
    </w:p>
    <w:p w14:paraId="34769AB5" w14:textId="0DD1DF02" w:rsidR="00033C3F" w:rsidRDefault="00EB14A2" w:rsidP="00033C3F">
      <w:pPr>
        <w:spacing w:line="360" w:lineRule="auto"/>
        <w:jc w:val="both"/>
        <w:rPr>
          <w:lang w:val="en-IN"/>
        </w:rPr>
      </w:pPr>
      <w:r w:rsidRPr="00EB14A2">
        <w:rPr>
          <w:lang w:val="en-IN"/>
        </w:rPr>
        <w:t>In order to effectively distinguish resistant and susceptible phenotypes, the suggested system architecture for antimicrobial resistance (AMR) detection is built as an end-to-end automated framework that combines deep learning models with bacterial image processing. Scalability, flexibility, and accuracy are guaranteed by the architecture's modular pipeline approach, in which each stage carries out a distinct task. Google Colab is used to create the system, allowing for GPU support and high-performance computation for deep learning workloads.</w:t>
      </w:r>
      <w:r w:rsidR="00033C3F" w:rsidRPr="00033C3F">
        <w:t xml:space="preserve"> The architecture begins with the </w:t>
      </w:r>
      <w:r w:rsidR="00033C3F" w:rsidRPr="00033C3F">
        <w:rPr>
          <w:b/>
          <w:bCs/>
        </w:rPr>
        <w:t>input layer</w:t>
      </w:r>
      <w:r w:rsidR="00033C3F" w:rsidRPr="00033C3F">
        <w:t>, where raw bacterial microscopy images are collected from the dataset. These images may be in various formats, including non-standard formats such as .npy, which are first converted into standard image formats like PNG or JPEG. This step ensures compatibility with image processing libraries and deep learning frameworks. The input data may also include time-lapse image sequences, which are essential for capturing temporal changes in bacterial behavior.</w:t>
      </w:r>
      <w:r w:rsidR="00033C3F" w:rsidRPr="00033C3F">
        <w:rPr>
          <w:lang w:val="en-IN" w:eastAsia="en-IN"/>
        </w:rPr>
        <w:t xml:space="preserve"> </w:t>
      </w:r>
      <w:r w:rsidR="00033C3F" w:rsidRPr="00033C3F">
        <w:rPr>
          <w:b/>
          <w:bCs/>
          <w:lang w:val="en-IN"/>
        </w:rPr>
        <w:t>Data preparation</w:t>
      </w:r>
      <w:r w:rsidR="00033C3F" w:rsidRPr="00033C3F">
        <w:rPr>
          <w:lang w:val="en-IN"/>
        </w:rPr>
        <w:t xml:space="preserve"> is the following step, which gets the pictures ready for </w:t>
      </w:r>
      <w:r w:rsidR="00033C3F" w:rsidRPr="00033C3F">
        <w:rPr>
          <w:lang w:val="en-IN"/>
        </w:rPr>
        <w:lastRenderedPageBreak/>
        <w:t>additional examination. This entails converting photos to grayscale, shrinking them to a specific dimension (such as 128 by 128 pixels), and normalizing pixel values to guarantee consistency. While contrast enhancement increases the appearance of bacterial structures, noise reduction techniques like Gaussian filtering are used to eliminate undesired artifacts. To boost dataset diversity and enhance model generalization, data augmentation methods including rotation, flipping, and scaling are also used.</w:t>
      </w:r>
      <w:r w:rsidR="00033C3F" w:rsidRPr="00033C3F">
        <w:rPr>
          <w:lang w:val="en-IN" w:eastAsia="en-IN"/>
        </w:rPr>
        <w:t xml:space="preserve"> </w:t>
      </w:r>
      <w:r w:rsidR="00033C3F" w:rsidRPr="00033C3F">
        <w:rPr>
          <w:lang w:val="en-IN"/>
        </w:rPr>
        <w:t xml:space="preserve">The technique separates bacterial cells from the background by performing </w:t>
      </w:r>
      <w:r w:rsidR="00033C3F" w:rsidRPr="00033C3F">
        <w:rPr>
          <w:b/>
          <w:bCs/>
          <w:lang w:val="en-IN"/>
        </w:rPr>
        <w:t>image segmentation</w:t>
      </w:r>
      <w:r w:rsidR="00033C3F" w:rsidRPr="00033C3F">
        <w:rPr>
          <w:lang w:val="en-IN"/>
        </w:rPr>
        <w:t xml:space="preserve"> after preprocessing. Regions of interest are found using methods like morphological operations and thresholding. Precise segmentation is essential because it guarantees that only pertinent bacterial characteristics advance to the subsequent phase. In more sophisticated implementations, deep learning models such as U-Net can be used to further improve segmentation accuracy.</w:t>
      </w:r>
      <w:r w:rsidR="00033C3F" w:rsidRPr="00033C3F">
        <w:rPr>
          <w:lang w:val="en-IN" w:eastAsia="en-IN"/>
        </w:rPr>
        <w:t xml:space="preserve"> </w:t>
      </w:r>
      <w:r w:rsidR="00033C3F" w:rsidRPr="00033C3F">
        <w:rPr>
          <w:lang w:val="en-IN"/>
        </w:rPr>
        <w:t xml:space="preserve">The next step is </w:t>
      </w:r>
      <w:r w:rsidR="00033C3F" w:rsidRPr="00033C3F">
        <w:rPr>
          <w:b/>
          <w:bCs/>
          <w:lang w:val="en-IN"/>
        </w:rPr>
        <w:t>feature extraction</w:t>
      </w:r>
      <w:r w:rsidR="00033C3F" w:rsidRPr="00033C3F">
        <w:rPr>
          <w:lang w:val="en-IN"/>
        </w:rPr>
        <w:t>, which uses the segmented images to retrieve useful information. There are two methods for doing this: automatic feature learning and conventional feature extraction. Features including area, perimeter, form, and intensity are extracted using conventional techniques. However, the deep learning model itself is largely responsible for feature extraction in this system. In order to capture intricate patterns like texture and structural variations, the Convolutional Neural Network (CNN) automatically learns hierarchical spatial characteristics from the images.</w:t>
      </w:r>
    </w:p>
    <w:p w14:paraId="0EAC79C5" w14:textId="77777777" w:rsidR="00033C3F" w:rsidRPr="00033C3F" w:rsidRDefault="00033C3F" w:rsidP="00033C3F">
      <w:pPr>
        <w:spacing w:line="360" w:lineRule="auto"/>
        <w:jc w:val="both"/>
        <w:rPr>
          <w:lang w:val="en-IN"/>
        </w:rPr>
      </w:pPr>
      <w:r w:rsidRPr="00033C3F">
        <w:rPr>
          <w:lang w:val="en-IN"/>
        </w:rPr>
        <w:t>CNN and CNN-LSTM models make up the modeling layer, which is the central component of the design. In order to learn spatial information and carry out classification, the CNN model analyzes individual images. The CNN-LSTM model is used for time-lapse data, in which the Long Short-Term Memory (LSTM) network records temporal dependencies between sequences while the CNN extracts features from each frame. The system can assess both static and dynamic elements of bacterial behavior thanks to this hybrid approach, which increases detection accuracy.</w:t>
      </w:r>
    </w:p>
    <w:p w14:paraId="7BF8F639" w14:textId="528D64B4" w:rsidR="00033C3F" w:rsidRDefault="00033C3F" w:rsidP="00033C3F">
      <w:pPr>
        <w:spacing w:line="360" w:lineRule="auto"/>
        <w:jc w:val="both"/>
        <w:rPr>
          <w:lang w:val="en-IN"/>
        </w:rPr>
      </w:pPr>
      <w:r w:rsidRPr="00033C3F">
        <w:rPr>
          <w:lang w:val="en-IN"/>
        </w:rPr>
        <w:t xml:space="preserve">Following feature learning, the system proceeds to the </w:t>
      </w:r>
      <w:r w:rsidRPr="00033C3F">
        <w:rPr>
          <w:b/>
          <w:bCs/>
          <w:lang w:val="en-IN"/>
        </w:rPr>
        <w:t>classification layer</w:t>
      </w:r>
      <w:r w:rsidRPr="00033C3F">
        <w:rPr>
          <w:lang w:val="en-IN"/>
        </w:rPr>
        <w:t>, where the input is categorized into resistant or susceptible groups using fully linked (dense) layers. For each class, probability scores are generated using a softmax activation function. Labeled data is used to train the model, and methods like Adam are used to optimize it using categorical cross-entropy as the loss function.</w:t>
      </w:r>
      <w:r w:rsidRPr="00033C3F">
        <w:rPr>
          <w:lang w:val="en-IN" w:eastAsia="en-IN"/>
        </w:rPr>
        <w:t xml:space="preserve"> </w:t>
      </w:r>
      <w:r w:rsidRPr="00033C3F">
        <w:rPr>
          <w:lang w:val="en-IN"/>
        </w:rPr>
        <w:t xml:space="preserve">The </w:t>
      </w:r>
      <w:r w:rsidRPr="00033C3F">
        <w:rPr>
          <w:b/>
          <w:bCs/>
          <w:lang w:val="en-IN"/>
        </w:rPr>
        <w:t>output and visualization layer</w:t>
      </w:r>
      <w:r w:rsidRPr="00033C3F">
        <w:rPr>
          <w:lang w:val="en-IN"/>
        </w:rPr>
        <w:t xml:space="preserve">, which </w:t>
      </w:r>
      <w:r w:rsidRPr="00033C3F">
        <w:rPr>
          <w:lang w:val="en-IN"/>
        </w:rPr>
        <w:lastRenderedPageBreak/>
        <w:t>displays the results to the user, is the last step. Classification labels, confidence scores, and performance indicators including accuracy, precision, recall, and F1-score are all produced by the system. The data are interpreted using visualization tools such as prediction graphs and confusion matrices.</w:t>
      </w:r>
    </w:p>
    <w:p w14:paraId="06DFF869" w14:textId="71C2406E" w:rsidR="00EB14A2" w:rsidRPr="00EB14A2" w:rsidRDefault="00033C3F" w:rsidP="00EB14A2">
      <w:pPr>
        <w:spacing w:line="360" w:lineRule="auto"/>
        <w:jc w:val="both"/>
        <w:rPr>
          <w:lang w:val="en-IN"/>
        </w:rPr>
      </w:pPr>
      <w:r w:rsidRPr="00033C3F">
        <w:rPr>
          <w:lang w:val="en-IN"/>
        </w:rPr>
        <w:t>Overall, by combining image processing, deep learning, and temporal analysis, the suggested system architecture offers a thorough and effective framework for AMR identification. It is appropriate for upcoming developments and practical clinical applications due to its modular design, which makes extension and modification simple.</w:t>
      </w:r>
    </w:p>
    <w:p w14:paraId="64B4F51C" w14:textId="686531AF" w:rsidR="007E0BF8" w:rsidRPr="007E0BF8" w:rsidRDefault="007E0BF8" w:rsidP="007E0BF8">
      <w:pPr>
        <w:spacing w:line="360" w:lineRule="auto"/>
        <w:jc w:val="both"/>
        <w:rPr>
          <w:lang w:val="en-IN"/>
        </w:rPr>
      </w:pPr>
      <w:r w:rsidRPr="007E0BF8">
        <w:rPr>
          <w:lang w:val="en-IN"/>
        </w:rPr>
        <w:t>To automatically learn features from photos, deep learning models like CNN are employed in addition to conventional techniques. Time-lapse image sequences are used to record temporal changes in bacterial behavior using CNN-LSTM models. Both temporal and spatial analysis are made possible by this hybrid method.</w:t>
      </w:r>
    </w:p>
    <w:p w14:paraId="25C92E45" w14:textId="0D2C182E" w:rsidR="00E45FA9" w:rsidRDefault="00E45FA9" w:rsidP="00E45FA9">
      <w:pPr>
        <w:spacing w:line="360" w:lineRule="auto"/>
        <w:jc w:val="both"/>
        <w:rPr>
          <w:lang w:val="en-IN"/>
        </w:rPr>
      </w:pPr>
    </w:p>
    <w:p w14:paraId="54112750" w14:textId="77777777" w:rsidR="00BB0D63" w:rsidRDefault="00BB0D63" w:rsidP="00E45FA9">
      <w:pPr>
        <w:spacing w:line="360" w:lineRule="auto"/>
        <w:jc w:val="both"/>
        <w:rPr>
          <w:lang w:val="en-IN"/>
        </w:rPr>
      </w:pPr>
    </w:p>
    <w:p w14:paraId="44944C17" w14:textId="645D91A0" w:rsidR="00BB0D63" w:rsidRDefault="00BB0D63" w:rsidP="00E45FA9">
      <w:pPr>
        <w:spacing w:line="360" w:lineRule="auto"/>
        <w:jc w:val="both"/>
        <w:rPr>
          <w:lang w:val="en-IN"/>
        </w:rPr>
      </w:pPr>
      <w:r>
        <w:rPr>
          <w:noProof/>
          <w:lang w:val="en-IN"/>
          <w14:ligatures w14:val="standardContextual"/>
        </w:rPr>
        <w:drawing>
          <wp:inline distT="0" distB="0" distL="0" distR="0" wp14:anchorId="74A8A0E1" wp14:editId="16173AFB">
            <wp:extent cx="5486400" cy="3056467"/>
            <wp:effectExtent l="0" t="0" r="0" b="0"/>
            <wp:docPr id="124710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756" name="Picture 124710756"/>
                    <pic:cNvPicPr/>
                  </pic:nvPicPr>
                  <pic:blipFill rotWithShape="1">
                    <a:blip r:embed="rId10" cstate="print">
                      <a:extLst>
                        <a:ext uri="{28A0092B-C50C-407E-A947-70E740481C1C}">
                          <a14:useLocalDpi xmlns:a14="http://schemas.microsoft.com/office/drawing/2010/main" val="0"/>
                        </a:ext>
                      </a:extLst>
                    </a:blip>
                    <a:srcRect t="6944" b="9491"/>
                    <a:stretch>
                      <a:fillRect/>
                    </a:stretch>
                  </pic:blipFill>
                  <pic:spPr bwMode="auto">
                    <a:xfrm>
                      <a:off x="0" y="0"/>
                      <a:ext cx="5486400" cy="3056467"/>
                    </a:xfrm>
                    <a:prstGeom prst="rect">
                      <a:avLst/>
                    </a:prstGeom>
                    <a:ln>
                      <a:noFill/>
                    </a:ln>
                    <a:extLst>
                      <a:ext uri="{53640926-AAD7-44D8-BBD7-CCE9431645EC}">
                        <a14:shadowObscured xmlns:a14="http://schemas.microsoft.com/office/drawing/2010/main"/>
                      </a:ext>
                    </a:extLst>
                  </pic:spPr>
                </pic:pic>
              </a:graphicData>
            </a:graphic>
          </wp:inline>
        </w:drawing>
      </w:r>
    </w:p>
    <w:p w14:paraId="125F5475" w14:textId="77777777" w:rsidR="00EE2B11" w:rsidRDefault="00EE2B11" w:rsidP="00EE2B11">
      <w:pPr>
        <w:pStyle w:val="Caption"/>
      </w:pPr>
      <w:r w:rsidRPr="00600843">
        <w:t xml:space="preserve">Figure </w:t>
      </w:r>
      <w:r>
        <w:t>3</w:t>
      </w:r>
      <w:r w:rsidRPr="00600843">
        <w:t>.</w:t>
      </w:r>
      <w:r>
        <w:fldChar w:fldCharType="begin"/>
      </w:r>
      <w:r>
        <w:instrText xml:space="preserve"> SEQ Figure \* ARABIC \s 1 </w:instrText>
      </w:r>
      <w:r>
        <w:fldChar w:fldCharType="separate"/>
      </w:r>
      <w:r w:rsidRPr="00600843">
        <w:t>1</w:t>
      </w:r>
      <w:r>
        <w:fldChar w:fldCharType="end"/>
      </w:r>
      <w:r>
        <w:t xml:space="preserve"> Architecture of the proposed system</w:t>
      </w:r>
    </w:p>
    <w:p w14:paraId="71F2480F" w14:textId="77777777" w:rsidR="00EE2B11" w:rsidRDefault="00EE2B11" w:rsidP="00E45FA9">
      <w:pPr>
        <w:spacing w:line="360" w:lineRule="auto"/>
        <w:jc w:val="both"/>
        <w:rPr>
          <w:lang w:val="en-IN"/>
        </w:rPr>
      </w:pPr>
    </w:p>
    <w:p w14:paraId="208F7817" w14:textId="77777777" w:rsidR="00E45FA9" w:rsidRDefault="00E45FA9" w:rsidP="00E45FA9">
      <w:pPr>
        <w:spacing w:line="360" w:lineRule="auto"/>
        <w:jc w:val="both"/>
        <w:rPr>
          <w:lang w:val="en-IN"/>
        </w:rPr>
      </w:pPr>
    </w:p>
    <w:p w14:paraId="03F1AC7A" w14:textId="7A3BF3EF" w:rsidR="00E45FA9" w:rsidRDefault="00E45FA9" w:rsidP="00E45FA9">
      <w:pPr>
        <w:pStyle w:val="Heading2"/>
      </w:pPr>
      <w:r w:rsidRPr="00E45FA9">
        <w:lastRenderedPageBreak/>
        <w:t>Data Collection</w:t>
      </w:r>
    </w:p>
    <w:p w14:paraId="49C46B00" w14:textId="77777777" w:rsidR="00A62C12" w:rsidRPr="00A62C12" w:rsidRDefault="00A62C12" w:rsidP="00A62C12">
      <w:pPr>
        <w:rPr>
          <w:lang w:val="en-GB"/>
        </w:rPr>
      </w:pPr>
    </w:p>
    <w:p w14:paraId="0A8BEEEC" w14:textId="77777777" w:rsidR="00A62C12" w:rsidRDefault="00A62C12" w:rsidP="00A62C12">
      <w:pPr>
        <w:spacing w:line="360" w:lineRule="auto"/>
        <w:jc w:val="both"/>
      </w:pPr>
      <w:r>
        <w:t>The Dryad Image Dataset of Antimicrobial Resistance, which was acquired via Kaggle, served as the dataset for this study. Images of bacterial antimicrobial susceptibility tests, including resistant, intermediate, and susceptible bacterial responses to antibiotic exposure, are included in the dataset. Bacterial growth and inhibition zones, which are crucial markers for AMR investigation, may be seen in these pictures.</w:t>
      </w:r>
    </w:p>
    <w:p w14:paraId="69EF8F2C" w14:textId="20196D89" w:rsidR="00A62C12" w:rsidRDefault="00A62C12" w:rsidP="00A62C12">
      <w:pPr>
        <w:spacing w:line="360" w:lineRule="auto"/>
        <w:jc w:val="both"/>
      </w:pPr>
      <w:r>
        <w:t>For the purpose of training and implementing models, the dataset is kept in Google Drive and accessed via Google Colab. The collection is divided into distinct folders based on the classifications of bacterial resistance. Supervised deep learning categorization is made possible by the fact that each folder contains pictures that fall into a specific category.</w:t>
      </w:r>
    </w:p>
    <w:p w14:paraId="22D2C17E" w14:textId="77777777" w:rsidR="00A62C12" w:rsidRDefault="00A62C12" w:rsidP="00A62C12">
      <w:pPr>
        <w:spacing w:line="360" w:lineRule="auto"/>
        <w:jc w:val="both"/>
        <w:rPr>
          <w:lang w:val="en-IN"/>
        </w:rPr>
      </w:pPr>
      <w:r w:rsidRPr="00A62C12">
        <w:rPr>
          <w:lang w:val="en-IN"/>
        </w:rPr>
        <w:t>Because it includes a variety of bacterial growth patterns and actual antibiotic susceptibility testing circumstances, the chosen dataset is appropriate for our study. Additionally, using a publicly accessible dataset increases repeatability and for future comparisons with other research.</w:t>
      </w:r>
    </w:p>
    <w:p w14:paraId="3AE1488E" w14:textId="77777777" w:rsidR="007E0BF8" w:rsidRPr="007E0BF8" w:rsidRDefault="007E0BF8" w:rsidP="007E0BF8">
      <w:pPr>
        <w:spacing w:line="360" w:lineRule="auto"/>
        <w:jc w:val="both"/>
        <w:rPr>
          <w:b/>
          <w:bCs/>
          <w:lang w:val="en-IN"/>
        </w:rPr>
      </w:pPr>
      <w:r w:rsidRPr="007E0BF8">
        <w:rPr>
          <w:b/>
          <w:bCs/>
          <w:lang w:val="en-IN"/>
        </w:rPr>
        <w:t>Important features of the dataset:</w:t>
      </w:r>
    </w:p>
    <w:p w14:paraId="7A457E19" w14:textId="37F53D32" w:rsidR="007E0BF8" w:rsidRPr="001C4012" w:rsidRDefault="007E0BF8" w:rsidP="001C4012">
      <w:pPr>
        <w:pStyle w:val="ListParagraph"/>
        <w:numPr>
          <w:ilvl w:val="0"/>
          <w:numId w:val="10"/>
        </w:numPr>
        <w:spacing w:line="360" w:lineRule="auto"/>
        <w:jc w:val="both"/>
        <w:rPr>
          <w:lang w:val="en-IN"/>
        </w:rPr>
      </w:pPr>
      <w:r w:rsidRPr="001C4012">
        <w:rPr>
          <w:lang w:val="en-IN"/>
        </w:rPr>
        <w:t>Includes pictures of bacteria in scientific forms (.npy, for example).</w:t>
      </w:r>
    </w:p>
    <w:p w14:paraId="6ACB8A07" w14:textId="7367FF74" w:rsidR="007E0BF8" w:rsidRPr="001C4012" w:rsidRDefault="007E0BF8" w:rsidP="001C4012">
      <w:pPr>
        <w:pStyle w:val="ListParagraph"/>
        <w:numPr>
          <w:ilvl w:val="0"/>
          <w:numId w:val="10"/>
        </w:numPr>
        <w:spacing w:line="360" w:lineRule="auto"/>
        <w:jc w:val="both"/>
        <w:rPr>
          <w:lang w:val="en-IN"/>
        </w:rPr>
      </w:pPr>
      <w:r w:rsidRPr="001C4012">
        <w:rPr>
          <w:lang w:val="en-IN"/>
        </w:rPr>
        <w:t>Sometimes contains time-lapse sequences</w:t>
      </w:r>
    </w:p>
    <w:p w14:paraId="00B9593F" w14:textId="1821C631" w:rsidR="007E0BF8" w:rsidRPr="001C4012" w:rsidRDefault="007E0BF8" w:rsidP="001C4012">
      <w:pPr>
        <w:pStyle w:val="ListParagraph"/>
        <w:numPr>
          <w:ilvl w:val="0"/>
          <w:numId w:val="10"/>
        </w:numPr>
        <w:spacing w:line="360" w:lineRule="auto"/>
        <w:jc w:val="both"/>
        <w:rPr>
          <w:lang w:val="en-IN"/>
        </w:rPr>
      </w:pPr>
      <w:r w:rsidRPr="001C4012">
        <w:rPr>
          <w:lang w:val="en-IN"/>
        </w:rPr>
        <w:t>Depicts actual experimental circumstances</w:t>
      </w:r>
    </w:p>
    <w:p w14:paraId="2F0C55DB" w14:textId="77777777" w:rsidR="007E0BF8" w:rsidRPr="001C4012" w:rsidRDefault="007E0BF8" w:rsidP="001C4012">
      <w:pPr>
        <w:pStyle w:val="ListParagraph"/>
        <w:numPr>
          <w:ilvl w:val="0"/>
          <w:numId w:val="10"/>
        </w:numPr>
        <w:spacing w:line="360" w:lineRule="auto"/>
        <w:jc w:val="both"/>
        <w:rPr>
          <w:lang w:val="en-IN"/>
        </w:rPr>
      </w:pPr>
      <w:r w:rsidRPr="001C4012">
        <w:rPr>
          <w:lang w:val="en-IN"/>
        </w:rPr>
        <w:t>Preprocessing is necessary before using</w:t>
      </w:r>
    </w:p>
    <w:p w14:paraId="1107166F" w14:textId="7495B9F8" w:rsidR="007E0BF8" w:rsidRPr="007E0BF8" w:rsidRDefault="007E0BF8" w:rsidP="007E0BF8">
      <w:pPr>
        <w:spacing w:line="360" w:lineRule="auto"/>
        <w:jc w:val="both"/>
        <w:rPr>
          <w:lang w:val="en-IN"/>
        </w:rPr>
      </w:pPr>
      <w:r w:rsidRPr="007E0BF8">
        <w:rPr>
          <w:lang w:val="en-IN"/>
        </w:rPr>
        <w:t>Before being used in the model, the dataset is converted into PNG format using Python because it is not in the normal image format.</w:t>
      </w:r>
    </w:p>
    <w:p w14:paraId="180BBB63" w14:textId="77777777" w:rsidR="00A62C12" w:rsidRPr="00A62C12" w:rsidRDefault="00A62C12" w:rsidP="00A62C12">
      <w:pPr>
        <w:spacing w:line="360" w:lineRule="auto"/>
        <w:jc w:val="both"/>
        <w:rPr>
          <w:lang w:val="en-IN"/>
        </w:rPr>
      </w:pPr>
    </w:p>
    <w:p w14:paraId="493CF66A" w14:textId="4DCEB577" w:rsidR="00A62C12" w:rsidRDefault="00A62C12" w:rsidP="00A62C12">
      <w:pPr>
        <w:pStyle w:val="Heading2"/>
      </w:pPr>
      <w:r w:rsidRPr="00A62C12">
        <w:t>Data Preprocessing</w:t>
      </w:r>
    </w:p>
    <w:p w14:paraId="29065CF6" w14:textId="77777777" w:rsidR="00BB0D63" w:rsidRPr="00BB0D63" w:rsidRDefault="00BB0D63" w:rsidP="00BB0D63">
      <w:pPr>
        <w:rPr>
          <w:lang w:val="en-GB"/>
        </w:rPr>
      </w:pPr>
    </w:p>
    <w:p w14:paraId="4B8CA207" w14:textId="77777777" w:rsidR="00A62C12" w:rsidRDefault="00A62C12" w:rsidP="00A62C12">
      <w:pPr>
        <w:spacing w:line="360" w:lineRule="auto"/>
        <w:jc w:val="both"/>
      </w:pPr>
      <w:r>
        <w:t>In order to enhance image quality and get the dataset ready for deep learning research, data preparation is crucial. Preprocessing helps normalize the input data and enhance model performance because bacterial photos may contain noise, illumination variances, and uneven image dimensions.</w:t>
      </w:r>
    </w:p>
    <w:p w14:paraId="0B3B053B" w14:textId="77777777" w:rsidR="001C4012" w:rsidRDefault="001C4012" w:rsidP="001C4012">
      <w:pPr>
        <w:spacing w:line="360" w:lineRule="auto"/>
        <w:jc w:val="both"/>
        <w:rPr>
          <w:lang w:val="en-IN"/>
        </w:rPr>
      </w:pPr>
      <w:r w:rsidRPr="001C4012">
        <w:rPr>
          <w:lang w:val="en-IN"/>
        </w:rPr>
        <w:lastRenderedPageBreak/>
        <w:t>A crucial stage in getting the dataset ready for analysis is data preparation. The following methods are used:</w:t>
      </w:r>
    </w:p>
    <w:p w14:paraId="269D2B9A" w14:textId="77777777" w:rsidR="001C4012" w:rsidRPr="001C4012" w:rsidRDefault="001C4012" w:rsidP="001C4012">
      <w:pPr>
        <w:pStyle w:val="ListParagraph"/>
        <w:numPr>
          <w:ilvl w:val="0"/>
          <w:numId w:val="9"/>
        </w:numPr>
        <w:spacing w:line="360" w:lineRule="auto"/>
        <w:jc w:val="both"/>
        <w:rPr>
          <w:lang w:val="en-IN"/>
        </w:rPr>
      </w:pPr>
      <w:r w:rsidRPr="001C4012">
        <w:rPr>
          <w:lang w:val="en-IN"/>
        </w:rPr>
        <w:t>Resizing an image to standard size, such as 128 x 128</w:t>
      </w:r>
    </w:p>
    <w:p w14:paraId="38582480" w14:textId="77777777" w:rsidR="001C4012" w:rsidRPr="001C4012" w:rsidRDefault="001C4012" w:rsidP="001C4012">
      <w:pPr>
        <w:pStyle w:val="ListParagraph"/>
        <w:numPr>
          <w:ilvl w:val="0"/>
          <w:numId w:val="9"/>
        </w:numPr>
        <w:spacing w:line="360" w:lineRule="auto"/>
        <w:jc w:val="both"/>
        <w:rPr>
          <w:lang w:val="en-IN"/>
        </w:rPr>
      </w:pPr>
      <w:r w:rsidRPr="001C4012">
        <w:rPr>
          <w:lang w:val="en-IN"/>
        </w:rPr>
        <w:t>To make analysis easier, convert to grayscale</w:t>
      </w:r>
    </w:p>
    <w:p w14:paraId="4875AEA1" w14:textId="77777777" w:rsidR="001C4012" w:rsidRPr="001C4012" w:rsidRDefault="001C4012" w:rsidP="001C4012">
      <w:pPr>
        <w:pStyle w:val="ListParagraph"/>
        <w:numPr>
          <w:ilvl w:val="0"/>
          <w:numId w:val="9"/>
        </w:numPr>
        <w:spacing w:line="360" w:lineRule="auto"/>
        <w:jc w:val="both"/>
        <w:rPr>
          <w:lang w:val="en-IN"/>
        </w:rPr>
      </w:pPr>
      <w:r w:rsidRPr="001C4012">
        <w:rPr>
          <w:lang w:val="en-IN"/>
        </w:rPr>
        <w:t>Using filtering techniques to reduce noise</w:t>
      </w:r>
    </w:p>
    <w:p w14:paraId="316E360B" w14:textId="77777777" w:rsidR="001C4012" w:rsidRPr="001C4012" w:rsidRDefault="001C4012" w:rsidP="001C4012">
      <w:pPr>
        <w:pStyle w:val="ListParagraph"/>
        <w:numPr>
          <w:ilvl w:val="0"/>
          <w:numId w:val="9"/>
        </w:numPr>
        <w:spacing w:line="360" w:lineRule="auto"/>
        <w:jc w:val="both"/>
        <w:rPr>
          <w:lang w:val="en-IN"/>
        </w:rPr>
      </w:pPr>
      <w:r w:rsidRPr="001C4012">
        <w:rPr>
          <w:lang w:val="en-IN"/>
        </w:rPr>
        <w:t>Enhancing contrast to increase visibility</w:t>
      </w:r>
    </w:p>
    <w:p w14:paraId="12CE5703" w14:textId="0BC220BA" w:rsidR="001C4012" w:rsidRPr="001C4012" w:rsidRDefault="001C4012" w:rsidP="001C4012">
      <w:pPr>
        <w:pStyle w:val="ListParagraph"/>
        <w:numPr>
          <w:ilvl w:val="0"/>
          <w:numId w:val="9"/>
        </w:numPr>
        <w:spacing w:line="360" w:lineRule="auto"/>
        <w:jc w:val="both"/>
        <w:rPr>
          <w:lang w:val="en-IN"/>
        </w:rPr>
      </w:pPr>
      <w:r w:rsidRPr="001C4012">
        <w:rPr>
          <w:lang w:val="en-IN"/>
        </w:rPr>
        <w:t>Pixel values are normalized to scale.</w:t>
      </w:r>
    </w:p>
    <w:p w14:paraId="6EBC6A07" w14:textId="77777777" w:rsidR="001C4012" w:rsidRDefault="001C4012" w:rsidP="00A62C12">
      <w:pPr>
        <w:spacing w:line="360" w:lineRule="auto"/>
        <w:jc w:val="both"/>
      </w:pPr>
    </w:p>
    <w:p w14:paraId="4BA3DFD4" w14:textId="48DC6E9F" w:rsidR="00A62C12" w:rsidRDefault="00A62C12" w:rsidP="00A62C12">
      <w:pPr>
        <w:spacing w:line="360" w:lineRule="auto"/>
        <w:jc w:val="both"/>
      </w:pPr>
      <w:r>
        <w:t>To ensure consistency throughout the collection, all photos are first downsized to a fixed dimension of 224 × 224 pixels. Pixel values are then scaled between 0 and 1 to complete image normalization. Neural network training is stabilized and computing efficiency</w:t>
      </w:r>
    </w:p>
    <w:p w14:paraId="5FF822B1" w14:textId="77777777" w:rsidR="00A62C12" w:rsidRDefault="00A62C12" w:rsidP="00A62C12">
      <w:pPr>
        <w:spacing w:line="360" w:lineRule="auto"/>
        <w:jc w:val="both"/>
      </w:pPr>
      <w:r>
        <w:t>increased as a result.</w:t>
      </w:r>
    </w:p>
    <w:p w14:paraId="3D6295AB" w14:textId="223ED82E" w:rsidR="00A62C12" w:rsidRDefault="00A62C12" w:rsidP="00A62C12">
      <w:pPr>
        <w:spacing w:line="360" w:lineRule="auto"/>
        <w:jc w:val="both"/>
      </w:pPr>
      <w:r>
        <w:t>Techniques for data augmentation are also used to lessen overfitting and diversify datasets. Image rotation, horizontal flipping, zooming, and shifting are examples of augmentation procedures. By exposing the model to various visual changes, these adjustments improve the model's ability to generalize.</w:t>
      </w:r>
    </w:p>
    <w:p w14:paraId="4A088A1F" w14:textId="77777777" w:rsidR="001C4012" w:rsidRDefault="001C4012" w:rsidP="00A62C12">
      <w:pPr>
        <w:spacing w:line="360" w:lineRule="auto"/>
        <w:jc w:val="both"/>
      </w:pPr>
    </w:p>
    <w:p w14:paraId="02290317" w14:textId="1E580CCD" w:rsidR="00A62C12" w:rsidRDefault="00A62C12" w:rsidP="00A62C12">
      <w:pPr>
        <w:pStyle w:val="Heading2"/>
      </w:pPr>
      <w:r w:rsidRPr="00A62C12">
        <w:t>Feature Extraction</w:t>
      </w:r>
    </w:p>
    <w:p w14:paraId="6BC5806A" w14:textId="77777777" w:rsidR="00BB0D63" w:rsidRPr="00BB0D63" w:rsidRDefault="00BB0D63" w:rsidP="00BB0D63">
      <w:pPr>
        <w:rPr>
          <w:lang w:val="en-GB"/>
        </w:rPr>
      </w:pPr>
    </w:p>
    <w:p w14:paraId="3A43C2B5" w14:textId="77777777" w:rsidR="00A62C12" w:rsidRDefault="00A62C12" w:rsidP="00A62C12">
      <w:pPr>
        <w:spacing w:line="360" w:lineRule="auto"/>
        <w:jc w:val="both"/>
      </w:pPr>
      <w:r>
        <w:t>Convolutional Neural Networks (CNNs) are used to extract features. Because CNNs automatically extract key spatial and visual characteristics from input images, they are very efficient for image processing applications.</w:t>
      </w:r>
    </w:p>
    <w:p w14:paraId="36C6F43D" w14:textId="13C1839C" w:rsidR="00A62C12" w:rsidRDefault="00033C3F" w:rsidP="00A62C12">
      <w:pPr>
        <w:spacing w:line="360" w:lineRule="auto"/>
        <w:jc w:val="both"/>
      </w:pPr>
      <w:r w:rsidRPr="00033C3F">
        <w:rPr>
          <w:lang w:val="en-IN"/>
        </w:rPr>
        <w:t>In order to convert raw picture data into meaningful numerical representations that can be utilized for classification and interpretation, feature extraction is an essential step in the analysis of bacterial images for antimicrobial resistance (AMR). Feature extraction serves two purposes in this project: it facilitates both deep learning-based and conventional analysis techniques, allowing for a thorough comprehension of bacterial behavior under antibiotic exposure.</w:t>
      </w:r>
      <w:r w:rsidR="00A62C12">
        <w:t xml:space="preserve">The CNN component collects features from bacterial images, including growth morphology, textural changes, inhibitory zone patterns, and bacterial colony </w:t>
      </w:r>
      <w:r w:rsidR="00A62C12">
        <w:lastRenderedPageBreak/>
        <w:t>architecture. To identify both high-level and low-level picture features, several convolutional layers are employed. Layer pooling preserves crucial information while reducing dimensionality.CNNs automatically extract discriminative features from visual input, in contrast to conventional image processing techniques that necessitate manual feature engineering. This makes it possible for the suggested method to detect minute changes in bacterial growth linked to antibiotic resistance.</w:t>
      </w:r>
    </w:p>
    <w:p w14:paraId="1782C703" w14:textId="77777777" w:rsidR="00033C3F" w:rsidRPr="00033C3F" w:rsidRDefault="00033C3F" w:rsidP="00033C3F">
      <w:pPr>
        <w:spacing w:line="360" w:lineRule="auto"/>
        <w:jc w:val="both"/>
        <w:rPr>
          <w:lang w:val="en-IN"/>
        </w:rPr>
      </w:pPr>
      <w:r w:rsidRPr="00033C3F">
        <w:rPr>
          <w:lang w:val="en-IN"/>
        </w:rPr>
        <w:t>Finding quantifiable traits of bacterial cells following segmentation is known as feature extraction in traditional image processing. Morphological, intensity-based, and texture traits are the three primary categories into which these features are usually divided. The physical characteristics of bacterial cells, such as area, perimeter, aspect ratio, circularity, and elongation, are referred to as morphological traits. Because resistant bacteria frequently have unique structural characteristics, such as retaining their form or exhibiting filamentation under stress, these characteristics are very crucial in AMR research. Pixel-level data including mean intensity, standard deviation, and fluorescence levels—which can reveal metabolic activity or cell viability—are captured by intensity-based characteristics. The Gray-Level Co-occurrence Matrix (GLCM) and other techniques are used to create texture features, which give information on spatial patterns in the image and aid in the identification of minute variations in surface properties or bacterial arrangement.</w:t>
      </w:r>
    </w:p>
    <w:p w14:paraId="013ECF5E" w14:textId="77777777" w:rsidR="00033C3F" w:rsidRPr="00033C3F" w:rsidRDefault="00033C3F" w:rsidP="00033C3F">
      <w:pPr>
        <w:spacing w:line="360" w:lineRule="auto"/>
        <w:jc w:val="both"/>
        <w:rPr>
          <w:lang w:val="en-IN"/>
        </w:rPr>
      </w:pPr>
      <w:r w:rsidRPr="00033C3F">
        <w:rPr>
          <w:lang w:val="en-IN"/>
        </w:rPr>
        <w:t>In addition to these conventional aspects, sophisticated methods like frequency-domain analysis can be applied. Frequency-based characteristics can be extracted using techniques like the Fourier and Wavelet transforms, which can uncover patterns that are hidden in the spatial domain. These methods increase signal representation and feature resilience, making them especially helpful when working with noisy or low-contrast images.</w:t>
      </w:r>
    </w:p>
    <w:p w14:paraId="72986246" w14:textId="15872CDA" w:rsidR="00033C3F" w:rsidRPr="00033C3F" w:rsidRDefault="00033C3F" w:rsidP="00A62C12">
      <w:pPr>
        <w:spacing w:line="360" w:lineRule="auto"/>
        <w:jc w:val="both"/>
        <w:rPr>
          <w:lang w:val="en-IN"/>
        </w:rPr>
      </w:pPr>
      <w:r w:rsidRPr="00033C3F">
        <w:rPr>
          <w:b/>
          <w:bCs/>
          <w:lang w:val="en-IN"/>
        </w:rPr>
        <w:t>Dimensionality reduction and feature selection</w:t>
      </w:r>
      <w:r w:rsidRPr="00033C3F">
        <w:rPr>
          <w:lang w:val="en-IN"/>
        </w:rPr>
        <w:t xml:space="preserve"> are two more crucial factors. Excessive feature extraction in conventional methods can result in redundancy and higher computing costs. It is possible to decrease feature dimensionality while maintaining crucial information by using methods like Principal Component Analysis (PCA). This lowers the possibility of overfitting and increases model efficiency.</w:t>
      </w:r>
      <w:r w:rsidRPr="00033C3F">
        <w:rPr>
          <w:lang w:val="en-IN" w:eastAsia="en-IN"/>
        </w:rPr>
        <w:t xml:space="preserve"> </w:t>
      </w:r>
      <w:r w:rsidRPr="00033C3F">
        <w:rPr>
          <w:lang w:val="en-IN"/>
        </w:rPr>
        <w:t xml:space="preserve">Transfer learning, which uses pre-trained deep learning models to extract features from images, is another way to improve </w:t>
      </w:r>
      <w:r w:rsidRPr="00033C3F">
        <w:rPr>
          <w:lang w:val="en-IN"/>
        </w:rPr>
        <w:lastRenderedPageBreak/>
        <w:t>feature extraction. Even with minimal data, models trained on large datasets can improve performance by identifying broad trends that can be used to bacterial image analysis.</w:t>
      </w:r>
    </w:p>
    <w:p w14:paraId="3DADD870" w14:textId="77777777" w:rsidR="001C4012" w:rsidRDefault="00A62C12" w:rsidP="001C4012">
      <w:pPr>
        <w:spacing w:line="360" w:lineRule="auto"/>
        <w:jc w:val="both"/>
        <w:rPr>
          <w:lang w:val="en-IN"/>
        </w:rPr>
      </w:pPr>
      <w:r>
        <w:t>The LSTM network receives the retrieved feature vectors and uses them for sequential learning and classification.</w:t>
      </w:r>
      <w:r w:rsidR="001C4012" w:rsidRPr="001C4012">
        <w:rPr>
          <w:lang w:val="en-IN" w:eastAsia="en-IN"/>
        </w:rPr>
        <w:t xml:space="preserve"> </w:t>
      </w:r>
      <w:r w:rsidR="001C4012" w:rsidRPr="001C4012">
        <w:rPr>
          <w:lang w:val="en-IN"/>
        </w:rPr>
        <w:t>Image data is transformed into numerical values for categorization using feature extraction.</w:t>
      </w:r>
    </w:p>
    <w:p w14:paraId="314B31C0" w14:textId="77777777" w:rsidR="001C4012" w:rsidRDefault="001C4012" w:rsidP="001C4012">
      <w:pPr>
        <w:spacing w:line="360" w:lineRule="auto"/>
        <w:jc w:val="both"/>
        <w:rPr>
          <w:lang w:val="en-IN"/>
        </w:rPr>
      </w:pPr>
      <w:r w:rsidRPr="001C4012">
        <w:rPr>
          <w:lang w:val="en-IN"/>
        </w:rPr>
        <w:t>Among the traits that were extracted are:</w:t>
      </w:r>
    </w:p>
    <w:p w14:paraId="3C3B4A7D" w14:textId="77777777" w:rsidR="001C4012" w:rsidRDefault="001C4012" w:rsidP="001C4012">
      <w:pPr>
        <w:spacing w:line="360" w:lineRule="auto"/>
        <w:jc w:val="both"/>
        <w:rPr>
          <w:lang w:val="en-IN"/>
        </w:rPr>
      </w:pPr>
      <w:r w:rsidRPr="001C4012">
        <w:rPr>
          <w:lang w:val="en-IN"/>
        </w:rPr>
        <w:t>Features of morphology (area, perimeter, form)</w:t>
      </w:r>
    </w:p>
    <w:p w14:paraId="08FFE162" w14:textId="77777777" w:rsidR="001C4012" w:rsidRDefault="001C4012" w:rsidP="001C4012">
      <w:pPr>
        <w:spacing w:line="360" w:lineRule="auto"/>
        <w:jc w:val="both"/>
        <w:rPr>
          <w:lang w:val="en-IN"/>
        </w:rPr>
      </w:pPr>
      <w:r w:rsidRPr="001C4012">
        <w:rPr>
          <w:lang w:val="en-IN"/>
        </w:rPr>
        <w:t>Features of intensity (brightness, fluorescence levels)</w:t>
      </w:r>
    </w:p>
    <w:p w14:paraId="326649D1" w14:textId="77777777" w:rsidR="001C4012" w:rsidRDefault="001C4012" w:rsidP="001C4012">
      <w:pPr>
        <w:spacing w:line="360" w:lineRule="auto"/>
        <w:jc w:val="both"/>
        <w:rPr>
          <w:lang w:val="en-IN"/>
        </w:rPr>
      </w:pPr>
      <w:r w:rsidRPr="001C4012">
        <w:rPr>
          <w:lang w:val="en-IN"/>
        </w:rPr>
        <w:t>Features of texture (patterns in the picture)</w:t>
      </w:r>
    </w:p>
    <w:p w14:paraId="12DBD79C" w14:textId="0857FBDF" w:rsidR="001C4012" w:rsidRPr="001C4012" w:rsidRDefault="001C4012" w:rsidP="001C4012">
      <w:pPr>
        <w:spacing w:line="360" w:lineRule="auto"/>
        <w:jc w:val="both"/>
        <w:rPr>
          <w:lang w:val="en-IN"/>
        </w:rPr>
      </w:pPr>
      <w:r w:rsidRPr="001C4012">
        <w:rPr>
          <w:lang w:val="en-IN"/>
        </w:rPr>
        <w:t>Convolutional layers in CNN models automatically extract features, doing away with the requirement for human feature engineering.</w:t>
      </w:r>
    </w:p>
    <w:p w14:paraId="69F09026" w14:textId="16EB3764" w:rsidR="00A62C12" w:rsidRDefault="00A62C12" w:rsidP="00A62C12">
      <w:pPr>
        <w:spacing w:line="360" w:lineRule="auto"/>
        <w:jc w:val="both"/>
      </w:pPr>
    </w:p>
    <w:p w14:paraId="7BF2B617" w14:textId="77777777" w:rsidR="001C4012" w:rsidRDefault="001C4012" w:rsidP="00A62C12">
      <w:pPr>
        <w:spacing w:line="360" w:lineRule="auto"/>
        <w:jc w:val="both"/>
      </w:pPr>
    </w:p>
    <w:p w14:paraId="614A1091" w14:textId="0877BE9B" w:rsidR="00A62C12" w:rsidRDefault="00A62C12" w:rsidP="00A62C12">
      <w:pPr>
        <w:pStyle w:val="Heading2"/>
      </w:pPr>
      <w:r w:rsidRPr="00A62C12">
        <w:t>CNN-LSTM Model Development</w:t>
      </w:r>
    </w:p>
    <w:p w14:paraId="4DE91298" w14:textId="77777777" w:rsidR="00BB0D63" w:rsidRPr="00BB0D63" w:rsidRDefault="00BB0D63" w:rsidP="00BB0D63">
      <w:pPr>
        <w:rPr>
          <w:lang w:val="en-GB"/>
        </w:rPr>
      </w:pPr>
    </w:p>
    <w:p w14:paraId="6ED64CE7" w14:textId="77777777" w:rsidR="005D65B3" w:rsidRPr="005D65B3" w:rsidRDefault="005D65B3" w:rsidP="005D65B3">
      <w:pPr>
        <w:spacing w:line="360" w:lineRule="auto"/>
        <w:jc w:val="both"/>
        <w:rPr>
          <w:lang w:val="en-IN"/>
        </w:rPr>
      </w:pPr>
      <w:r w:rsidRPr="005D65B3">
        <w:rPr>
          <w:lang w:val="en-IN"/>
        </w:rPr>
        <w:t>In order to detect antimicrobial resistance (AMR), the CNN–LSTM model developed in this study is intended to efficiently assess the spatial and temporal features of bacterial microscope images. The advantages of Long Short-Term Memory (LSTM) networks for temporal sequence modeling and Convolutional Neural Networks (CNN) for spatial feature extraction are combined in this hybrid deep learning architecture. Understanding resistance mechanisms depends on the system's ability to capture both the structural characteristics of bacterial cells and their dynamic behavior over time under antibiotic exposure, which is made possible by the integration of these two models.</w:t>
      </w:r>
    </w:p>
    <w:p w14:paraId="692E0D78" w14:textId="51B87E19" w:rsidR="005D65B3" w:rsidRPr="005D65B3" w:rsidRDefault="00A62C12" w:rsidP="005D65B3">
      <w:pPr>
        <w:spacing w:line="360" w:lineRule="auto"/>
        <w:jc w:val="both"/>
        <w:rPr>
          <w:lang w:val="en-IN"/>
        </w:rPr>
      </w:pPr>
      <w:r>
        <w:t>Following CNN feature extraction, the output feature vectors are fed into the LSTM network after being reshaped into sequence format. Long-term dependencies and sequential correlations between extracted features can be learned by LSTM, a form of recurrent neural network (RNN).</w:t>
      </w:r>
      <w:r w:rsidR="005D65B3" w:rsidRPr="005D65B3">
        <w:rPr>
          <w:lang w:val="en-IN" w:eastAsia="en-IN"/>
        </w:rPr>
        <w:t xml:space="preserve"> </w:t>
      </w:r>
      <w:r w:rsidR="005D65B3" w:rsidRPr="005D65B3">
        <w:rPr>
          <w:lang w:val="en-IN"/>
        </w:rPr>
        <w:t xml:space="preserve">Preparing the dataset in a format appropriate for temporal learning is the initial step in the creation of the CNN–LSTM model. The photos are arranged into consecutive frames that show the development of bacterial growth or reaction </w:t>
      </w:r>
      <w:r w:rsidR="005D65B3" w:rsidRPr="005D65B3">
        <w:rPr>
          <w:lang w:val="en-IN"/>
        </w:rPr>
        <w:lastRenderedPageBreak/>
        <w:t>to drugs because the dataset includes bacterial images, including time-lapse sequences. To provide uniformity throughout the dataset, each sequence usually has a set number of frames (for instance, five to ten photos per sequence). To enhance quality and standardize input dimensions, these photos are subsequently preprocessed utilizing methods like scaling, normalization, and noise reduction. Accurate learning depends on the model receiving consistent and clean data, which is ensured by the preprocessing stage.</w:t>
      </w:r>
    </w:p>
    <w:p w14:paraId="37326E09" w14:textId="1B12A9D9" w:rsidR="005D65B3" w:rsidRDefault="005D65B3" w:rsidP="005D65B3">
      <w:pPr>
        <w:spacing w:line="360" w:lineRule="auto"/>
        <w:jc w:val="both"/>
        <w:rPr>
          <w:lang w:val="en-IN"/>
        </w:rPr>
      </w:pPr>
      <w:r w:rsidRPr="005D65B3">
        <w:rPr>
          <w:lang w:val="en-IN"/>
        </w:rPr>
        <w:t>The CNN component is intended to extract spatial information from every frame in the sequence once the data has been prepared. In order to reduce spatial dimensions, the CNN design usually includes of several convolutional layers, activation functions like ReLU, and pooling layers. From low-level characteristics like edges and textures to high-level representations like bacterial shape and structure, these layers acquire hierarchical properties. The CNN is used in this model in a time-distributed fashion, which means that the same CNN shares weights among all frames while processing each frame separately. This guarantees the consistent extraction of spatial data from every time step.The CNN layers' output is flattened and sent to the LSTM component following feature extraction. The LSTM network was created especially to manage sequential data and identify temporal relationships. LSTM networks, in contrast to conventional recurrent neural networks, are able to avoid problems like disappearing gradients and preserve information over lengthy sequences. The LSTM learns how bacterial characteristics change over time by processing the sequence of feature vectors produced by the CNN in the context of AMR analysis. This is especially crucial for spotting resistance-indicating characteristics like slowed growth, morphological alterations, or stability under antibiotic stress.</w:t>
      </w:r>
    </w:p>
    <w:p w14:paraId="6692901D" w14:textId="2D349703" w:rsidR="005D65B3" w:rsidRPr="005D65B3" w:rsidRDefault="005D65B3" w:rsidP="005D65B3">
      <w:pPr>
        <w:spacing w:line="360" w:lineRule="auto"/>
        <w:jc w:val="both"/>
        <w:rPr>
          <w:lang w:val="en-IN"/>
        </w:rPr>
      </w:pPr>
      <w:r w:rsidRPr="005D65B3">
        <w:rPr>
          <w:lang w:val="en-IN"/>
        </w:rPr>
        <w:t xml:space="preserve">The fully linked (dense) layers that carry out categorization come after the combined CNN–LSTM architecture. These layers map the temporal information that the LSTM has learned to output classifications, which are usually </w:t>
      </w:r>
      <w:r w:rsidRPr="005D65B3">
        <w:rPr>
          <w:b/>
          <w:bCs/>
          <w:lang w:val="en-IN"/>
        </w:rPr>
        <w:t>"resistant" and "susceptible</w:t>
      </w:r>
      <w:r w:rsidRPr="005D65B3">
        <w:rPr>
          <w:lang w:val="en-IN"/>
        </w:rPr>
        <w:t>." The last layer generates probability scores for each class using a softmax activation function. The model is optimized using methods like Adam, which modifies the learning rate during training to enhance convergence, and trained using an appropriate loss function, such as categorical cross-entropy.</w:t>
      </w:r>
      <w:r w:rsidRPr="005D65B3">
        <w:rPr>
          <w:lang w:val="en-IN" w:eastAsia="en-IN"/>
        </w:rPr>
        <w:t xml:space="preserve"> </w:t>
      </w:r>
      <w:r w:rsidRPr="005D65B3">
        <w:rPr>
          <w:lang w:val="en-IN"/>
        </w:rPr>
        <w:t xml:space="preserve">In order to train the CNN–LSTM model, sequences of pictures and their labels must be sent into the network. The CNN and LSTM components' weights are </w:t>
      </w:r>
      <w:r w:rsidRPr="005D65B3">
        <w:rPr>
          <w:lang w:val="en-IN"/>
        </w:rPr>
        <w:lastRenderedPageBreak/>
        <w:t>updated as the model learns by minimizing the loss function via backpropagation. Techniques including dropout, batch normalization, and data augmentation are used to enhance model performance and avoid overfitting. Rotation, flipping, and scaling are examples of data augmentation techniques that improve generalization and diversify the training set.</w:t>
      </w:r>
    </w:p>
    <w:p w14:paraId="5454039F" w14:textId="0C2C3895" w:rsidR="005D65B3" w:rsidRDefault="005D65B3" w:rsidP="005D65B3">
      <w:pPr>
        <w:spacing w:line="360" w:lineRule="auto"/>
        <w:jc w:val="both"/>
        <w:rPr>
          <w:lang w:val="en-IN"/>
        </w:rPr>
      </w:pPr>
      <w:r w:rsidRPr="005D65B3">
        <w:rPr>
          <w:lang w:val="en-IN"/>
        </w:rPr>
        <w:t>Standard measures including accuracy, precision, recall, and F1-score are used to evaluate the CNN-LSTM model. The model's performance is contrasted with baseline techniques, such as conventional machine learning techniques and standalone CNN models. The CNN–LSTM model generally produces superior recall and higher accuracy, especially when recognizing resistant bacterial samples, according to the results. The approach has a big advantage over static image-based techniques since it can capture temporal trends.</w:t>
      </w:r>
      <w:r w:rsidRPr="005D65B3">
        <w:rPr>
          <w:lang w:val="en-IN"/>
        </w:rPr>
        <w:br/>
        <w:t>The CNN–LSTM model's capacity to facilitate early antimicrobial resistance detection is one of its main advantages. The model can detect resistance patterns before they are completely visible in static images by examining changes in bacterial behavior over time.</w:t>
      </w:r>
      <w:r w:rsidRPr="005D65B3">
        <w:rPr>
          <w:lang w:val="en-IN" w:eastAsia="en-IN"/>
        </w:rPr>
        <w:t xml:space="preserve"> </w:t>
      </w:r>
      <w:r w:rsidRPr="005D65B3">
        <w:rPr>
          <w:lang w:val="en-IN"/>
        </w:rPr>
        <w:t>For clinical applications, where early diagnosis might result in better treatment choices, this has significant ramifications.Nevertheless, there are difficulties in developing CNN-LSTM models. Compared to simpler models, these models need a lot of processing power and take longer to train. They also rely on time-lapse datasets, which aren't always available. Despite these difficulties, CNN-LSTM is a potent technique for AMR investigation because to its advantages of increased accuracy and deeper understanding of resistance mechanisms.</w:t>
      </w:r>
    </w:p>
    <w:p w14:paraId="4ED0A81A" w14:textId="77777777" w:rsidR="005D65B3" w:rsidRDefault="005D65B3" w:rsidP="005D65B3">
      <w:pPr>
        <w:spacing w:line="360" w:lineRule="auto"/>
        <w:jc w:val="both"/>
        <w:rPr>
          <w:lang w:val="en-IN"/>
        </w:rPr>
      </w:pPr>
      <w:r w:rsidRPr="005D65B3">
        <w:rPr>
          <w:lang w:val="en-IN"/>
        </w:rPr>
        <w:t>In conclusion, by combining spatial and temporal learning, the CNN–LSTM model created in this study represents an enhanced method for bacterial image analysis. This hybrid model is a significant addition to the field of AI-driven healthcare since it not only enhances classification performance but also advances knowledge of antimicrobial resistance processes.</w:t>
      </w:r>
    </w:p>
    <w:p w14:paraId="40CB20C6" w14:textId="77777777" w:rsidR="00033C3F" w:rsidRDefault="00033C3F" w:rsidP="005D65B3">
      <w:pPr>
        <w:spacing w:line="360" w:lineRule="auto"/>
        <w:jc w:val="both"/>
        <w:rPr>
          <w:lang w:val="en-IN"/>
        </w:rPr>
      </w:pPr>
    </w:p>
    <w:p w14:paraId="7D436195" w14:textId="77777777" w:rsidR="00033C3F" w:rsidRPr="005D65B3" w:rsidRDefault="00033C3F" w:rsidP="005D65B3">
      <w:pPr>
        <w:spacing w:line="360" w:lineRule="auto"/>
        <w:jc w:val="both"/>
        <w:rPr>
          <w:lang w:val="en-IN"/>
        </w:rPr>
      </w:pPr>
    </w:p>
    <w:p w14:paraId="2AB4C451" w14:textId="77777777" w:rsidR="00A62C12" w:rsidRDefault="00A62C12" w:rsidP="00A62C12">
      <w:pPr>
        <w:spacing w:line="360" w:lineRule="auto"/>
        <w:jc w:val="both"/>
        <w:rPr>
          <w:lang w:val="en-IN"/>
        </w:rPr>
      </w:pPr>
    </w:p>
    <w:p w14:paraId="5C952656" w14:textId="5B1DCDBA" w:rsidR="00A62C12" w:rsidRDefault="00A62C12" w:rsidP="00A62C12">
      <w:pPr>
        <w:pStyle w:val="Heading2"/>
      </w:pPr>
      <w:r w:rsidRPr="00A62C12">
        <w:lastRenderedPageBreak/>
        <w:t>Model Training and Validation</w:t>
      </w:r>
    </w:p>
    <w:p w14:paraId="5FEF8D12" w14:textId="77777777" w:rsidR="00A62C12" w:rsidRPr="00A62C12" w:rsidRDefault="00A62C12" w:rsidP="00A62C12">
      <w:pPr>
        <w:rPr>
          <w:lang w:val="en-GB"/>
        </w:rPr>
      </w:pPr>
    </w:p>
    <w:p w14:paraId="442897A2" w14:textId="1F923D68" w:rsidR="005D65B3" w:rsidRDefault="005D65B3" w:rsidP="005D65B3">
      <w:pPr>
        <w:spacing w:line="360" w:lineRule="auto"/>
        <w:jc w:val="both"/>
        <w:rPr>
          <w:lang w:val="en-IN"/>
        </w:rPr>
      </w:pPr>
      <w:r w:rsidRPr="005D65B3">
        <w:rPr>
          <w:lang w:val="en-IN"/>
        </w:rPr>
        <w:t>In order to assess how well the deep learning models learn from data and generalize to new samples, model training and validation are essential phases in the development of the suggested antimicrobial resistance (AMR) detection system. In this effort, preprocessed and tagged datasets of bacterial microscope images are used to train both CNN and CNN-LSTM models. While the validation step makes sure the models don't overfit and can function consistently on fresh data, the training phase aims to teach the models how to distinguish between resistant and susceptible bacterial phenotypes.</w:t>
      </w:r>
      <w:r w:rsidRPr="005D65B3">
        <w:rPr>
          <w:lang w:val="en-IN" w:eastAsia="en-IN"/>
        </w:rPr>
        <w:t xml:space="preserve"> </w:t>
      </w:r>
      <w:r w:rsidRPr="005D65B3">
        <w:rPr>
          <w:lang w:val="en-IN"/>
        </w:rPr>
        <w:t>The dataset is first divided into training, validation, and testing subsets. Approximately 70% of the data is typically used for testing, 15% for validation, and 70% for training. While the validation dataset is used to track performance throughout training and adjust hyperparameters, the training dataset is used to update the model weights. The testing dataset is not utilized during training and is set aside for final assessment. This division guarantees an objective evaluation of the model's performance.</w:t>
      </w:r>
    </w:p>
    <w:p w14:paraId="628C4AC3" w14:textId="77777777" w:rsidR="005D65B3" w:rsidRDefault="005D65B3" w:rsidP="005D65B3">
      <w:pPr>
        <w:spacing w:line="360" w:lineRule="auto"/>
        <w:jc w:val="both"/>
        <w:rPr>
          <w:lang w:val="en-IN"/>
        </w:rPr>
      </w:pPr>
      <w:r w:rsidRPr="005D65B3">
        <w:rPr>
          <w:lang w:val="en-IN"/>
        </w:rPr>
        <w:t>To guarantee consistency and quality, the data is preprocessed prior to training. To boost dataset diversity, images are augmented, normalized to scale pixel values between 0 and 1, and downsized to a specific dimension (e.g., 128 x 128 pixels). By subjecting the model to changes in the data, data augmentation methods like rotation, flipping, zooming, and translation increase the model's robustness. Images are organized into sequences for the</w:t>
      </w:r>
    </w:p>
    <w:p w14:paraId="2951D5FB" w14:textId="6B7BEB19" w:rsidR="005D65B3" w:rsidRPr="005D65B3" w:rsidRDefault="005D65B3" w:rsidP="005D65B3">
      <w:pPr>
        <w:spacing w:line="360" w:lineRule="auto"/>
        <w:jc w:val="both"/>
        <w:rPr>
          <w:lang w:val="en-IN"/>
        </w:rPr>
      </w:pPr>
      <w:r w:rsidRPr="005D65B3">
        <w:rPr>
          <w:lang w:val="en-IN"/>
        </w:rPr>
        <w:t xml:space="preserve">CNN–LSTM model in order to depict changes in bacterial behavior over time.Deep learning frameworks like TensorFlow and Keras are used to train the model in a cloud environment like </w:t>
      </w:r>
      <w:r w:rsidRPr="005D65B3">
        <w:rPr>
          <w:b/>
          <w:bCs/>
          <w:lang w:val="en-IN"/>
        </w:rPr>
        <w:t>Google Colab</w:t>
      </w:r>
      <w:r w:rsidRPr="005D65B3">
        <w:rPr>
          <w:lang w:val="en-IN"/>
        </w:rPr>
        <w:t>, which offers GPU acceleration for quicker computation. The model uses backpropagation to modify its weights after processing batches of input data during training. The loss function, in this case categorical cross-entropy, is minimized by the optimization method, usually Adam. By calculating the discrepancy between the expected and actual class labels, this loss function helps the model make more accurate predictions.</w:t>
      </w:r>
      <w:r w:rsidRPr="005D65B3">
        <w:rPr>
          <w:lang w:val="en-IN" w:eastAsia="en-IN"/>
        </w:rPr>
        <w:t xml:space="preserve"> </w:t>
      </w:r>
      <w:r w:rsidRPr="005D65B3">
        <w:rPr>
          <w:lang w:val="en-IN"/>
        </w:rPr>
        <w:t xml:space="preserve">During model training, key hyperparameters are crucial. These consist of the number of epochs, batch size, and learning rate. The batch size dictates how many samples are handled at once, while the learning rate defines how rapidly the model updates its </w:t>
      </w:r>
      <w:r w:rsidRPr="005D65B3">
        <w:rPr>
          <w:lang w:val="en-IN"/>
        </w:rPr>
        <w:lastRenderedPageBreak/>
        <w:t xml:space="preserve">weights. How many times the model iterates over the whole training dataset is determined by the number of epochs. Depending on processing power, models in this project are usually </w:t>
      </w:r>
      <w:r w:rsidRPr="005D65B3">
        <w:rPr>
          <w:b/>
          <w:bCs/>
          <w:lang w:val="en-IN"/>
        </w:rPr>
        <w:t>trained for 10–20 epochs</w:t>
      </w:r>
      <w:r w:rsidRPr="005D65B3">
        <w:rPr>
          <w:lang w:val="en-IN"/>
        </w:rPr>
        <w:t xml:space="preserve"> with a batch size of 16 or 32.</w:t>
      </w:r>
    </w:p>
    <w:p w14:paraId="61028272" w14:textId="29679DAE" w:rsidR="00A62C12" w:rsidRDefault="00A62C12" w:rsidP="00A62C12">
      <w:pPr>
        <w:spacing w:line="360" w:lineRule="auto"/>
        <w:jc w:val="both"/>
      </w:pPr>
      <w:r>
        <w:t>The Python programming language is used in the Google Colab environment to implement the suggested model. Deep learning models are developed using the TensorFlow and Keras packages.Because of its quick convergence and capacity for adaptive learning, the Adam optimizer is chosen for training. Since the problem requires multi-class classification, the loss function is categorical cross-entropy.</w:t>
      </w:r>
    </w:p>
    <w:p w14:paraId="11B00976" w14:textId="77777777" w:rsidR="00A62C12" w:rsidRDefault="00A62C12" w:rsidP="00A62C12">
      <w:pPr>
        <w:spacing w:line="360" w:lineRule="auto"/>
        <w:jc w:val="both"/>
      </w:pPr>
      <w:r>
        <w:t>Mini-batch gradient descent is used to train the model over several epochs. Validation data is used to track model performance and identify overfitting during training. For both training and validation datasets, the training procedure produces accuracy and loss curves.</w:t>
      </w:r>
    </w:p>
    <w:p w14:paraId="72764AD3" w14:textId="77777777" w:rsidR="00D602D6" w:rsidRDefault="00A62C12" w:rsidP="00D602D6">
      <w:pPr>
        <w:spacing w:line="360" w:lineRule="auto"/>
        <w:jc w:val="both"/>
        <w:rPr>
          <w:lang w:val="en-IN"/>
        </w:rPr>
      </w:pPr>
      <w:r>
        <w:t>By reducing classification mistakes and iteratively improving network parameters, the trained model discovers patterns of bacterial resistance.</w:t>
      </w:r>
      <w:r w:rsidR="00D602D6" w:rsidRPr="00D602D6">
        <w:rPr>
          <w:lang w:val="en-IN" w:eastAsia="en-IN"/>
        </w:rPr>
        <w:t xml:space="preserve"> </w:t>
      </w:r>
      <w:r w:rsidR="00D602D6" w:rsidRPr="00D602D6">
        <w:rPr>
          <w:lang w:val="en-IN"/>
        </w:rPr>
        <w:t>By assessing the model on the validation dataset following each epoch, validation is carried out concurrently with training. To evaluate the performance of the model, metrics like validation accuracy and validation loss are tracked. Overfitting is indicated if the validation loss begins to rise while the training loss keeps falling. Techniques like early stopping, dropout, and regularization are used to address this. Early stopping prevents the model from learning the training data by ending training when validation performance no longer improves.Learning curve visualization, which plots training and validation accuracy and loss over epochs, is another step in the training process. These curves give information about the model's learning and generalization performance. For both training and validation datasets, a well-trained model usually exhibits rising accuracy and falling loss with little difference between the two.</w:t>
      </w:r>
      <w:r w:rsidR="00D602D6" w:rsidRPr="00D602D6">
        <w:rPr>
          <w:lang w:val="en-IN" w:eastAsia="en-IN"/>
        </w:rPr>
        <w:t xml:space="preserve"> </w:t>
      </w:r>
      <w:r w:rsidR="00D602D6" w:rsidRPr="00D602D6">
        <w:rPr>
          <w:lang w:val="en-IN"/>
        </w:rPr>
        <w:t>Sequential data processing adds another layer of complexity to the CNN-LSTM model's training process. Both temporal connections between sequences and spatial characteristics from individual frames must be learned by the model. To achieve the best results, LSTM units and sequence duration must be carefully adjusted.</w:t>
      </w:r>
    </w:p>
    <w:p w14:paraId="278C68B8" w14:textId="4078B9A2" w:rsidR="00D602D6" w:rsidRDefault="00D602D6" w:rsidP="00D602D6">
      <w:pPr>
        <w:spacing w:line="360" w:lineRule="auto"/>
        <w:jc w:val="both"/>
        <w:rPr>
          <w:lang w:val="en-IN"/>
        </w:rPr>
      </w:pPr>
      <w:r w:rsidRPr="00D602D6">
        <w:rPr>
          <w:lang w:val="en-IN"/>
        </w:rPr>
        <w:t xml:space="preserve">After training is finished, the model's performance in the actual world is assessed using the test dataset. To provide a thorough assessment, metrics like accuracy, precision, recall, and </w:t>
      </w:r>
      <w:r w:rsidRPr="00D602D6">
        <w:rPr>
          <w:lang w:val="en-IN"/>
        </w:rPr>
        <w:lastRenderedPageBreak/>
        <w:t>F1-score are computed. The outcomes show that the trained models are capable of accurately identifying antibiotic resistance and classifying bacterial pictures.</w:t>
      </w:r>
    </w:p>
    <w:p w14:paraId="11F14B6A" w14:textId="77777777" w:rsidR="00D602D6" w:rsidRPr="00D602D6" w:rsidRDefault="00D602D6" w:rsidP="00D602D6">
      <w:pPr>
        <w:spacing w:line="360" w:lineRule="auto"/>
        <w:jc w:val="both"/>
        <w:rPr>
          <w:lang w:val="en-IN"/>
        </w:rPr>
      </w:pPr>
      <w:r w:rsidRPr="00D602D6">
        <w:rPr>
          <w:lang w:val="en-IN"/>
        </w:rPr>
        <w:t>In conclusion, developing a trustworthy AMR detection system requires model training and validation. The suggested models achieve high accuracy and good generalization through rigorous data management, hyperparameter tuning, and performance monitoring, making them appropriate for real-world uses in bacterial analysis and medical diagnostics.</w:t>
      </w:r>
    </w:p>
    <w:p w14:paraId="292AC2EA" w14:textId="77777777" w:rsidR="005D65B3" w:rsidRDefault="005D65B3" w:rsidP="00A62C12">
      <w:pPr>
        <w:spacing w:line="360" w:lineRule="auto"/>
        <w:jc w:val="both"/>
      </w:pPr>
    </w:p>
    <w:p w14:paraId="59F6FEC8" w14:textId="77777777" w:rsidR="002C204F" w:rsidRDefault="002C204F" w:rsidP="00A62C12">
      <w:pPr>
        <w:spacing w:line="360" w:lineRule="auto"/>
        <w:jc w:val="both"/>
      </w:pPr>
    </w:p>
    <w:p w14:paraId="223BCEF1" w14:textId="13E96559" w:rsidR="00A62C12" w:rsidRDefault="00A62C12" w:rsidP="00A62C12">
      <w:pPr>
        <w:pStyle w:val="Heading2"/>
      </w:pPr>
      <w:r w:rsidRPr="00A62C12">
        <w:t>Performance Evaluation Metrics</w:t>
      </w:r>
    </w:p>
    <w:p w14:paraId="33415F81" w14:textId="77777777" w:rsidR="00BB0D63" w:rsidRPr="00BB0D63" w:rsidRDefault="00BB0D63" w:rsidP="00BB0D63">
      <w:pPr>
        <w:rPr>
          <w:lang w:val="en-GB"/>
        </w:rPr>
      </w:pPr>
    </w:p>
    <w:p w14:paraId="3DD3300E" w14:textId="77777777" w:rsidR="00BB0D63" w:rsidRDefault="00BB0D63" w:rsidP="00BB0D63">
      <w:pPr>
        <w:spacing w:line="360" w:lineRule="auto"/>
        <w:jc w:val="both"/>
      </w:pPr>
      <w:r>
        <w:t>Several common classification criteria are used to assess the efficacy, accuracy, and dependability of antimicrobial resistance (AMR) prediction using the suggested CNN-LSTM model. The model's ability to categorize bacterial pictures into susceptible, intermediate, and resistant groups is assessed using these evaluation measures. Accuracy, which calculates the percentage of correctly identified photos relative to the total number of images in the dataset, is the main evaluation metric utilized. Better overall categorization performance of the suggested system is indicated by a higher accuracy value.</w:t>
      </w:r>
    </w:p>
    <w:p w14:paraId="28114442" w14:textId="77777777" w:rsidR="00BB0D63" w:rsidRDefault="00BB0D63" w:rsidP="00BB0D63">
      <w:pPr>
        <w:spacing w:line="360" w:lineRule="auto"/>
        <w:jc w:val="both"/>
        <w:rPr>
          <w:lang w:val="en-IN"/>
        </w:rPr>
      </w:pPr>
    </w:p>
    <w:p w14:paraId="1B05C811" w14:textId="77777777" w:rsidR="00BB0D63" w:rsidRPr="00BB0D63" w:rsidRDefault="00BB0D63" w:rsidP="00BB0D63">
      <w:pPr>
        <w:spacing w:line="360" w:lineRule="auto"/>
        <w:jc w:val="both"/>
        <w:rPr>
          <w:lang w:val="en-IN"/>
        </w:rPr>
      </w:pPr>
      <w:r w:rsidRPr="00BB0D63">
        <w:rPr>
          <w:lang w:val="en-IN"/>
        </w:rPr>
        <w:t>Precision is utilized in addition to accuracy to assess how accurate the model's positive predictions are. The number of bacterial samples that are projected to be resistant but are actually resistant is known as precision. This statistic is crucial because erroneous antibiotic treatment decisions may result from false positive predictions. Recall, which is another name for sensitivity, gauges how well the model can identify real resistant bacterial samples. Since missing resistant bacteria might result in serious clinical repercussions and unsuccessful treatments, high recall is crucial in AMR identification.</w:t>
      </w:r>
    </w:p>
    <w:p w14:paraId="7260DF04" w14:textId="77777777" w:rsidR="00BB0D63" w:rsidRDefault="00BB0D63" w:rsidP="00BB0D63">
      <w:pPr>
        <w:spacing w:line="360" w:lineRule="auto"/>
        <w:jc w:val="both"/>
        <w:rPr>
          <w:lang w:val="en-IN"/>
        </w:rPr>
      </w:pPr>
      <w:r w:rsidRPr="00BB0D63">
        <w:rPr>
          <w:lang w:val="en-IN"/>
        </w:rPr>
        <w:t xml:space="preserve">Because it offers a fair assessment of both recall and precision, the F1-score is also utilized as an evaluation tool. The F1-score provides a more dependable measure of classification ability than accuracy alone since AMR datasets may have class imbalance between </w:t>
      </w:r>
      <w:r w:rsidRPr="00BB0D63">
        <w:rPr>
          <w:lang w:val="en-IN"/>
        </w:rPr>
        <w:lastRenderedPageBreak/>
        <w:t>susceptible and resistant samples. The model achieves low false positives and low false negatives when the F1-score is larger.</w:t>
      </w:r>
    </w:p>
    <w:p w14:paraId="42845901" w14:textId="77777777" w:rsidR="00BB0D63" w:rsidRDefault="00BB0D63" w:rsidP="00BB0D63">
      <w:pPr>
        <w:spacing w:line="360" w:lineRule="auto"/>
        <w:jc w:val="both"/>
        <w:rPr>
          <w:lang w:val="en-IN"/>
        </w:rPr>
      </w:pPr>
    </w:p>
    <w:p w14:paraId="174C6057" w14:textId="0D864063" w:rsidR="00BB0D63" w:rsidRDefault="00BB0D63" w:rsidP="00BB0D63">
      <w:pPr>
        <w:spacing w:line="360" w:lineRule="auto"/>
        <w:jc w:val="both"/>
        <w:rPr>
          <w:lang w:val="en-IN"/>
        </w:rPr>
      </w:pPr>
      <w:r w:rsidRPr="00BB0D63">
        <w:rPr>
          <w:lang w:val="en-IN"/>
        </w:rPr>
        <w:t>Additionally, the classification outcomes of the suggested model are visualized using a confusion matrix. For every resistance category, the confusion matrix shows how many samples were properly and mistakenly identified, enabling a thorough examination of the model's performance. It offers insights into classification errors and aids in determining which classes are more challenging to classify.</w:t>
      </w:r>
    </w:p>
    <w:p w14:paraId="6F24D7F9" w14:textId="77777777" w:rsidR="00BB0D63" w:rsidRDefault="00BB0D63" w:rsidP="00BB0D63">
      <w:pPr>
        <w:spacing w:line="360" w:lineRule="auto"/>
        <w:jc w:val="both"/>
        <w:rPr>
          <w:lang w:val="en-IN"/>
        </w:rPr>
      </w:pPr>
      <w:r w:rsidRPr="00BB0D63">
        <w:rPr>
          <w:lang w:val="en-IN"/>
        </w:rPr>
        <w:t>In order to assess learning behavior and identify overfitting or underfitting, the training and validation loss curves are also tracked during model training. The entire efficacy of the suggested CNN-LSTM framework for bacterial image-based AMR detection can be precisely evaluated by examining these evaluation criteria jointly.</w:t>
      </w:r>
    </w:p>
    <w:p w14:paraId="1CD5D294" w14:textId="77777777" w:rsidR="00BB0D63" w:rsidRDefault="00BB0D63" w:rsidP="00BB0D63">
      <w:pPr>
        <w:spacing w:line="360" w:lineRule="auto"/>
        <w:jc w:val="both"/>
        <w:rPr>
          <w:lang w:val="en-IN"/>
        </w:rPr>
      </w:pPr>
    </w:p>
    <w:p w14:paraId="5224FA6B" w14:textId="5C03093B" w:rsidR="00BB0D63" w:rsidRDefault="00BB0D63" w:rsidP="00BB0D63">
      <w:pPr>
        <w:pStyle w:val="Heading2"/>
      </w:pPr>
      <w:r w:rsidRPr="00BB0D63">
        <w:t>Implementation Environment</w:t>
      </w:r>
    </w:p>
    <w:p w14:paraId="7E7A3433" w14:textId="77777777" w:rsidR="00BB0D63" w:rsidRDefault="00BB0D63" w:rsidP="00BB0D63">
      <w:pPr>
        <w:rPr>
          <w:lang w:val="en-GB"/>
        </w:rPr>
      </w:pPr>
    </w:p>
    <w:p w14:paraId="53BF9884" w14:textId="77777777" w:rsidR="001C4012" w:rsidRPr="001C4012" w:rsidRDefault="001C4012" w:rsidP="001C4012">
      <w:pPr>
        <w:spacing w:line="360" w:lineRule="auto"/>
        <w:jc w:val="both"/>
        <w:rPr>
          <w:lang w:val="en-IN"/>
        </w:rPr>
      </w:pPr>
      <w:r w:rsidRPr="001C4012">
        <w:rPr>
          <w:lang w:val="en-IN"/>
        </w:rPr>
        <w:t>The implementation of the suggested method for assessing antimicrobial resistance (AMR) utilizing deep learning and bacterial image processing is shown in this chapter. Google Colab, which offers a robust environment with GPU support for effective deep learning model training, is used in the system's development.</w:t>
      </w:r>
    </w:p>
    <w:p w14:paraId="24705BF1" w14:textId="77777777" w:rsidR="001C4012" w:rsidRPr="001C4012" w:rsidRDefault="001C4012" w:rsidP="001C4012">
      <w:pPr>
        <w:spacing w:line="360" w:lineRule="auto"/>
        <w:jc w:val="both"/>
        <w:rPr>
          <w:lang w:val="en-IN"/>
        </w:rPr>
      </w:pPr>
      <w:r w:rsidRPr="001C4012">
        <w:rPr>
          <w:lang w:val="en-IN"/>
        </w:rPr>
        <w:t>Data preprocessing, image processing, feature extraction, model creation, and output production are some of the processes involved in the implementation. The models are constructed and trained using Python libraries like TensorFlow, Keras, OpenCV, and NumPy. The objective of this project is to develop an automated pipeline that can analyze resistance mechanisms and classify bacterial pictures into susceptible and resistant groups.</w:t>
      </w:r>
    </w:p>
    <w:p w14:paraId="672AAA4A" w14:textId="77777777" w:rsidR="00BB0D63" w:rsidRDefault="00BB0D63" w:rsidP="00BB0D63">
      <w:pPr>
        <w:spacing w:line="360" w:lineRule="auto"/>
        <w:jc w:val="both"/>
        <w:rPr>
          <w:lang w:val="en-IN"/>
        </w:rPr>
      </w:pPr>
      <w:r w:rsidRPr="00BB0D63">
        <w:rPr>
          <w:lang w:val="en-IN"/>
        </w:rPr>
        <w:t xml:space="preserve">The Python programming language is used in the Google Colab environment to implement the suggested antimicrobial resistance (AMR) image processing system. Because Google Colab offers a cloud-based platform with free GPU support, which greatly increases the speed and effectiveness of deep learning model training, it was chosen. By mounting the disk into the notebook environment, Google Colab allows users to access the bacterial </w:t>
      </w:r>
      <w:r w:rsidRPr="00BB0D63">
        <w:rPr>
          <w:lang w:val="en-IN"/>
        </w:rPr>
        <w:lastRenderedPageBreak/>
        <w:t>image dataset directly from Google disk. This method makes managing datasets easier and makes it simple to integrate model development with storage.</w:t>
      </w:r>
    </w:p>
    <w:p w14:paraId="78578C8F" w14:textId="77777777" w:rsidR="00EE2B11" w:rsidRPr="00BB0D63" w:rsidRDefault="00EE2B11" w:rsidP="00BB0D63">
      <w:pPr>
        <w:spacing w:line="360" w:lineRule="auto"/>
        <w:jc w:val="both"/>
        <w:rPr>
          <w:lang w:val="en-IN"/>
        </w:rPr>
      </w:pPr>
    </w:p>
    <w:p w14:paraId="496894E2" w14:textId="77777777" w:rsidR="00BB0D63" w:rsidRDefault="00BB0D63" w:rsidP="00BB0D63">
      <w:pPr>
        <w:spacing w:line="360" w:lineRule="auto"/>
        <w:jc w:val="both"/>
        <w:rPr>
          <w:lang w:val="en-IN"/>
        </w:rPr>
      </w:pPr>
      <w:r w:rsidRPr="00BB0D63">
        <w:rPr>
          <w:lang w:val="en-IN"/>
        </w:rPr>
        <w:t>The implementation process makes use of a number of software libraries and frameworks. The CNN-LSTM deep learning model is developed and trained using TensorFlow and Keras, which offer effective tools for neural network development, optimization, and evaluation. Matplotlib is used to plot training accuracy, loss graphs, and visualization results; NumPy is utilized for numerical operations and array manipulation. For performance evaluation criteria including accuracy, precision, recall, F1-score, and confusion matrix production, Scikit-learn is used. Resizing, normalizing, and augmenting images are done using OpenCV and image preparation tools.</w:t>
      </w:r>
    </w:p>
    <w:p w14:paraId="5AD6AF64" w14:textId="77777777" w:rsidR="00EE2B11" w:rsidRPr="00BB0D63" w:rsidRDefault="00EE2B11" w:rsidP="00BB0D63">
      <w:pPr>
        <w:spacing w:line="360" w:lineRule="auto"/>
        <w:jc w:val="both"/>
        <w:rPr>
          <w:lang w:val="en-IN"/>
        </w:rPr>
      </w:pPr>
    </w:p>
    <w:p w14:paraId="063BCE6A" w14:textId="731ED8CD" w:rsidR="001C4012" w:rsidRPr="001C4012" w:rsidRDefault="00BB0D63" w:rsidP="001C4012">
      <w:pPr>
        <w:spacing w:line="360" w:lineRule="auto"/>
        <w:jc w:val="both"/>
        <w:rPr>
          <w:lang w:val="en-IN"/>
        </w:rPr>
      </w:pPr>
      <w:r w:rsidRPr="00BB0D63">
        <w:rPr>
          <w:lang w:val="en-IN"/>
        </w:rPr>
        <w:t>To cut down on computational time during model training, the system is trained using GPU acceleration made possible by Google Colab. In a single integrated workflow, the implementation environment facilitates automatic image loading, preprocessing, feature extraction, model training, validation, and prediction. The suggested bacterial image processing framework for studying antibiotic resistance mechanisms can be developed in a flexible, scalable, and economical environment thanks to the combination of Google Colab, Python, and deep learning frameworks.</w:t>
      </w:r>
      <w:r w:rsidR="001C4012" w:rsidRPr="001C4012">
        <w:rPr>
          <w:lang w:val="en-IN" w:eastAsia="en-IN"/>
        </w:rPr>
        <w:t xml:space="preserve"> </w:t>
      </w:r>
      <w:r w:rsidR="001C4012" w:rsidRPr="001C4012">
        <w:rPr>
          <w:lang w:val="en-IN"/>
        </w:rPr>
        <w:t>The study's methodology, including research strategy, dataset description, preprocessing methods, and model construction, has been described in this chapter. Deep learning models can be implemented effectively using Google Collab, and data quality is improved by including image processing methods.</w:t>
      </w:r>
    </w:p>
    <w:p w14:paraId="74838233" w14:textId="3F6A7BDE" w:rsidR="00BB0D63" w:rsidRDefault="00BB0D63" w:rsidP="00BB0D63">
      <w:pPr>
        <w:spacing w:line="360" w:lineRule="auto"/>
        <w:jc w:val="both"/>
        <w:rPr>
          <w:lang w:val="en-IN"/>
        </w:rPr>
      </w:pPr>
    </w:p>
    <w:p w14:paraId="6159E4EA" w14:textId="77777777" w:rsidR="001C4012" w:rsidRDefault="001C4012" w:rsidP="00BB0D63">
      <w:pPr>
        <w:spacing w:line="360" w:lineRule="auto"/>
        <w:jc w:val="both"/>
        <w:rPr>
          <w:lang w:val="en-IN"/>
        </w:rPr>
      </w:pPr>
    </w:p>
    <w:p w14:paraId="03B4B6EE" w14:textId="77777777" w:rsidR="001C4012" w:rsidRDefault="001C4012" w:rsidP="00BB0D63">
      <w:pPr>
        <w:spacing w:line="360" w:lineRule="auto"/>
        <w:jc w:val="both"/>
        <w:rPr>
          <w:lang w:val="en-IN"/>
        </w:rPr>
      </w:pPr>
    </w:p>
    <w:p w14:paraId="46E2B715" w14:textId="77777777" w:rsidR="001C4012" w:rsidRDefault="001C4012" w:rsidP="00BB0D63">
      <w:pPr>
        <w:spacing w:line="360" w:lineRule="auto"/>
        <w:jc w:val="both"/>
        <w:rPr>
          <w:lang w:val="en-IN"/>
        </w:rPr>
      </w:pPr>
    </w:p>
    <w:p w14:paraId="63DF0881" w14:textId="77777777" w:rsidR="001C4012" w:rsidRDefault="001C4012" w:rsidP="00BB0D63">
      <w:pPr>
        <w:spacing w:line="360" w:lineRule="auto"/>
        <w:jc w:val="both"/>
        <w:rPr>
          <w:lang w:val="en-IN"/>
        </w:rPr>
      </w:pPr>
    </w:p>
    <w:p w14:paraId="482A9AA2" w14:textId="77777777" w:rsidR="001C4012" w:rsidRDefault="001C4012" w:rsidP="00BB0D63">
      <w:pPr>
        <w:spacing w:line="360" w:lineRule="auto"/>
        <w:jc w:val="both"/>
        <w:rPr>
          <w:lang w:val="en-IN"/>
        </w:rPr>
      </w:pPr>
    </w:p>
    <w:p w14:paraId="7EED51EF" w14:textId="77777777" w:rsidR="001C4012" w:rsidRDefault="001C4012" w:rsidP="00BB0D63">
      <w:pPr>
        <w:spacing w:line="360" w:lineRule="auto"/>
        <w:jc w:val="both"/>
        <w:rPr>
          <w:lang w:val="en-IN"/>
        </w:rPr>
      </w:pPr>
    </w:p>
    <w:p w14:paraId="7582E1A2" w14:textId="77777777" w:rsidR="00613CDB" w:rsidRPr="00613CDB" w:rsidRDefault="00613CDB" w:rsidP="00613CDB"/>
    <w:p w14:paraId="14C6480B" w14:textId="77777777" w:rsidR="00AD0590" w:rsidRDefault="00AD0590" w:rsidP="00AD0590">
      <w:pPr>
        <w:pStyle w:val="Heading1"/>
        <w:ind w:left="0" w:firstLine="0"/>
      </w:pPr>
      <w:bookmarkStart w:id="32" w:name="_Toc128143308"/>
      <w:bookmarkStart w:id="33" w:name="_Toc404008245"/>
      <w:bookmarkEnd w:id="32"/>
    </w:p>
    <w:p w14:paraId="15C680E0" w14:textId="77777777" w:rsidR="00AD0590" w:rsidRDefault="00AD0590" w:rsidP="00AD0590">
      <w:pPr>
        <w:pStyle w:val="Heading1"/>
        <w:numPr>
          <w:ilvl w:val="0"/>
          <w:numId w:val="0"/>
        </w:numPr>
      </w:pPr>
      <w:bookmarkStart w:id="34" w:name="_Toc128143309"/>
      <w:r>
        <w:t>Experimental Results</w:t>
      </w:r>
      <w:bookmarkEnd w:id="34"/>
    </w:p>
    <w:p w14:paraId="6F4946D0" w14:textId="77777777" w:rsidR="007747D8" w:rsidRDefault="007747D8" w:rsidP="007747D8">
      <w:pPr>
        <w:spacing w:line="360" w:lineRule="auto"/>
        <w:jc w:val="both"/>
        <w:rPr>
          <w:lang w:val="en-IN"/>
        </w:rPr>
      </w:pPr>
      <w:bookmarkStart w:id="35" w:name="_Toc128143310"/>
      <w:r w:rsidRPr="007747D8">
        <w:rPr>
          <w:lang w:val="en-IN"/>
        </w:rPr>
        <w:t>The results of the suggested antimicrobial resistance (AMR) detection system's implementation are presented in this chapter along with a thorough analysis of the data. Convolutional Neural Networks (CNN) and CNN-LSTM are two examples of the constructed models whose performance is assessed using common categorization criteria. The findings show how well deep learning and image processing methods can differentiate between vulnerable and resistant bacterial genotypes.</w:t>
      </w:r>
    </w:p>
    <w:p w14:paraId="38AF2877" w14:textId="08C100D3" w:rsidR="007747D8" w:rsidRPr="007747D8" w:rsidRDefault="007747D8" w:rsidP="007747D8">
      <w:pPr>
        <w:spacing w:line="360" w:lineRule="auto"/>
        <w:jc w:val="both"/>
        <w:rPr>
          <w:lang w:val="en-IN"/>
        </w:rPr>
      </w:pPr>
      <w:r w:rsidRPr="007747D8">
        <w:rPr>
          <w:lang w:val="en-IN"/>
        </w:rPr>
        <w:t>Model correctness, confusion matrix evaluation, performance comparison, and result interpretation with respect to AMR processes are the main areas of focus for this investigation.</w:t>
      </w:r>
    </w:p>
    <w:p w14:paraId="4C8ABCA1" w14:textId="77777777" w:rsidR="00EE2B11" w:rsidRDefault="00EE2B11" w:rsidP="00EE2B11">
      <w:pPr>
        <w:spacing w:line="360" w:lineRule="auto"/>
        <w:jc w:val="both"/>
        <w:rPr>
          <w:lang w:val="en-IN"/>
        </w:rPr>
      </w:pPr>
      <w:r>
        <w:t>The experimental setup, dataset description, model training procedure, and evaluation outcomes of the suggested CNN-LSTM–based antimicrobial resistance (AMR) image classification system are presented in this chapter. The purpose of the tests was to assess how well the suggested bacterial image processing framework identified susceptible, intermediate, and resistant bacterial responses using antimicrobial susceptibility testing (AST) images. The resulting findings are compared with current baseline methods and examined using several performance indicators.</w:t>
      </w:r>
    </w:p>
    <w:p w14:paraId="5417D667" w14:textId="77777777" w:rsidR="00AD0590" w:rsidRDefault="00AD0590" w:rsidP="00AD0590">
      <w:pPr>
        <w:pStyle w:val="Heading2"/>
      </w:pPr>
      <w:r>
        <w:t>Experimental Setup</w:t>
      </w:r>
      <w:bookmarkEnd w:id="35"/>
    </w:p>
    <w:p w14:paraId="65CCD1CB" w14:textId="77777777" w:rsidR="00EE2B11" w:rsidRDefault="00EE2B11" w:rsidP="00EE2B11">
      <w:pPr>
        <w:rPr>
          <w:rFonts w:eastAsiaTheme="minorEastAsia"/>
          <w:lang w:val="en-GB"/>
        </w:rPr>
      </w:pPr>
    </w:p>
    <w:p w14:paraId="2CD79882" w14:textId="77777777" w:rsidR="00EE2B11" w:rsidRDefault="00EE2B11" w:rsidP="00EE2B11">
      <w:pPr>
        <w:spacing w:line="360" w:lineRule="auto"/>
        <w:jc w:val="both"/>
        <w:rPr>
          <w:rFonts w:eastAsiaTheme="minorEastAsia"/>
          <w:lang w:val="en-IN"/>
        </w:rPr>
      </w:pPr>
      <w:r>
        <w:rPr>
          <w:rFonts w:eastAsiaTheme="minorEastAsia"/>
          <w:lang w:val="en-GB"/>
        </w:rPr>
        <w:t xml:space="preserve"> </w:t>
      </w:r>
      <w:r w:rsidRPr="00EE2B11">
        <w:rPr>
          <w:rFonts w:eastAsiaTheme="minorEastAsia"/>
          <w:lang w:val="en-IN"/>
        </w:rPr>
        <w:t>The Python programming language was used in the Google Colab environment to create the suggested AMR classification system. Because Google Colab offers cloud-based GPU support, which greatly increases the computational efficiency and training speed of deep learning models, it was chosen. By mounting the disk into the notebook environment, Google Colab allowed immediate access to the bacterial image collection that was kept in Google disk.</w:t>
      </w:r>
    </w:p>
    <w:p w14:paraId="082D3668" w14:textId="77777777" w:rsidR="00EE2B11" w:rsidRDefault="00EE2B11" w:rsidP="00EE2B11">
      <w:pPr>
        <w:spacing w:line="360" w:lineRule="auto"/>
        <w:jc w:val="both"/>
        <w:rPr>
          <w:rFonts w:eastAsiaTheme="minorEastAsia"/>
          <w:lang w:val="en-IN"/>
        </w:rPr>
      </w:pPr>
    </w:p>
    <w:p w14:paraId="098746CC" w14:textId="66027AC8" w:rsidR="00EE2B11" w:rsidRDefault="00EE2B11" w:rsidP="00EE2B11">
      <w:pPr>
        <w:spacing w:line="360" w:lineRule="auto"/>
        <w:jc w:val="both"/>
        <w:rPr>
          <w:rFonts w:eastAsiaTheme="minorEastAsia"/>
          <w:lang w:val="en-IN"/>
        </w:rPr>
      </w:pPr>
      <w:r w:rsidRPr="00EE2B11">
        <w:rPr>
          <w:rFonts w:eastAsiaTheme="minorEastAsia"/>
          <w:lang w:val="en-IN"/>
        </w:rPr>
        <w:lastRenderedPageBreak/>
        <w:t>TensorFlow and Keras libraries were used in the development of the deep learning model. OpenCV, NumPy, and Keras preprocessing tools were used for image preparation and augmentation procedures. Scikit-learn was used to create confusion matrices and model evaluation measures, and Matplotlib was utilized to visualize training and validation performance graphs.</w:t>
      </w:r>
    </w:p>
    <w:p w14:paraId="217AA327" w14:textId="7ECDFF91" w:rsidR="00EE2B11" w:rsidRDefault="00EE2B11" w:rsidP="00EE2B11">
      <w:pPr>
        <w:spacing w:line="360" w:lineRule="auto"/>
        <w:jc w:val="both"/>
        <w:rPr>
          <w:rFonts w:eastAsiaTheme="minorEastAsia"/>
          <w:lang w:val="en-IN"/>
        </w:rPr>
      </w:pPr>
      <w:r w:rsidRPr="00EE2B11">
        <w:rPr>
          <w:rFonts w:eastAsiaTheme="minorEastAsia"/>
          <w:lang w:val="en-IN"/>
        </w:rPr>
        <w:t>An NVIDIA  GPU from Google Colab was used for the trials. The following is a summary of the system specs utilized in model training:</w:t>
      </w:r>
    </w:p>
    <w:p w14:paraId="0E6EABCD" w14:textId="77777777" w:rsidR="00EE2B11" w:rsidRPr="00EE2B11" w:rsidRDefault="00EE2B11" w:rsidP="00EE2B11">
      <w:pPr>
        <w:spacing w:line="360" w:lineRule="auto"/>
        <w:jc w:val="both"/>
        <w:rPr>
          <w:rFonts w:eastAsiaTheme="minorEastAsia"/>
          <w:lang w:val="en-IN"/>
        </w:rPr>
      </w:pPr>
      <w:r w:rsidRPr="00EE2B11">
        <w:rPr>
          <w:rFonts w:eastAsiaTheme="minorEastAsia"/>
          <w:lang w:val="en-IN"/>
        </w:rPr>
        <w:t>Platform: Google Colab</w:t>
      </w:r>
    </w:p>
    <w:p w14:paraId="46C18255" w14:textId="77777777" w:rsidR="00EE2B11" w:rsidRPr="00EE2B11" w:rsidRDefault="00EE2B11" w:rsidP="00EE2B11">
      <w:pPr>
        <w:spacing w:line="360" w:lineRule="auto"/>
        <w:jc w:val="both"/>
        <w:rPr>
          <w:rFonts w:eastAsiaTheme="minorEastAsia"/>
          <w:lang w:val="en-IN"/>
        </w:rPr>
      </w:pPr>
      <w:r w:rsidRPr="00EE2B11">
        <w:rPr>
          <w:rFonts w:eastAsiaTheme="minorEastAsia"/>
          <w:lang w:val="en-IN"/>
        </w:rPr>
        <w:t>Programming Language: Python</w:t>
      </w:r>
    </w:p>
    <w:p w14:paraId="08B1E3D4" w14:textId="77777777" w:rsidR="00EE2B11" w:rsidRPr="00EE2B11" w:rsidRDefault="00EE2B11" w:rsidP="00EE2B11">
      <w:pPr>
        <w:spacing w:line="360" w:lineRule="auto"/>
        <w:jc w:val="both"/>
        <w:rPr>
          <w:rFonts w:eastAsiaTheme="minorEastAsia"/>
          <w:lang w:val="en-IN"/>
        </w:rPr>
      </w:pPr>
      <w:r w:rsidRPr="00EE2B11">
        <w:rPr>
          <w:rFonts w:eastAsiaTheme="minorEastAsia"/>
          <w:lang w:val="en-IN"/>
        </w:rPr>
        <w:t>Deep Learning Framework: TensorFlow and Keras</w:t>
      </w:r>
    </w:p>
    <w:p w14:paraId="2B7DF38A" w14:textId="1A2665AE" w:rsidR="00EE2B11" w:rsidRPr="00EE2B11" w:rsidRDefault="00EE2B11" w:rsidP="00EE2B11">
      <w:pPr>
        <w:spacing w:line="360" w:lineRule="auto"/>
        <w:jc w:val="both"/>
        <w:rPr>
          <w:rFonts w:eastAsiaTheme="minorEastAsia"/>
          <w:lang w:val="en-IN"/>
        </w:rPr>
      </w:pPr>
      <w:r w:rsidRPr="00EE2B11">
        <w:rPr>
          <w:rFonts w:eastAsiaTheme="minorEastAsia"/>
          <w:lang w:val="en-IN"/>
        </w:rPr>
        <w:t xml:space="preserve">GPU: NVIDIA </w:t>
      </w:r>
    </w:p>
    <w:p w14:paraId="19F4BF77" w14:textId="77777777" w:rsidR="00EE2B11" w:rsidRPr="00EE2B11" w:rsidRDefault="00EE2B11" w:rsidP="00EE2B11">
      <w:pPr>
        <w:spacing w:line="360" w:lineRule="auto"/>
        <w:jc w:val="both"/>
        <w:rPr>
          <w:rFonts w:eastAsiaTheme="minorEastAsia"/>
          <w:lang w:val="en-IN"/>
        </w:rPr>
      </w:pPr>
      <w:r w:rsidRPr="00EE2B11">
        <w:rPr>
          <w:rFonts w:eastAsiaTheme="minorEastAsia"/>
          <w:lang w:val="en-IN"/>
        </w:rPr>
        <w:t>RAM: 12 GB</w:t>
      </w:r>
    </w:p>
    <w:p w14:paraId="0296A771" w14:textId="5D61F2E6" w:rsidR="00EE2B11" w:rsidRDefault="00EE2B11" w:rsidP="00EE2B11">
      <w:pPr>
        <w:spacing w:line="360" w:lineRule="auto"/>
        <w:jc w:val="both"/>
        <w:rPr>
          <w:rFonts w:eastAsiaTheme="minorEastAsia"/>
          <w:lang w:val="en-IN"/>
        </w:rPr>
      </w:pPr>
      <w:r w:rsidRPr="00EE2B11">
        <w:rPr>
          <w:rFonts w:eastAsiaTheme="minorEastAsia"/>
          <w:lang w:val="en-IN"/>
        </w:rPr>
        <w:t>Storage: Google Drive Cloud Storage</w:t>
      </w:r>
    </w:p>
    <w:p w14:paraId="3EB5D375" w14:textId="05069E98" w:rsidR="00EE2B11" w:rsidRPr="00EE2B11" w:rsidRDefault="00FA30F0" w:rsidP="00EE2B11">
      <w:pPr>
        <w:spacing w:line="360" w:lineRule="auto"/>
        <w:jc w:val="both"/>
        <w:rPr>
          <w:rFonts w:eastAsiaTheme="minorEastAsia"/>
          <w:lang w:val="en-IN"/>
        </w:rPr>
      </w:pPr>
      <w:r w:rsidRPr="00FA30F0">
        <w:rPr>
          <w:rFonts w:eastAsiaTheme="minorEastAsia"/>
          <w:lang w:val="en-IN"/>
        </w:rPr>
        <w:t>The Adam optimizer with a categorical cross-entropy loss function was used to train the CNN-LSTM model. Using mini-batch learning, the training procedure was carried out over several epochs. During training, validation data was used to keep an eye on performance and avoid overfitting.</w:t>
      </w:r>
    </w:p>
    <w:p w14:paraId="7C6C912C" w14:textId="25B3B011" w:rsidR="00EE2B11" w:rsidRPr="00EE2B11" w:rsidRDefault="00EE2B11" w:rsidP="00EE2B11">
      <w:pPr>
        <w:rPr>
          <w:rFonts w:eastAsiaTheme="minorEastAsia"/>
          <w:lang w:val="en-GB"/>
        </w:rPr>
      </w:pPr>
    </w:p>
    <w:p w14:paraId="72133332" w14:textId="77777777" w:rsidR="00AD0590" w:rsidRDefault="00AD0590" w:rsidP="00AD0590">
      <w:pPr>
        <w:pStyle w:val="Heading2"/>
      </w:pPr>
      <w:bookmarkStart w:id="36" w:name="_Toc128143311"/>
      <w:r>
        <w:t>Dataset Description</w:t>
      </w:r>
      <w:bookmarkEnd w:id="36"/>
    </w:p>
    <w:p w14:paraId="651FE2FC" w14:textId="77777777" w:rsidR="00FA30F0" w:rsidRPr="00FA30F0" w:rsidRDefault="00FA30F0" w:rsidP="00FA30F0">
      <w:pPr>
        <w:rPr>
          <w:rFonts w:eastAsiaTheme="minorEastAsia"/>
          <w:lang w:val="en-GB"/>
        </w:rPr>
      </w:pPr>
    </w:p>
    <w:p w14:paraId="38A0D03C" w14:textId="3A672033" w:rsidR="00FA30F0" w:rsidRDefault="00FA30F0" w:rsidP="00FA30F0">
      <w:pPr>
        <w:spacing w:line="360" w:lineRule="auto"/>
        <w:jc w:val="both"/>
      </w:pPr>
      <w:bookmarkStart w:id="37" w:name="_Toc128143312"/>
      <w:r>
        <w:t>The Image Dataset of Antimicrobial Resistance (AMR), which was acquired via Kaggle, was the dataset utilized in this study. Images from bacterial antimicrobial susceptibility testing (AST) taken under various antibiotic exposure scenarios are included in the dataset. These pictures show patterns of inhibition zones and bacterial growth responses that show whether a strain of bacteria is susceptible, intermediate, or resistant to a particular antibiotic. Because the dataset includes a variety of bacterial picture patterns linked to antibiotic resistance behavior, it is appropriate for deep learning-based AMR investigation.</w:t>
      </w:r>
    </w:p>
    <w:p w14:paraId="3B719AA9" w14:textId="127ABE80" w:rsidR="00FA30F0" w:rsidRPr="00FA30F0" w:rsidRDefault="00FA30F0" w:rsidP="00FA30F0">
      <w:pPr>
        <w:spacing w:line="360" w:lineRule="auto"/>
        <w:jc w:val="both"/>
        <w:rPr>
          <w:lang w:val="en-IN"/>
        </w:rPr>
      </w:pPr>
      <w:r w:rsidRPr="00FA30F0">
        <w:rPr>
          <w:lang w:val="en-IN"/>
        </w:rPr>
        <w:t>The pictures show inhibition zones and bacterial plate growth patterns that show how well antibiotics work against different types of bacteria. The dataset was chosen because it offers actual testing settings for antimicrobial susceptibility that are appropriate for image-</w:t>
      </w:r>
      <w:r w:rsidRPr="00FA30F0">
        <w:rPr>
          <w:lang w:val="en-IN"/>
        </w:rPr>
        <w:lastRenderedPageBreak/>
        <w:t>based AMR analysis.</w:t>
      </w:r>
      <w:r w:rsidRPr="00FA30F0">
        <w:rPr>
          <w:lang w:val="en-IN" w:eastAsia="en-IN"/>
        </w:rPr>
        <w:t xml:space="preserve"> </w:t>
      </w:r>
      <w:r w:rsidRPr="00FA30F0">
        <w:rPr>
          <w:lang w:val="en-IN"/>
        </w:rPr>
        <w:t>To enhance image quality and preserve consistency throughout the dataset, a number of preprocessing techniques were used prior to CNN-LSTM model training.</w:t>
      </w:r>
    </w:p>
    <w:p w14:paraId="77F09C14" w14:textId="77777777" w:rsidR="00FA30F0" w:rsidRPr="00FA30F0" w:rsidRDefault="00FA30F0" w:rsidP="00FA30F0">
      <w:pPr>
        <w:spacing w:line="360" w:lineRule="auto"/>
        <w:jc w:val="both"/>
        <w:rPr>
          <w:lang w:val="en-IN"/>
        </w:rPr>
      </w:pPr>
      <w:r w:rsidRPr="00FA30F0">
        <w:rPr>
          <w:lang w:val="en-IN"/>
        </w:rPr>
        <w:t>For model training and assessment, the dataset was kept in Google Drive and accessed via the Google Colab environment. In order to facilitate supervised categorization using deep learning techniques, the photos were arranged into distinct folders according to their resistance classes. Susceptible, intermediate, and resistant are the three primary groups utilized in this study. Visual features of bacterial growth, such as inhibition zones, colony morphology, and textural variations, are present in every image and are crucial for AMR detection.</w:t>
      </w:r>
    </w:p>
    <w:p w14:paraId="3DE72738" w14:textId="1353C912" w:rsidR="00FA30F0" w:rsidRDefault="00FA30F0" w:rsidP="00FA30F0">
      <w:pPr>
        <w:spacing w:line="360" w:lineRule="auto"/>
        <w:jc w:val="both"/>
        <w:rPr>
          <w:lang w:val="en-IN"/>
        </w:rPr>
      </w:pPr>
      <w:r w:rsidRPr="00FA30F0">
        <w:rPr>
          <w:lang w:val="en-IN"/>
        </w:rPr>
        <w:br/>
        <w:t>The dataset was preprocessed in a number of ways prior to training. To preserve uniform input dimensions for the CNN-LSTM model, every image was shrunk to 224 × 224 pixels. In order to improve numerical stability during model training, pixel normalization was used to scale image values between 0 and 1.</w:t>
      </w:r>
    </w:p>
    <w:p w14:paraId="401B77E6" w14:textId="77777777" w:rsidR="00FA30F0" w:rsidRDefault="00FA30F0" w:rsidP="00FA30F0">
      <w:pPr>
        <w:spacing w:line="360" w:lineRule="auto"/>
        <w:jc w:val="both"/>
        <w:rPr>
          <w:lang w:val="en-IN"/>
        </w:rPr>
      </w:pPr>
      <w:r w:rsidRPr="00FA30F0">
        <w:rPr>
          <w:lang w:val="en-IN"/>
        </w:rPr>
        <w:t>Data augmentation approaches were used to decrease overfitting and increase dataset diversity. Image rotation, zooming, horizontal flipping, and shifting were some of these augmentation techniques.</w:t>
      </w:r>
    </w:p>
    <w:p w14:paraId="02019109" w14:textId="6BB955BF" w:rsidR="00FA30F0" w:rsidRPr="00FA30F0" w:rsidRDefault="00FA30F0" w:rsidP="00FA30F0">
      <w:pPr>
        <w:spacing w:line="360" w:lineRule="auto"/>
        <w:jc w:val="both"/>
        <w:rPr>
          <w:lang w:val="en-IN"/>
        </w:rPr>
      </w:pPr>
      <w:r w:rsidRPr="00FA30F0">
        <w:rPr>
          <w:lang w:val="en-IN"/>
        </w:rPr>
        <w:t>The model was able to learn generalized bacterial growth patterns linked to antibiotic resistance thanks to the preprocessing step, which also enhanced image quality.</w:t>
      </w:r>
    </w:p>
    <w:p w14:paraId="5840A02F" w14:textId="77777777" w:rsidR="00FA30F0" w:rsidRDefault="00FA30F0" w:rsidP="00FA30F0">
      <w:pPr>
        <w:rPr>
          <w:lang w:val="en-IN"/>
        </w:rPr>
      </w:pPr>
    </w:p>
    <w:p w14:paraId="391EBDF5" w14:textId="77777777" w:rsidR="00AD0590" w:rsidRDefault="00AD0590" w:rsidP="00AD0590">
      <w:pPr>
        <w:pStyle w:val="Heading2"/>
        <w:ind w:left="578" w:hanging="578"/>
      </w:pPr>
      <w:r>
        <w:t>Results</w:t>
      </w:r>
      <w:bookmarkEnd w:id="37"/>
    </w:p>
    <w:p w14:paraId="7646CA3C" w14:textId="67152EC9" w:rsidR="00FA30F0" w:rsidRDefault="00FA30F0" w:rsidP="00FA30F0">
      <w:pPr>
        <w:spacing w:line="360" w:lineRule="auto"/>
        <w:jc w:val="both"/>
        <w:rPr>
          <w:lang w:val="en-IN"/>
        </w:rPr>
      </w:pPr>
      <w:r w:rsidRPr="00FA30F0">
        <w:rPr>
          <w:lang w:val="en-IN"/>
        </w:rPr>
        <w:t>The preprocessed AMR image dataset was used to train the suggested CNN-LSTM model, which classifies bacterial samples into susceptible, intermediate, and resistant groups. The model picked several features from bacterial images during training, including growth texture patterns linked to antibiotic resistance, colony morphology, and inhibitory zone characteristics.</w:t>
      </w:r>
      <w:r w:rsidRPr="00FA30F0">
        <w:rPr>
          <w:lang w:val="en-IN"/>
        </w:rPr>
        <w:br/>
        <w:t xml:space="preserve">The model successfully learned meaningful image representations, as evidenced by the training and validation accuracy curves' consistent increase across several epochs. </w:t>
      </w:r>
      <w:r w:rsidRPr="00FA30F0">
        <w:rPr>
          <w:lang w:val="en-IN"/>
        </w:rPr>
        <w:lastRenderedPageBreak/>
        <w:t>Simultaneously, the training and validation loss progressively dropped, indicating the suggested model's stable convergence.</w:t>
      </w:r>
    </w:p>
    <w:p w14:paraId="3175A9CD" w14:textId="09FFEB07" w:rsidR="00FA30F0" w:rsidRDefault="00FA30F0" w:rsidP="00FA30F0">
      <w:pPr>
        <w:spacing w:line="360" w:lineRule="auto"/>
        <w:jc w:val="both"/>
        <w:rPr>
          <w:lang w:val="en-IN"/>
        </w:rPr>
      </w:pPr>
      <w:r w:rsidRPr="00FA30F0">
        <w:rPr>
          <w:lang w:val="en-IN"/>
        </w:rPr>
        <w:t>A number of common classification metrics, including as accuracy, precision, recall, F1-score, and confusion matrix analysis, were used to assess the performance of the suggested CNN-LSTM model.</w:t>
      </w:r>
    </w:p>
    <w:p w14:paraId="51368F7B" w14:textId="77777777" w:rsidR="00FA30F0" w:rsidRDefault="00FA30F0" w:rsidP="00FA30F0">
      <w:pPr>
        <w:spacing w:line="360" w:lineRule="auto"/>
        <w:jc w:val="both"/>
        <w:rPr>
          <w:lang w:val="en-IN"/>
        </w:rPr>
      </w:pPr>
      <w:r w:rsidRPr="00FA30F0">
        <w:rPr>
          <w:lang w:val="en-IN"/>
        </w:rPr>
        <w:t>The outcomes of the experiment showed that the suggested model performed well in terms of classification for AMR prediction. While the LSTM component recorded intricate feature dependencies and enhanced overall classification capacity, the CNN component successfully recovered significant spatial image information.</w:t>
      </w:r>
    </w:p>
    <w:p w14:paraId="551EAE84" w14:textId="77777777" w:rsidR="003324D6" w:rsidRDefault="003324D6" w:rsidP="00FA30F0">
      <w:pPr>
        <w:spacing w:line="360" w:lineRule="auto"/>
        <w:jc w:val="both"/>
        <w:rPr>
          <w:lang w:val="en-IN"/>
        </w:rPr>
      </w:pPr>
    </w:p>
    <w:p w14:paraId="1E2D1941" w14:textId="770E13B5" w:rsidR="003324D6" w:rsidRDefault="00805423" w:rsidP="00FA30F0">
      <w:pPr>
        <w:spacing w:line="360" w:lineRule="auto"/>
        <w:jc w:val="both"/>
        <w:rPr>
          <w:lang w:val="en-IN"/>
        </w:rPr>
      </w:pPr>
      <w:r>
        <w:rPr>
          <w:noProof/>
          <w:lang w:val="en-IN"/>
          <w14:ligatures w14:val="standardContextual"/>
        </w:rPr>
        <w:drawing>
          <wp:inline distT="0" distB="0" distL="0" distR="0" wp14:anchorId="721702E8" wp14:editId="022F2547">
            <wp:extent cx="5084074" cy="3977648"/>
            <wp:effectExtent l="0" t="0" r="2540" b="3810"/>
            <wp:docPr id="18046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387" name="Picture 18046387"/>
                    <pic:cNvPicPr/>
                  </pic:nvPicPr>
                  <pic:blipFill>
                    <a:blip r:embed="rId11">
                      <a:extLst>
                        <a:ext uri="{28A0092B-C50C-407E-A947-70E740481C1C}">
                          <a14:useLocalDpi xmlns:a14="http://schemas.microsoft.com/office/drawing/2010/main" val="0"/>
                        </a:ext>
                      </a:extLst>
                    </a:blip>
                    <a:stretch>
                      <a:fillRect/>
                    </a:stretch>
                  </pic:blipFill>
                  <pic:spPr>
                    <a:xfrm>
                      <a:off x="0" y="0"/>
                      <a:ext cx="5084074" cy="3977648"/>
                    </a:xfrm>
                    <a:prstGeom prst="rect">
                      <a:avLst/>
                    </a:prstGeom>
                  </pic:spPr>
                </pic:pic>
              </a:graphicData>
            </a:graphic>
          </wp:inline>
        </w:drawing>
      </w:r>
    </w:p>
    <w:p w14:paraId="59C4AA3C" w14:textId="69CC4223" w:rsidR="00120B83" w:rsidRDefault="00120B83" w:rsidP="00FA30F0">
      <w:pPr>
        <w:spacing w:line="360" w:lineRule="auto"/>
        <w:jc w:val="both"/>
        <w:rPr>
          <w:lang w:val="en-IN"/>
        </w:rPr>
      </w:pPr>
      <w:r>
        <w:rPr>
          <w:lang w:val="en-IN"/>
        </w:rPr>
        <w:t xml:space="preserve">                                             Figure 4.1 Accuracy Graph</w:t>
      </w:r>
    </w:p>
    <w:p w14:paraId="11A2E0EC" w14:textId="77777777" w:rsidR="007747D8" w:rsidRDefault="003324D6" w:rsidP="007747D8">
      <w:pPr>
        <w:spacing w:line="360" w:lineRule="auto"/>
        <w:jc w:val="both"/>
        <w:rPr>
          <w:lang w:val="en-IN"/>
        </w:rPr>
      </w:pPr>
      <w:r w:rsidRPr="003324D6">
        <w:rPr>
          <w:lang w:val="en-IN"/>
        </w:rPr>
        <w:t>The majority of bacterial pictures were accurately categorized into their corresponding resistance categories, according to the confusion matrix analysis. Due to similarities in bacterial growth patterns, there were very few misclassifications between the intermediate and resistant classes.</w:t>
      </w:r>
      <w:r w:rsidR="007747D8" w:rsidRPr="007747D8">
        <w:rPr>
          <w:lang w:val="en-IN" w:eastAsia="en-IN"/>
        </w:rPr>
        <w:t xml:space="preserve"> </w:t>
      </w:r>
      <w:r w:rsidR="007747D8" w:rsidRPr="007747D8">
        <w:rPr>
          <w:lang w:val="en-IN"/>
        </w:rPr>
        <w:t xml:space="preserve">The findings show that deep learning in conjunction with image </w:t>
      </w:r>
      <w:r w:rsidR="007747D8" w:rsidRPr="007747D8">
        <w:rPr>
          <w:lang w:val="en-IN"/>
        </w:rPr>
        <w:lastRenderedPageBreak/>
        <w:t>processing is a successful method for AMR detection. While the CNN-LSTM model improves performance by adding temporal information, the CNN model effectively captures spatial variables as bacterial shape and intensity.</w:t>
      </w:r>
    </w:p>
    <w:p w14:paraId="55CE5163" w14:textId="32B0BD79" w:rsidR="007747D8" w:rsidRDefault="007747D8" w:rsidP="003324D6">
      <w:pPr>
        <w:spacing w:line="360" w:lineRule="auto"/>
        <w:jc w:val="both"/>
        <w:rPr>
          <w:lang w:val="en-IN"/>
        </w:rPr>
      </w:pPr>
      <w:r w:rsidRPr="007747D8">
        <w:rPr>
          <w:lang w:val="en-IN"/>
        </w:rPr>
        <w:t>The study demonstrates that discernible alterations in appearance and behavior can be used to identify bacterial resistance. Under antibiotic stress, susceptible bacteria exhibit deformation or growth inhibition, while resistant bacteria often preserve structural stability.</w:t>
      </w:r>
      <w:r w:rsidRPr="007747D8">
        <w:rPr>
          <w:lang w:val="en-IN"/>
        </w:rPr>
        <w:br/>
        <w:t>However, variables like dataset size, image quality, and computational resources affect the models' performance. Despite being more accurate, the CNN-LSTM model needs more processing power and training time.</w:t>
      </w:r>
      <w:r w:rsidR="003324D6" w:rsidRPr="003324D6">
        <w:rPr>
          <w:lang w:val="en-IN"/>
        </w:rPr>
        <w:t>The suggested method showed good performance in recognizing AMR-related visual patterns in pictures of bacteria. When compared to conventional image processing techniques, the CNN-LSTM architecture offered superior feature learning.</w:t>
      </w:r>
    </w:p>
    <w:p w14:paraId="66C4993D" w14:textId="37B51A45" w:rsidR="003324D6" w:rsidRDefault="003324D6" w:rsidP="003324D6">
      <w:pPr>
        <w:spacing w:line="360" w:lineRule="auto"/>
        <w:jc w:val="both"/>
        <w:rPr>
          <w:lang w:val="en-IN"/>
        </w:rPr>
      </w:pPr>
      <w:r>
        <w:rPr>
          <w:noProof/>
          <w:lang w:val="en-IN"/>
          <w14:ligatures w14:val="standardContextual"/>
        </w:rPr>
        <w:drawing>
          <wp:inline distT="0" distB="0" distL="0" distR="0" wp14:anchorId="39BD9784" wp14:editId="4E0F0B4F">
            <wp:extent cx="4672593" cy="3977648"/>
            <wp:effectExtent l="0" t="0" r="0" b="3810"/>
            <wp:docPr id="320426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26754" name="Picture 320426754"/>
                    <pic:cNvPicPr/>
                  </pic:nvPicPr>
                  <pic:blipFill>
                    <a:blip r:embed="rId12">
                      <a:extLst>
                        <a:ext uri="{28A0092B-C50C-407E-A947-70E740481C1C}">
                          <a14:useLocalDpi xmlns:a14="http://schemas.microsoft.com/office/drawing/2010/main" val="0"/>
                        </a:ext>
                      </a:extLst>
                    </a:blip>
                    <a:stretch>
                      <a:fillRect/>
                    </a:stretch>
                  </pic:blipFill>
                  <pic:spPr>
                    <a:xfrm>
                      <a:off x="0" y="0"/>
                      <a:ext cx="4672593" cy="3977648"/>
                    </a:xfrm>
                    <a:prstGeom prst="rect">
                      <a:avLst/>
                    </a:prstGeom>
                  </pic:spPr>
                </pic:pic>
              </a:graphicData>
            </a:graphic>
          </wp:inline>
        </w:drawing>
      </w:r>
    </w:p>
    <w:p w14:paraId="14487557" w14:textId="74A222AE" w:rsidR="00120B83" w:rsidRDefault="00120B83" w:rsidP="003324D6">
      <w:pPr>
        <w:spacing w:line="360" w:lineRule="auto"/>
        <w:jc w:val="both"/>
        <w:rPr>
          <w:lang w:val="en-IN"/>
        </w:rPr>
      </w:pPr>
      <w:r>
        <w:rPr>
          <w:lang w:val="en-IN"/>
        </w:rPr>
        <w:t xml:space="preserve">                                       Figure 4.2 Confusion Matrix</w:t>
      </w:r>
    </w:p>
    <w:p w14:paraId="25562B47" w14:textId="77777777" w:rsidR="007747D8" w:rsidRDefault="003324D6" w:rsidP="007747D8">
      <w:pPr>
        <w:spacing w:line="360" w:lineRule="auto"/>
        <w:jc w:val="both"/>
        <w:rPr>
          <w:lang w:val="en-IN"/>
        </w:rPr>
      </w:pPr>
      <w:r w:rsidRPr="003324D6">
        <w:rPr>
          <w:lang w:val="en-IN"/>
        </w:rPr>
        <w:br/>
      </w:r>
      <w:r w:rsidR="007747D8" w:rsidRPr="003324D6">
        <w:rPr>
          <w:lang w:val="en-IN"/>
        </w:rPr>
        <w:t xml:space="preserve">Additionally, the training and validation graphs showed that the use of dropout layers and </w:t>
      </w:r>
      <w:r w:rsidR="007747D8" w:rsidRPr="003324D6">
        <w:rPr>
          <w:lang w:val="en-IN"/>
        </w:rPr>
        <w:lastRenderedPageBreak/>
        <w:t>data augmentation approaches reduced overfitting.</w:t>
      </w:r>
      <w:r w:rsidR="007747D8" w:rsidRPr="003324D6">
        <w:rPr>
          <w:lang w:val="en-IN" w:eastAsia="en-IN"/>
        </w:rPr>
        <w:t xml:space="preserve"> </w:t>
      </w:r>
      <w:r w:rsidR="007747D8" w:rsidRPr="003324D6">
        <w:rPr>
          <w:lang w:val="en-IN"/>
        </w:rPr>
        <w:t>During testing, a number of limitations were found despite the model's excellent accuracy. Prediction consistency was occasionally impacted by the dataset's fluctuations in lighting, image quality, and bacterial growth intensity. Furthermore, certain bacterial inhibition zones showed visual similarities between resistant and intermediate samples, making categorization more challenging.</w:t>
      </w:r>
    </w:p>
    <w:p w14:paraId="0BAACCE2" w14:textId="29DF6B4D" w:rsidR="00804FCD" w:rsidRPr="00804FCD" w:rsidRDefault="003324D6" w:rsidP="00804FCD">
      <w:pPr>
        <w:spacing w:line="360" w:lineRule="auto"/>
        <w:jc w:val="both"/>
        <w:rPr>
          <w:lang w:val="en-IN"/>
        </w:rPr>
      </w:pPr>
      <w:r>
        <w:rPr>
          <w:lang w:val="en-IN"/>
        </w:rPr>
        <w:t>Despite</w:t>
      </w:r>
      <w:r w:rsidRPr="003324D6">
        <w:rPr>
          <w:lang w:val="en-IN"/>
        </w:rPr>
        <w:t xml:space="preserve"> these drawbacks, the experimental findings demonstrate that the suggested CNN-LSTM framework may efficiently facilitate automated bacterial image processing and antibiotic resistance identification.</w:t>
      </w:r>
      <w:r w:rsidR="007747D8" w:rsidRPr="007747D8">
        <w:rPr>
          <w:lang w:val="en-IN" w:eastAsia="en-IN"/>
        </w:rPr>
        <w:t xml:space="preserve"> </w:t>
      </w:r>
      <w:r w:rsidR="007747D8" w:rsidRPr="007747D8">
        <w:rPr>
          <w:lang w:val="en-IN"/>
        </w:rPr>
        <w:t>The results and analysis of the AMR detection system were reported in this chapter. The results demonstrate the great accuracy of deep learning models, especially CNN-LSTM, in identifying bacterial resistance. Integrating image processing techniques improves model performance and makes it possible to analyze bacterial behavior in a relevant way.</w:t>
      </w:r>
      <w:r w:rsidR="00804FCD" w:rsidRPr="00804FCD">
        <w:rPr>
          <w:lang w:val="en-IN" w:eastAsia="en-IN"/>
        </w:rPr>
        <w:t xml:space="preserve"> </w:t>
      </w:r>
    </w:p>
    <w:p w14:paraId="3BBA3ECD" w14:textId="61F558C8" w:rsidR="00FA30F0" w:rsidRPr="003324D6" w:rsidRDefault="00FA30F0" w:rsidP="00AD0590">
      <w:pPr>
        <w:spacing w:line="360" w:lineRule="auto"/>
        <w:jc w:val="both"/>
        <w:rPr>
          <w:lang w:val="en-IN"/>
        </w:rPr>
      </w:pPr>
    </w:p>
    <w:p w14:paraId="6DA294AE" w14:textId="77777777" w:rsidR="00AD0590" w:rsidRDefault="00AD0590" w:rsidP="00AD0590">
      <w:pPr>
        <w:pStyle w:val="Heading2"/>
        <w:ind w:left="578" w:hanging="578"/>
      </w:pPr>
      <w:bookmarkStart w:id="38" w:name="_Toc128143313"/>
      <w:r>
        <w:t>Comparison with Baseline Methods</w:t>
      </w:r>
      <w:bookmarkEnd w:id="38"/>
    </w:p>
    <w:p w14:paraId="215C3737" w14:textId="77777777" w:rsidR="007747D8" w:rsidRPr="007747D8" w:rsidRDefault="007747D8" w:rsidP="007747D8">
      <w:pPr>
        <w:rPr>
          <w:lang w:val="en-GB"/>
        </w:rPr>
      </w:pPr>
    </w:p>
    <w:p w14:paraId="46D010BB" w14:textId="32356EFA" w:rsidR="007747D8" w:rsidRPr="007747D8" w:rsidRDefault="007747D8" w:rsidP="007747D8">
      <w:pPr>
        <w:spacing w:line="360" w:lineRule="auto"/>
        <w:jc w:val="both"/>
        <w:rPr>
          <w:lang w:val="en-IN"/>
        </w:rPr>
      </w:pPr>
      <w:r w:rsidRPr="007747D8">
        <w:rPr>
          <w:lang w:val="en-IN"/>
        </w:rPr>
        <w:t>The substantial benefits of combining image processing with cutting-edge models like Convolutional Neural Networks (CNN) and CNN-LSTM for antimicrobial resistance (AMR) detection are demonstrated by a thorough comparison between the suggested deep learning-based strategy and baseline techniques. Conventional antimicrobial susceptibility testing (AST), traditional image processing methods, and standard machine learning algorithms are the main components of traditional baseline methods in AMR analysis. Even while these methods have made significant contributions to the field, when compared to contemporary deep learning frameworks, they show a number of shortcomings in terms of speed, scalability, accuracy, and mechanical interpretability.</w:t>
      </w:r>
      <w:r w:rsidRPr="007747D8">
        <w:rPr>
          <w:lang w:val="en-IN" w:eastAsia="en-IN"/>
        </w:rPr>
        <w:t xml:space="preserve"> </w:t>
      </w:r>
      <w:r w:rsidRPr="007747D8">
        <w:rPr>
          <w:lang w:val="en-IN"/>
        </w:rPr>
        <w:t xml:space="preserve">The World Health Organization and other organizations support conventional AST approaches, which rely on laboratory-based methods such broth dilution and disk diffusion. Although these techniques are clinically approved and regarded as dependable, they usually take 24 to 48 hours to yield findings. In clinical contexts where early intervention is crucial, this delay may be crucial. On the other hand, by utilizing automated image processing and model </w:t>
      </w:r>
      <w:r w:rsidRPr="007747D8">
        <w:rPr>
          <w:lang w:val="en-IN"/>
        </w:rPr>
        <w:lastRenderedPageBreak/>
        <w:t>inference, the suggested image-based deep learning method drastically cuts down on analysis time, allowing for the quicker identification of resistant bacterial phenotypes. Furthermore, the suggested method examines bacterial morphology at the microscopic level, offering more detailed insights into resistance mechanisms, while conventional AST methods function at a population level and do not capture single-cell diversity.</w:t>
      </w:r>
    </w:p>
    <w:p w14:paraId="18A39B1D" w14:textId="41E6F15C" w:rsidR="007747D8" w:rsidRPr="007747D8" w:rsidRDefault="007747D8" w:rsidP="007747D8">
      <w:pPr>
        <w:spacing w:line="360" w:lineRule="auto"/>
        <w:jc w:val="both"/>
        <w:rPr>
          <w:lang w:val="en-IN"/>
        </w:rPr>
      </w:pPr>
      <w:r w:rsidRPr="007747D8">
        <w:rPr>
          <w:lang w:val="en-IN"/>
        </w:rPr>
        <w:t xml:space="preserve">Another baseline approach is represented by classical image processing algorithms, which use tools like </w:t>
      </w:r>
      <w:r>
        <w:rPr>
          <w:lang w:val="en-IN"/>
        </w:rPr>
        <w:t>Google colab</w:t>
      </w:r>
      <w:r w:rsidRPr="007747D8">
        <w:rPr>
          <w:lang w:val="en-IN"/>
        </w:rPr>
        <w:t xml:space="preserve"> to conduct morphological operations, edge detection, and thresholding. These techniques serve as a fundamental basis for computer analysis and are helpful for improving image quality and segmenting bacterial cells. Nevertheless, they are susceptible to changes in noise, light, and image quality and mostly depend on manually set parameters. Furthermore, the capacity of traditional methods to extract intricate, high-dimensional information necessary for precise classification is constrained. CNN-based models, on the other hand, improve robustness to data perturbations and do away with the need for manual feature engineering by automatically learning hierarchical feature representations from raw images.</w:t>
      </w:r>
      <w:r w:rsidRPr="007747D8">
        <w:rPr>
          <w:lang w:val="en-IN" w:eastAsia="en-IN"/>
        </w:rPr>
        <w:t xml:space="preserve"> </w:t>
      </w:r>
      <w:r w:rsidRPr="007747D8">
        <w:rPr>
          <w:lang w:val="en-IN"/>
        </w:rPr>
        <w:t>For AMR classification, standard machine learning models like Random Forests, k-Nearest Neighbors (k-NN), and Support Vector Machines (SVM) have also been employed as baseline techniques. Usually, these models use manually created features that are taken from photos, such as intensity-based and morphological descriptors. Their effectiveness is heavily reliant on the caliber and applicability of the extracted features, even though they can get a decent level of classification accuracy. Additionally, these models' capacity to represent the intricate and nonlinear interactions present in biological data is constrained. CNN models, on the other hand, are better at identifying intricate spatial patterns such bacterial form, texture, and structural changes, which improves classification accuracy.</w:t>
      </w:r>
      <w:r w:rsidRPr="007747D8">
        <w:rPr>
          <w:lang w:val="en-IN" w:eastAsia="en-IN"/>
        </w:rPr>
        <w:t xml:space="preserve"> </w:t>
      </w:r>
      <w:r w:rsidRPr="007747D8">
        <w:rPr>
          <w:lang w:val="en-IN"/>
        </w:rPr>
        <w:t>This study's suggested CNN model performs better than conventional machine learning techniques, especially when dealing with big and varied datasets.</w:t>
      </w:r>
    </w:p>
    <w:p w14:paraId="1B9FB567" w14:textId="77777777" w:rsidR="007747D8" w:rsidRPr="007747D8" w:rsidRDefault="007747D8" w:rsidP="007747D8">
      <w:pPr>
        <w:spacing w:line="360" w:lineRule="auto"/>
        <w:jc w:val="both"/>
        <w:rPr>
          <w:lang w:val="en-IN"/>
        </w:rPr>
      </w:pPr>
      <w:r w:rsidRPr="007747D8">
        <w:rPr>
          <w:lang w:val="en-IN"/>
        </w:rPr>
        <w:t xml:space="preserve">The use of temporal analysis CNN-LSTM models is a significant improvement over baseline techniques in the suggested system. The majority of baseline methods, such as conventional machine learning and classical image processing, rely on static images and are unable to record dynamic changes in bacterial behavior over time. However, temporal </w:t>
      </w:r>
      <w:r w:rsidRPr="007747D8">
        <w:rPr>
          <w:lang w:val="en-IN"/>
        </w:rPr>
        <w:lastRenderedPageBreak/>
        <w:t>morphological alterations like delayed growth, cell elongation, or structural stability under antibiotic stress are frequently linked to antimicrobial resistance. Time-lapse picture data processing is made possible by the CNN-LSTM model, which combines sequence modeling and spatial feature extraction. Compared to static models, this enables the system to identify resistance patterns earlier and more precisely. Consequently, the CNN-LSTM technique offers deeper insights into the evolution of resistance mechanisms while simultaneously improving classification performance.</w:t>
      </w:r>
    </w:p>
    <w:p w14:paraId="72793572" w14:textId="77777777" w:rsidR="007747D8" w:rsidRPr="007747D8" w:rsidRDefault="007747D8" w:rsidP="007747D8">
      <w:pPr>
        <w:spacing w:line="360" w:lineRule="auto"/>
        <w:jc w:val="both"/>
        <w:rPr>
          <w:lang w:val="en-IN"/>
        </w:rPr>
      </w:pPr>
      <w:r w:rsidRPr="007747D8">
        <w:rPr>
          <w:lang w:val="en-IN"/>
        </w:rPr>
        <w:t>Depending on the dataset and feature quality, baseline machine learning models usually reach accuracy levels between 75 and 85% in terms of performance measures. Classical image processing techniques are mostly utilized as preprocessing steps and are insufficient for categorization. In contrast, the CNN-LSTM model further enhances performance to approximately 90–96%, whereas the CNN model in this study attains accuracy levels of roughly 88–92%. Better precision, recall, and F1-scores accompany these advancements, suggesting more dependable and equitable classification. Crucially, since omitting resistant instances can result in inefficient treatment, the CNN-LSTM model's decrease in false negatives is very helpful in AMR detection.</w:t>
      </w:r>
    </w:p>
    <w:p w14:paraId="7EFBB4FE" w14:textId="77777777" w:rsidR="007747D8" w:rsidRPr="007747D8" w:rsidRDefault="007747D8" w:rsidP="007747D8">
      <w:pPr>
        <w:spacing w:line="360" w:lineRule="auto"/>
        <w:jc w:val="both"/>
        <w:rPr>
          <w:lang w:val="en-IN"/>
        </w:rPr>
      </w:pPr>
      <w:r w:rsidRPr="007747D8">
        <w:rPr>
          <w:lang w:val="en-IN"/>
        </w:rPr>
        <w:t>In conclusion, the suggested deep learning-based method performs noticeably better than baseline techniques in terms of speed, accuracy, and capacity to capture both temporal and spatial aspects of bacterial behavior. The combination of image processing and sophisticated deep learning models offers a potential path for the identification and analysis of antibiotic resistance in the future, even though conventional techniques are still crucial for validation and clinical application.</w:t>
      </w:r>
    </w:p>
    <w:p w14:paraId="22D054F6" w14:textId="57826EF1" w:rsidR="007747D8" w:rsidRPr="007747D8" w:rsidRDefault="007747D8" w:rsidP="007747D8">
      <w:pPr>
        <w:spacing w:line="360" w:lineRule="auto"/>
        <w:jc w:val="both"/>
        <w:rPr>
          <w:lang w:val="en-IN"/>
        </w:rPr>
      </w:pPr>
    </w:p>
    <w:p w14:paraId="1FBB7F97" w14:textId="2D58245B" w:rsidR="007747D8" w:rsidRPr="007747D8" w:rsidRDefault="007747D8" w:rsidP="007747D8">
      <w:pPr>
        <w:spacing w:line="360" w:lineRule="auto"/>
        <w:jc w:val="both"/>
        <w:rPr>
          <w:lang w:val="en-IN"/>
        </w:rPr>
      </w:pPr>
    </w:p>
    <w:p w14:paraId="533DC68D" w14:textId="371EC341" w:rsidR="007747D8" w:rsidRPr="007747D8" w:rsidRDefault="007747D8" w:rsidP="007747D8">
      <w:pPr>
        <w:spacing w:line="360" w:lineRule="auto"/>
        <w:jc w:val="both"/>
        <w:rPr>
          <w:lang w:val="en-IN"/>
        </w:rPr>
      </w:pPr>
    </w:p>
    <w:p w14:paraId="5D9609C2" w14:textId="77777777" w:rsidR="007747D8" w:rsidRDefault="007747D8" w:rsidP="003324D6">
      <w:pPr>
        <w:spacing w:line="360" w:lineRule="auto"/>
        <w:jc w:val="both"/>
      </w:pPr>
    </w:p>
    <w:p w14:paraId="4951B129" w14:textId="77777777" w:rsidR="007747D8" w:rsidRDefault="007747D8" w:rsidP="003324D6">
      <w:pPr>
        <w:spacing w:line="360" w:lineRule="auto"/>
        <w:jc w:val="both"/>
      </w:pPr>
    </w:p>
    <w:p w14:paraId="308BF461" w14:textId="77777777" w:rsidR="007747D8" w:rsidRDefault="007747D8" w:rsidP="003324D6">
      <w:pPr>
        <w:spacing w:line="360" w:lineRule="auto"/>
        <w:jc w:val="both"/>
      </w:pPr>
    </w:p>
    <w:p w14:paraId="7E76E191" w14:textId="77777777" w:rsidR="007747D8" w:rsidRDefault="007747D8" w:rsidP="003324D6">
      <w:pPr>
        <w:spacing w:line="360" w:lineRule="auto"/>
        <w:jc w:val="both"/>
      </w:pPr>
    </w:p>
    <w:p w14:paraId="0E48D424" w14:textId="77777777" w:rsidR="007747D8" w:rsidRDefault="007747D8" w:rsidP="003324D6">
      <w:pPr>
        <w:spacing w:line="360" w:lineRule="auto"/>
        <w:jc w:val="both"/>
      </w:pPr>
    </w:p>
    <w:p w14:paraId="464AF887" w14:textId="77777777" w:rsidR="007747D8" w:rsidRDefault="007747D8" w:rsidP="003324D6">
      <w:pPr>
        <w:spacing w:line="360" w:lineRule="auto"/>
        <w:jc w:val="both"/>
      </w:pPr>
    </w:p>
    <w:p w14:paraId="77CFE232" w14:textId="77777777" w:rsidR="007747D8" w:rsidRDefault="007747D8" w:rsidP="003324D6">
      <w:pPr>
        <w:spacing w:line="360" w:lineRule="auto"/>
        <w:jc w:val="both"/>
        <w:rPr>
          <w:lang w:val="en-IN"/>
        </w:rPr>
      </w:pPr>
    </w:p>
    <w:p w14:paraId="2AE40681" w14:textId="77777777" w:rsidR="00AD0590" w:rsidRPr="00E360E5" w:rsidRDefault="00AD0590" w:rsidP="00AD0590">
      <w:pPr>
        <w:pStyle w:val="Heading1"/>
      </w:pPr>
      <w:r w:rsidRPr="00E360E5">
        <w:br/>
      </w:r>
      <w:bookmarkStart w:id="39" w:name="_Toc128143314"/>
      <w:r w:rsidRPr="00E360E5">
        <w:t>Conclusion and Future Work</w:t>
      </w:r>
      <w:bookmarkEnd w:id="33"/>
      <w:bookmarkEnd w:id="39"/>
    </w:p>
    <w:p w14:paraId="08DA47BA" w14:textId="77777777" w:rsidR="00AD0590" w:rsidRDefault="00AD0590" w:rsidP="00AD0590">
      <w:pPr>
        <w:pStyle w:val="Heading2"/>
      </w:pPr>
      <w:bookmarkStart w:id="40" w:name="_Toc404008246"/>
      <w:bookmarkStart w:id="41" w:name="_Toc128143315"/>
      <w:r w:rsidRPr="00AF5E3E">
        <w:t>Conclusion</w:t>
      </w:r>
      <w:bookmarkEnd w:id="40"/>
      <w:bookmarkEnd w:id="41"/>
      <w:r w:rsidRPr="00AF5E3E">
        <w:t xml:space="preserve"> </w:t>
      </w:r>
    </w:p>
    <w:p w14:paraId="00CCEB07" w14:textId="77777777" w:rsidR="00805423" w:rsidRPr="00805423" w:rsidRDefault="00805423" w:rsidP="00805423">
      <w:pPr>
        <w:rPr>
          <w:lang w:val="en-GB"/>
        </w:rPr>
      </w:pPr>
    </w:p>
    <w:p w14:paraId="55178CE7" w14:textId="399AA2BF" w:rsidR="00805423" w:rsidRDefault="00805423" w:rsidP="00805423">
      <w:pPr>
        <w:spacing w:line="360" w:lineRule="auto"/>
        <w:jc w:val="both"/>
      </w:pPr>
      <w:bookmarkStart w:id="42" w:name="_Toc394498202"/>
      <w:bookmarkStart w:id="43" w:name="_Toc404008248"/>
      <w:bookmarkStart w:id="44" w:name="_Toc128143317"/>
      <w:r>
        <w:t>This study used the Dryad AMR image dataset to propose a deep learning-based bacterial image processing framework for studying antibiotic resistance (AMR) mechanisms. The study's primary goal was to create an automated system that could use images from bacterial antimicrobial susceptibility testing (AST) to categorize bacterial responses into susceptible, intermediate, and resistant groups. To enhance AMR classification performance and lessen the drawbacks of conventional manual analysis techniques, the suggested methodology included picture preprocessing, feature extraction, and a hybrid CNN-LSTM deep learning architecture.</w:t>
      </w:r>
    </w:p>
    <w:p w14:paraId="365AB23C" w14:textId="7C6249A2" w:rsidR="00805423" w:rsidRDefault="00805423" w:rsidP="00805423">
      <w:pPr>
        <w:spacing w:line="360" w:lineRule="auto"/>
        <w:jc w:val="both"/>
        <w:rPr>
          <w:lang w:val="en-IN"/>
        </w:rPr>
      </w:pPr>
      <w:r w:rsidRPr="00805423">
        <w:rPr>
          <w:lang w:val="en-IN"/>
        </w:rPr>
        <w:t>The experimental findings showed that the suggested CNN-LSTM model was able to learn significant bacterial image characteristics, including colony form, inhibitory zone patterns, and bacterial growth traits linked to antibiotic resistance. The model demonstrated the efficacy of the suggested method for automated AMR detection by achieving strong precision, recall, and F1-score values in addition to high classification accuracy. While the LSTM component enhanced learning by capturing intricate bacterial growth patterns and feature dependencies, the CNN component effectively extracted spatial picture features.</w:t>
      </w:r>
    </w:p>
    <w:p w14:paraId="79E26F39" w14:textId="77777777" w:rsidR="00613CDB" w:rsidRDefault="00805423" w:rsidP="00613CDB">
      <w:pPr>
        <w:spacing w:line="360" w:lineRule="auto"/>
        <w:jc w:val="both"/>
        <w:rPr>
          <w:lang w:val="en-IN"/>
        </w:rPr>
      </w:pPr>
      <w:r w:rsidRPr="00805423">
        <w:rPr>
          <w:lang w:val="en-IN"/>
        </w:rPr>
        <w:t>The results of this study demonstrate how deep learning methods can greatly increase the effectiveness and dependability of antibiotic resistance analysis using bacterial pictures. The suggested CNN-LSTM system offered greater automation, less manual intervention, and enhanced classification capabilities as compared to conventional machine learning techniques. Additionally, the study showed how artificial intelligence and bacterial image processing may be combined to assist quicker diagnosis systems and improve knowledge of resistance-related bacterial behavior.</w:t>
      </w:r>
    </w:p>
    <w:p w14:paraId="08975E71" w14:textId="320EB92B" w:rsidR="00613CDB" w:rsidRDefault="00613CDB" w:rsidP="00613CDB">
      <w:pPr>
        <w:spacing w:line="360" w:lineRule="auto"/>
        <w:jc w:val="both"/>
        <w:rPr>
          <w:lang w:val="en-IN"/>
        </w:rPr>
      </w:pPr>
      <w:r w:rsidRPr="00613CDB">
        <w:rPr>
          <w:lang w:val="en-IN"/>
        </w:rPr>
        <w:t>Several significant conclusions were drawn from the study:</w:t>
      </w:r>
    </w:p>
    <w:p w14:paraId="4D727199" w14:textId="5FC7A1CF" w:rsidR="00613CDB" w:rsidRDefault="00613CDB" w:rsidP="00613CDB">
      <w:pPr>
        <w:spacing w:line="360" w:lineRule="auto"/>
        <w:jc w:val="both"/>
        <w:rPr>
          <w:lang w:val="en-IN"/>
        </w:rPr>
      </w:pPr>
      <w:r w:rsidRPr="00613CDB">
        <w:rPr>
          <w:lang w:val="en-IN"/>
        </w:rPr>
        <w:lastRenderedPageBreak/>
        <w:t>Bacterial images are successfully enhanced and feature extraction is improved by image</w:t>
      </w:r>
    </w:p>
    <w:p w14:paraId="382D99C9" w14:textId="77777777" w:rsidR="00613CDB" w:rsidRDefault="00613CDB" w:rsidP="00613CDB">
      <w:pPr>
        <w:spacing w:line="360" w:lineRule="auto"/>
        <w:jc w:val="both"/>
        <w:rPr>
          <w:lang w:val="en-IN"/>
        </w:rPr>
      </w:pPr>
      <w:r w:rsidRPr="00613CDB">
        <w:rPr>
          <w:lang w:val="en-IN"/>
        </w:rPr>
        <w:t>processing techniques.</w:t>
      </w:r>
    </w:p>
    <w:p w14:paraId="670F1E1B" w14:textId="77777777" w:rsidR="00613CDB" w:rsidRDefault="00613CDB" w:rsidP="00613CDB">
      <w:pPr>
        <w:spacing w:line="360" w:lineRule="auto"/>
        <w:jc w:val="both"/>
        <w:rPr>
          <w:lang w:val="en-IN"/>
        </w:rPr>
      </w:pPr>
      <w:r w:rsidRPr="00613CDB">
        <w:rPr>
          <w:lang w:val="en-IN"/>
        </w:rPr>
        <w:t>Using spatial features, CNN models can reliably categorize bacterial phenotypes.</w:t>
      </w:r>
      <w:r w:rsidRPr="00613CDB">
        <w:rPr>
          <w:lang w:val="en-IN"/>
        </w:rPr>
        <w:br/>
        <w:t>Because CNN-LSTM models capture temporal variations in bacterial behavior, they</w:t>
      </w:r>
    </w:p>
    <w:p w14:paraId="22E09DCA" w14:textId="77777777" w:rsidR="00613CDB" w:rsidRDefault="00613CDB" w:rsidP="00613CDB">
      <w:pPr>
        <w:spacing w:line="360" w:lineRule="auto"/>
        <w:jc w:val="both"/>
        <w:rPr>
          <w:lang w:val="en-IN"/>
        </w:rPr>
      </w:pPr>
      <w:r w:rsidRPr="00613CDB">
        <w:rPr>
          <w:lang w:val="en-IN"/>
        </w:rPr>
        <w:t>perform better.Antimicrobial resistance can be detected early thanks to temporal analysis.</w:t>
      </w:r>
      <w:r w:rsidRPr="00613CDB">
        <w:rPr>
          <w:lang w:val="en-IN"/>
        </w:rPr>
        <w:br/>
        <w:t>In image-based AMR detection, deep learning models perform better than conventional</w:t>
      </w:r>
    </w:p>
    <w:p w14:paraId="75132DDF" w14:textId="77777777" w:rsidR="00613CDB" w:rsidRDefault="00613CDB" w:rsidP="00613CDB">
      <w:pPr>
        <w:spacing w:line="360" w:lineRule="auto"/>
        <w:jc w:val="both"/>
        <w:rPr>
          <w:lang w:val="en-IN"/>
        </w:rPr>
      </w:pPr>
      <w:r w:rsidRPr="00613CDB">
        <w:rPr>
          <w:lang w:val="en-IN"/>
        </w:rPr>
        <w:t>machine learning techniques.</w:t>
      </w:r>
    </w:p>
    <w:p w14:paraId="55A5F6D1" w14:textId="7BD3BE11" w:rsidR="00613CDB" w:rsidRPr="00805423" w:rsidRDefault="00613CDB" w:rsidP="00805423">
      <w:pPr>
        <w:spacing w:line="360" w:lineRule="auto"/>
        <w:jc w:val="both"/>
        <w:rPr>
          <w:lang w:val="en-IN"/>
        </w:rPr>
      </w:pPr>
      <w:r w:rsidRPr="00613CDB">
        <w:rPr>
          <w:lang w:val="en-IN"/>
        </w:rPr>
        <w:t>These results demonstrate how crucial it is to combine sophisticated deep learning methods with image processing to enhance diagnostic performance.</w:t>
      </w:r>
    </w:p>
    <w:p w14:paraId="102D1C3B" w14:textId="77777777" w:rsidR="00805423" w:rsidRDefault="00805423" w:rsidP="00805423">
      <w:pPr>
        <w:spacing w:line="360" w:lineRule="auto"/>
        <w:jc w:val="both"/>
        <w:rPr>
          <w:lang w:val="en-IN"/>
        </w:rPr>
      </w:pPr>
      <w:r w:rsidRPr="00805423">
        <w:rPr>
          <w:lang w:val="en-IN"/>
        </w:rPr>
        <w:t>Even though the suggested system produced encouraging outcomes, there were still several difficulties encountered during testing. Prediction consistency was occasionally impacted by differences in image quality, illumination, and similarities between intermediate and resistant bacterial growth patterns. However, the overall findings demonstrate that the suggested bacterial image processing framework can be a useful instrument for automated AMR analysis and mechanism comprehension in biomedical research and medicinal applications.</w:t>
      </w:r>
    </w:p>
    <w:p w14:paraId="20957C47" w14:textId="77777777" w:rsidR="00805423" w:rsidRDefault="00805423" w:rsidP="00805423">
      <w:pPr>
        <w:spacing w:line="360" w:lineRule="auto"/>
        <w:jc w:val="both"/>
        <w:rPr>
          <w:lang w:val="en-IN"/>
        </w:rPr>
      </w:pPr>
    </w:p>
    <w:p w14:paraId="4FAAE3C9" w14:textId="273C96D1" w:rsidR="00805423" w:rsidRDefault="00805423" w:rsidP="00805423">
      <w:pPr>
        <w:pStyle w:val="Heading2"/>
      </w:pPr>
      <w:r w:rsidRPr="00805423">
        <w:t>Future Work</w:t>
      </w:r>
    </w:p>
    <w:p w14:paraId="0268CE88" w14:textId="77777777" w:rsidR="00805423" w:rsidRPr="00805423" w:rsidRDefault="00805423" w:rsidP="00805423">
      <w:pPr>
        <w:rPr>
          <w:lang w:val="en-GB"/>
        </w:rPr>
      </w:pPr>
    </w:p>
    <w:p w14:paraId="7559258E" w14:textId="7ED1DE48" w:rsidR="00805423" w:rsidRDefault="00805423" w:rsidP="00805423">
      <w:pPr>
        <w:spacing w:line="360" w:lineRule="auto"/>
        <w:jc w:val="both"/>
        <w:rPr>
          <w:lang w:val="en-IN"/>
        </w:rPr>
      </w:pPr>
      <w:r>
        <w:t>Even though the suggested CNN-LSTM framework was successfully implemented, there are a number of enhancements and additions that could be investigated in subsequent studies. The use of larger and more varied bacterial imaging collections gathered from various labs and clinical settings is a crucial field for future research. A bigger dataset would boost robustness under different imaging settings and enhance model generalization.</w:t>
      </w:r>
      <w:r>
        <w:br/>
        <w:t>To further enhance classification accuracy and feature learning capacity, future research can investigate more sophisticated deep learning architectures as ResNet, EfficientNet, Vision Transformers (ViTs), and attention-based hybrid models. Additionally, transfer learning methods that make use of pretrained biomedical image models may improve performance while cutting down on computing expenses and training time.</w:t>
      </w:r>
    </w:p>
    <w:p w14:paraId="3F61DD38" w14:textId="274C2ECD" w:rsidR="009730A5" w:rsidRDefault="00805423" w:rsidP="009730A5">
      <w:pPr>
        <w:spacing w:line="360" w:lineRule="auto"/>
        <w:jc w:val="both"/>
        <w:rPr>
          <w:lang w:val="en-IN"/>
        </w:rPr>
      </w:pPr>
      <w:r w:rsidRPr="00805423">
        <w:rPr>
          <w:lang w:val="en-IN"/>
        </w:rPr>
        <w:lastRenderedPageBreak/>
        <w:t>The incorporation of explainable artificial intelligence (XAI) methods like Grad-CAM and saliency maps is another crucial area for future research. These techniques can improve the interpretability of bacterial resistance processes and aid in visualizing the image regions that contribute to AMR predictions. The dependability and clinical acceptability of AI-based AMR diagnostic systems would be enhanced by explainable models.</w:t>
      </w:r>
      <w:r w:rsidRPr="00805423">
        <w:rPr>
          <w:lang w:val="en-IN"/>
        </w:rPr>
        <w:br/>
        <w:t>Future studies may also concentrate on time-series analysis and live bacterial imaging for real-time antibiotic susceptibility testing. Additionally, combining genomic or molecular resistance data with microscope imaging may enhance prediction capabilities and offer deeper insights into resistance mechanisms.</w:t>
      </w:r>
      <w:r w:rsidRPr="00805423">
        <w:rPr>
          <w:lang w:val="en-IN" w:eastAsia="en-IN"/>
        </w:rPr>
        <w:t xml:space="preserve"> </w:t>
      </w:r>
      <w:r w:rsidRPr="00805423">
        <w:rPr>
          <w:lang w:val="en-IN"/>
        </w:rPr>
        <w:t>The suggested framework can be expanded into a comprehensive clinical decision support system that is connected to hospital diagnostic platforms and laboratory operations. These tools could help medical practitioners choose antibiotics quickly and identify antimicrobial resistance (AMR) early on, which would eventually enhance patient care and infection control.</w:t>
      </w:r>
      <w:r w:rsidRPr="00805423">
        <w:rPr>
          <w:lang w:val="en-IN"/>
        </w:rPr>
        <w:br/>
        <w:t>All things considered, additional developments in explainable AI, biomedical imaging, and deep learning can improve automated bacterial image analysis systems and aid in the global fight against antibiotic resistance.</w:t>
      </w:r>
      <w:r w:rsidR="00804FCD" w:rsidRPr="00804FCD">
        <w:rPr>
          <w:lang w:val="en-IN"/>
        </w:rPr>
        <w:t>The use of self-supervised and semi-supervised learning methods is one promising avenue. These methods can use vast volumes of unlabeled data to learn meaningful representations because labeled biological datasets are frequently scarce and costly to get. This would enhance model performance and generalization while lowering reliance on human annotations.</w:t>
      </w:r>
      <w:r w:rsidR="00804FCD" w:rsidRPr="00804FCD">
        <w:rPr>
          <w:lang w:val="en-IN" w:eastAsia="en-IN"/>
        </w:rPr>
        <w:t xml:space="preserve"> </w:t>
      </w:r>
      <w:r w:rsidR="00804FCD" w:rsidRPr="00804FCD">
        <w:rPr>
          <w:lang w:val="en-IN"/>
        </w:rPr>
        <w:t>The usage of federated learning frameworks, in which models are trained cooperatively across several universities without revealing sensitive data, is another significant advance. In healthcare settings, where data security and privacy are crucial, this is especially helpful. The system can profit from a variety of datasets gathered from various labs and hospitals while preserving data confidentiality by allowing decentralized training.Another significant prospect is the combination of edge computing with Internet of Things-based microscopy systems. Lightweight variants of the model can be implemented on local devices or embedded systems linked to microscopes, as opposed to exclusively depending on cloud-based platforms. This would make the system more useful for point-of-care diagnostics, particularly in settings with limited resources, by enabling on-site, real-time examination of bacterial samples.</w:t>
      </w:r>
    </w:p>
    <w:p w14:paraId="47241C0E" w14:textId="3FD7353D" w:rsidR="009730A5" w:rsidRPr="009730A5" w:rsidRDefault="00AD0590" w:rsidP="009730A5">
      <w:pPr>
        <w:pStyle w:val="Titles"/>
        <w:tabs>
          <w:tab w:val="center" w:pos="4320"/>
        </w:tabs>
      </w:pPr>
      <w:r w:rsidRPr="00E51DA2">
        <w:lastRenderedPageBreak/>
        <w:t>References</w:t>
      </w:r>
      <w:bookmarkEnd w:id="42"/>
      <w:bookmarkEnd w:id="43"/>
      <w:bookmarkEnd w:id="44"/>
      <w:r>
        <w:tab/>
      </w:r>
    </w:p>
    <w:p w14:paraId="4F5514CF" w14:textId="77777777" w:rsidR="009730A5" w:rsidRPr="009730A5" w:rsidRDefault="009730A5" w:rsidP="009730A5">
      <w:pPr>
        <w:spacing w:line="360" w:lineRule="auto"/>
        <w:ind w:left="851" w:hanging="851"/>
        <w:jc w:val="both"/>
        <w:rPr>
          <w:lang w:val="en-IN"/>
        </w:rPr>
      </w:pPr>
      <w:r w:rsidRPr="009730A5">
        <w:rPr>
          <w:lang w:val="en-IN"/>
        </w:rPr>
        <w:t xml:space="preserve">[1] R. C. Gonzalez and R. E. Woods, </w:t>
      </w:r>
      <w:r w:rsidRPr="009730A5">
        <w:rPr>
          <w:i/>
          <w:iCs/>
          <w:lang w:val="en-IN"/>
        </w:rPr>
        <w:t>Digital Image Processing</w:t>
      </w:r>
      <w:r w:rsidRPr="009730A5">
        <w:rPr>
          <w:lang w:val="en-IN"/>
        </w:rPr>
        <w:t>, 4th ed.</w:t>
      </w:r>
      <w:r w:rsidRPr="009730A5">
        <w:rPr>
          <w:lang w:val="en-IN"/>
        </w:rPr>
        <w:br/>
        <w:t>New York, USA: Pearson Education, 2018, ch. 5, pp. 345–410.</w:t>
      </w:r>
    </w:p>
    <w:p w14:paraId="0E0C2D3B" w14:textId="77777777" w:rsidR="009730A5" w:rsidRPr="009730A5" w:rsidRDefault="009730A5" w:rsidP="009730A5">
      <w:pPr>
        <w:spacing w:line="360" w:lineRule="auto"/>
        <w:ind w:left="851" w:hanging="851"/>
        <w:jc w:val="both"/>
        <w:rPr>
          <w:lang w:val="en-IN"/>
        </w:rPr>
      </w:pPr>
      <w:r w:rsidRPr="009730A5">
        <w:rPr>
          <w:lang w:val="en-IN"/>
        </w:rPr>
        <w:t xml:space="preserve">[2] I. Goodfellow, Y. Bengio, and A. Courville, </w:t>
      </w:r>
      <w:r w:rsidRPr="009730A5">
        <w:rPr>
          <w:i/>
          <w:iCs/>
          <w:lang w:val="en-IN"/>
        </w:rPr>
        <w:t>Deep Learning</w:t>
      </w:r>
      <w:r w:rsidRPr="009730A5">
        <w:rPr>
          <w:lang w:val="en-IN"/>
        </w:rPr>
        <w:t>, 1st ed.</w:t>
      </w:r>
      <w:r w:rsidRPr="009730A5">
        <w:rPr>
          <w:lang w:val="en-IN"/>
        </w:rPr>
        <w:br/>
        <w:t>Cambridge, MA, USA: MIT Press, 2016, ch. 9, pp. 321–389.</w:t>
      </w:r>
    </w:p>
    <w:p w14:paraId="042FF6B8" w14:textId="77777777" w:rsidR="009730A5" w:rsidRPr="009730A5" w:rsidRDefault="009730A5" w:rsidP="009730A5">
      <w:pPr>
        <w:spacing w:line="360" w:lineRule="auto"/>
        <w:ind w:left="851" w:hanging="851"/>
        <w:jc w:val="both"/>
        <w:rPr>
          <w:lang w:val="en-IN"/>
        </w:rPr>
      </w:pPr>
      <w:r w:rsidRPr="009730A5">
        <w:rPr>
          <w:lang w:val="en-IN"/>
        </w:rPr>
        <w:t xml:space="preserve">[3] S. Haykin, </w:t>
      </w:r>
      <w:r w:rsidRPr="009730A5">
        <w:rPr>
          <w:i/>
          <w:iCs/>
          <w:lang w:val="en-IN"/>
        </w:rPr>
        <w:t>Neural Networks and Learning Machines</w:t>
      </w:r>
      <w:r w:rsidRPr="009730A5">
        <w:rPr>
          <w:lang w:val="en-IN"/>
        </w:rPr>
        <w:t>, 3rd ed.</w:t>
      </w:r>
      <w:r w:rsidRPr="009730A5">
        <w:rPr>
          <w:lang w:val="en-IN"/>
        </w:rPr>
        <w:br/>
        <w:t>Upper Saddle River, NJ, USA: Pearson, 2009, ch. 12, pp. 567–620.</w:t>
      </w:r>
    </w:p>
    <w:p w14:paraId="3F18B2DB" w14:textId="77777777" w:rsidR="009730A5" w:rsidRPr="009730A5" w:rsidRDefault="009730A5" w:rsidP="009730A5">
      <w:pPr>
        <w:spacing w:line="360" w:lineRule="auto"/>
        <w:ind w:left="851" w:hanging="851"/>
        <w:jc w:val="both"/>
        <w:rPr>
          <w:lang w:val="en-IN"/>
        </w:rPr>
      </w:pPr>
      <w:r w:rsidRPr="009730A5">
        <w:rPr>
          <w:lang w:val="en-IN"/>
        </w:rPr>
        <w:t xml:space="preserve">[4] D. L. Snyder and M. I. Miller, </w:t>
      </w:r>
      <w:r w:rsidRPr="009730A5">
        <w:rPr>
          <w:i/>
          <w:iCs/>
          <w:lang w:val="en-IN"/>
        </w:rPr>
        <w:t>Random Point Processes in Time and Space</w:t>
      </w:r>
      <w:r w:rsidRPr="009730A5">
        <w:rPr>
          <w:lang w:val="en-IN"/>
        </w:rPr>
        <w:t>, 2nd ed.</w:t>
      </w:r>
      <w:r w:rsidRPr="009730A5">
        <w:rPr>
          <w:lang w:val="en-IN"/>
        </w:rPr>
        <w:br/>
        <w:t>New York, USA: Springer, 2012, ch. 7, pp. 201–240.</w:t>
      </w:r>
    </w:p>
    <w:p w14:paraId="3192565F" w14:textId="77777777" w:rsidR="009730A5" w:rsidRDefault="009730A5" w:rsidP="009730A5">
      <w:pPr>
        <w:spacing w:line="360" w:lineRule="auto"/>
        <w:ind w:left="851" w:hanging="851"/>
        <w:jc w:val="both"/>
        <w:rPr>
          <w:lang w:val="en-IN"/>
        </w:rPr>
      </w:pPr>
      <w:r w:rsidRPr="009730A5">
        <w:rPr>
          <w:lang w:val="en-IN"/>
        </w:rPr>
        <w:t xml:space="preserve">[5] C. M. Bishop, </w:t>
      </w:r>
      <w:r w:rsidRPr="009730A5">
        <w:rPr>
          <w:i/>
          <w:iCs/>
          <w:lang w:val="en-IN"/>
        </w:rPr>
        <w:t>Pattern Recognition and Machine Learning</w:t>
      </w:r>
      <w:r w:rsidRPr="009730A5">
        <w:rPr>
          <w:lang w:val="en-IN"/>
        </w:rPr>
        <w:t>, 1st ed.</w:t>
      </w:r>
      <w:r w:rsidRPr="009730A5">
        <w:rPr>
          <w:lang w:val="en-IN"/>
        </w:rPr>
        <w:br/>
        <w:t>Singapore: Springer, 2006, ch. 4, pp. 179–224.</w:t>
      </w:r>
    </w:p>
    <w:p w14:paraId="6E0EA2C5" w14:textId="77777777" w:rsidR="009730A5" w:rsidRPr="009730A5" w:rsidRDefault="009730A5" w:rsidP="009730A5">
      <w:pPr>
        <w:spacing w:line="360" w:lineRule="auto"/>
        <w:ind w:left="851" w:hanging="851"/>
        <w:jc w:val="both"/>
        <w:rPr>
          <w:lang w:val="en-IN"/>
        </w:rPr>
      </w:pPr>
      <w:r w:rsidRPr="009730A5">
        <w:rPr>
          <w:lang w:val="en-IN"/>
        </w:rPr>
        <w:t xml:space="preserve">[6] S. S. R. Bandaru, K. R. Choo, and M. Gururajan, “Deep learning approaches for antimicrobial resistance prediction,” </w:t>
      </w:r>
      <w:r w:rsidRPr="009730A5">
        <w:rPr>
          <w:i/>
          <w:iCs/>
          <w:lang w:val="en-IN"/>
        </w:rPr>
        <w:t>J. Biomed. Inform.</w:t>
      </w:r>
      <w:r w:rsidRPr="009730A5">
        <w:rPr>
          <w:lang w:val="en-IN"/>
        </w:rPr>
        <w:t>, vol. 118, no. 4, pp. 103795–103805, Apr. 2021.</w:t>
      </w:r>
    </w:p>
    <w:p w14:paraId="42874073" w14:textId="77777777" w:rsidR="009730A5" w:rsidRPr="009730A5" w:rsidRDefault="009730A5" w:rsidP="009730A5">
      <w:pPr>
        <w:spacing w:line="360" w:lineRule="auto"/>
        <w:ind w:left="851" w:hanging="851"/>
        <w:jc w:val="both"/>
        <w:rPr>
          <w:lang w:val="en-IN"/>
        </w:rPr>
      </w:pPr>
      <w:r w:rsidRPr="009730A5">
        <w:rPr>
          <w:lang w:val="en-IN"/>
        </w:rPr>
        <w:t xml:space="preserve">[7] M. Balouiri, M. Sadiki, and S. K. Ibnsouda, “Methods for in vitro evaluating antimicrobial activity,” </w:t>
      </w:r>
      <w:r w:rsidRPr="009730A5">
        <w:rPr>
          <w:i/>
          <w:iCs/>
          <w:lang w:val="en-IN"/>
        </w:rPr>
        <w:t>J. Pharm. Anal.</w:t>
      </w:r>
      <w:r w:rsidRPr="009730A5">
        <w:rPr>
          <w:lang w:val="en-IN"/>
        </w:rPr>
        <w:t>, vol. 6, no. 2, pp. 71–79, Apr. 2016.</w:t>
      </w:r>
    </w:p>
    <w:p w14:paraId="59C0505F" w14:textId="77777777" w:rsidR="009730A5" w:rsidRPr="009730A5" w:rsidRDefault="009730A5" w:rsidP="009730A5">
      <w:pPr>
        <w:spacing w:line="360" w:lineRule="auto"/>
        <w:ind w:left="851" w:hanging="851"/>
        <w:jc w:val="both"/>
        <w:rPr>
          <w:lang w:val="en-IN"/>
        </w:rPr>
      </w:pPr>
      <w:r w:rsidRPr="009730A5">
        <w:rPr>
          <w:lang w:val="en-IN"/>
        </w:rPr>
        <w:t xml:space="preserve">[8] D. van Belkum et al., “Rapid clinical bacteriology and its future impact,” </w:t>
      </w:r>
      <w:r w:rsidRPr="009730A5">
        <w:rPr>
          <w:i/>
          <w:iCs/>
          <w:lang w:val="en-IN"/>
        </w:rPr>
        <w:t>Ann. Lab. Med.</w:t>
      </w:r>
      <w:r w:rsidRPr="009730A5">
        <w:rPr>
          <w:lang w:val="en-IN"/>
        </w:rPr>
        <w:t>, vol. 39, no. 5, pp. 449–462, Sep. 2019.</w:t>
      </w:r>
    </w:p>
    <w:p w14:paraId="41D82920" w14:textId="77777777" w:rsidR="009730A5" w:rsidRPr="009730A5" w:rsidRDefault="009730A5" w:rsidP="009730A5">
      <w:pPr>
        <w:spacing w:line="360" w:lineRule="auto"/>
        <w:ind w:left="851" w:hanging="851"/>
        <w:jc w:val="both"/>
        <w:rPr>
          <w:lang w:val="en-IN"/>
        </w:rPr>
      </w:pPr>
      <w:r w:rsidRPr="009730A5">
        <w:rPr>
          <w:lang w:val="en-IN"/>
        </w:rPr>
        <w:t xml:space="preserve">[9] J. Arango-Argoty et al., “DeepARG: A deep learning approach for predicting antibiotic resistance genes,” </w:t>
      </w:r>
      <w:r w:rsidRPr="009730A5">
        <w:rPr>
          <w:i/>
          <w:iCs/>
          <w:lang w:val="en-IN"/>
        </w:rPr>
        <w:t>Microbiome</w:t>
      </w:r>
      <w:r w:rsidRPr="009730A5">
        <w:rPr>
          <w:lang w:val="en-IN"/>
        </w:rPr>
        <w:t>, vol. 6, no. 1, pp. 23–34, Feb. 2018.</w:t>
      </w:r>
    </w:p>
    <w:p w14:paraId="1CAE7796" w14:textId="77777777" w:rsidR="009730A5" w:rsidRPr="009730A5" w:rsidRDefault="009730A5" w:rsidP="009730A5">
      <w:pPr>
        <w:spacing w:line="360" w:lineRule="auto"/>
        <w:ind w:left="851" w:hanging="851"/>
        <w:jc w:val="both"/>
        <w:rPr>
          <w:lang w:val="en-IN"/>
        </w:rPr>
      </w:pPr>
      <w:r w:rsidRPr="009730A5">
        <w:rPr>
          <w:lang w:val="en-IN"/>
        </w:rPr>
        <w:t xml:space="preserve">[10] A. C. Y. Mak et al., “Artificial intelligence for antimicrobial resistance prediction,” </w:t>
      </w:r>
      <w:r w:rsidRPr="009730A5">
        <w:rPr>
          <w:i/>
          <w:iCs/>
          <w:lang w:val="en-IN"/>
        </w:rPr>
        <w:t>Front. Microbiol.</w:t>
      </w:r>
      <w:r w:rsidRPr="009730A5">
        <w:rPr>
          <w:lang w:val="en-IN"/>
        </w:rPr>
        <w:t>, vol. 12, no. 8, pp. 1–15, Jul. 2021.</w:t>
      </w:r>
    </w:p>
    <w:p w14:paraId="6C2E697D" w14:textId="77777777" w:rsidR="009730A5" w:rsidRPr="009730A5" w:rsidRDefault="009730A5" w:rsidP="009730A5">
      <w:pPr>
        <w:spacing w:line="360" w:lineRule="auto"/>
        <w:ind w:left="851" w:hanging="851"/>
        <w:jc w:val="both"/>
        <w:rPr>
          <w:lang w:val="en-IN"/>
        </w:rPr>
      </w:pPr>
      <w:r w:rsidRPr="009730A5">
        <w:rPr>
          <w:lang w:val="en-IN"/>
        </w:rPr>
        <w:t xml:space="preserve">[11] F. Chollet, “Xception: Deep learning with depthwise separable convolutions,” </w:t>
      </w:r>
      <w:r w:rsidRPr="009730A5">
        <w:rPr>
          <w:i/>
          <w:iCs/>
          <w:lang w:val="en-IN"/>
        </w:rPr>
        <w:t>IEEE Conf. Comput. Vis. Pattern Recognit.</w:t>
      </w:r>
      <w:r w:rsidRPr="009730A5">
        <w:rPr>
          <w:lang w:val="en-IN"/>
        </w:rPr>
        <w:t>, vol. 1, no. 1, pp. 1251–1258, Jul. 2017.</w:t>
      </w:r>
    </w:p>
    <w:p w14:paraId="4B91E2DC" w14:textId="77777777" w:rsidR="009730A5" w:rsidRPr="009730A5" w:rsidRDefault="009730A5" w:rsidP="009730A5">
      <w:pPr>
        <w:spacing w:line="360" w:lineRule="auto"/>
        <w:ind w:left="851" w:hanging="851"/>
        <w:jc w:val="both"/>
        <w:rPr>
          <w:lang w:val="en-IN"/>
        </w:rPr>
      </w:pPr>
      <w:r w:rsidRPr="009730A5">
        <w:rPr>
          <w:lang w:val="en-IN"/>
        </w:rPr>
        <w:t xml:space="preserve">[12] Y. Lecun, Y. Bengio, and G. Hinton, “Deep learning,” </w:t>
      </w:r>
      <w:r w:rsidRPr="009730A5">
        <w:rPr>
          <w:i/>
          <w:iCs/>
          <w:lang w:val="en-IN"/>
        </w:rPr>
        <w:t>Nature</w:t>
      </w:r>
      <w:r w:rsidRPr="009730A5">
        <w:rPr>
          <w:lang w:val="en-IN"/>
        </w:rPr>
        <w:t>, vol. 521, no. 7553, pp. 436–444, May 2015.</w:t>
      </w:r>
    </w:p>
    <w:p w14:paraId="36B8F4E7" w14:textId="77777777" w:rsidR="009730A5" w:rsidRPr="009730A5" w:rsidRDefault="009730A5" w:rsidP="009730A5">
      <w:pPr>
        <w:spacing w:line="360" w:lineRule="auto"/>
        <w:ind w:left="851" w:hanging="851"/>
        <w:jc w:val="both"/>
        <w:rPr>
          <w:lang w:val="en-IN"/>
        </w:rPr>
      </w:pPr>
      <w:r w:rsidRPr="009730A5">
        <w:rPr>
          <w:lang w:val="en-IN"/>
        </w:rPr>
        <w:t xml:space="preserve">[13] A. Krizhevsky, I. Sutskever, and G. Hinton, “ImageNet classification with deep convolutional neural networks,” </w:t>
      </w:r>
      <w:r w:rsidRPr="009730A5">
        <w:rPr>
          <w:i/>
          <w:iCs/>
          <w:lang w:val="en-IN"/>
        </w:rPr>
        <w:t>Commun. ACM</w:t>
      </w:r>
      <w:r w:rsidRPr="009730A5">
        <w:rPr>
          <w:lang w:val="en-IN"/>
        </w:rPr>
        <w:t>, vol. 60, no. 6, pp. 84–90, Jun. 2017.</w:t>
      </w:r>
    </w:p>
    <w:p w14:paraId="709819BB" w14:textId="77777777" w:rsidR="009730A5" w:rsidRPr="009730A5" w:rsidRDefault="009730A5" w:rsidP="009730A5">
      <w:pPr>
        <w:spacing w:line="360" w:lineRule="auto"/>
        <w:ind w:left="851" w:hanging="851"/>
        <w:jc w:val="both"/>
        <w:rPr>
          <w:lang w:val="en-IN"/>
        </w:rPr>
      </w:pPr>
      <w:r w:rsidRPr="009730A5">
        <w:rPr>
          <w:lang w:val="en-IN"/>
        </w:rPr>
        <w:lastRenderedPageBreak/>
        <w:t xml:space="preserve">[14] M. Ester et al., “A density-based algorithm for discovering clusters,” </w:t>
      </w:r>
      <w:r w:rsidRPr="009730A5">
        <w:rPr>
          <w:i/>
          <w:iCs/>
          <w:lang w:val="en-IN"/>
        </w:rPr>
        <w:t>Knowl. Discov. Data Min.</w:t>
      </w:r>
      <w:r w:rsidRPr="009730A5">
        <w:rPr>
          <w:lang w:val="en-IN"/>
        </w:rPr>
        <w:t>, vol. 96, no. 34, pp. 226–231, Aug. 1996.</w:t>
      </w:r>
    </w:p>
    <w:p w14:paraId="162016A5" w14:textId="77777777" w:rsidR="009730A5" w:rsidRPr="009730A5" w:rsidRDefault="009730A5" w:rsidP="009730A5">
      <w:pPr>
        <w:spacing w:line="360" w:lineRule="auto"/>
        <w:ind w:left="851" w:hanging="851"/>
        <w:jc w:val="both"/>
        <w:rPr>
          <w:lang w:val="en-IN"/>
        </w:rPr>
      </w:pPr>
      <w:r w:rsidRPr="009730A5">
        <w:rPr>
          <w:lang w:val="en-IN"/>
        </w:rPr>
        <w:t xml:space="preserve">[15] H. C. Howard-Jones, “The scientific background of antimicrobial resistance,” </w:t>
      </w:r>
      <w:r w:rsidRPr="009730A5">
        <w:rPr>
          <w:i/>
          <w:iCs/>
          <w:lang w:val="en-IN"/>
        </w:rPr>
        <w:t>BMJ</w:t>
      </w:r>
      <w:r w:rsidRPr="009730A5">
        <w:rPr>
          <w:lang w:val="en-IN"/>
        </w:rPr>
        <w:t>, vol. 315, no. 7093, pp. 1–6, Jan. 2019.</w:t>
      </w:r>
    </w:p>
    <w:p w14:paraId="68116738" w14:textId="77777777" w:rsidR="009730A5" w:rsidRPr="009730A5" w:rsidRDefault="009730A5" w:rsidP="009730A5">
      <w:pPr>
        <w:spacing w:line="360" w:lineRule="auto"/>
        <w:ind w:left="851" w:hanging="851"/>
        <w:jc w:val="both"/>
        <w:rPr>
          <w:lang w:val="en-IN"/>
        </w:rPr>
      </w:pPr>
      <w:r w:rsidRPr="009730A5">
        <w:rPr>
          <w:lang w:val="en-IN"/>
        </w:rPr>
        <w:t xml:space="preserve">[16] L. Shen et al., “Deep learning to improve antimicrobial resistance detection,” </w:t>
      </w:r>
      <w:r w:rsidRPr="009730A5">
        <w:rPr>
          <w:i/>
          <w:iCs/>
          <w:lang w:val="en-IN"/>
        </w:rPr>
        <w:t>Comput. Biol. Med.</w:t>
      </w:r>
      <w:r w:rsidRPr="009730A5">
        <w:rPr>
          <w:lang w:val="en-IN"/>
        </w:rPr>
        <w:t>, vol. 121, no. 5, pp. 103776–103788, Jun. 2020.</w:t>
      </w:r>
    </w:p>
    <w:p w14:paraId="7EB1C0C8" w14:textId="77777777" w:rsidR="009730A5" w:rsidRPr="009730A5" w:rsidRDefault="009730A5" w:rsidP="009730A5">
      <w:pPr>
        <w:spacing w:line="360" w:lineRule="auto"/>
        <w:ind w:left="851" w:hanging="851"/>
        <w:jc w:val="both"/>
        <w:rPr>
          <w:lang w:val="en-IN"/>
        </w:rPr>
      </w:pPr>
      <w:r w:rsidRPr="009730A5">
        <w:rPr>
          <w:lang w:val="en-IN"/>
        </w:rPr>
        <w:t xml:space="preserve">[17] S. Ren et al., “Faster R-CNN: Towards real-time object detection,” </w:t>
      </w:r>
      <w:r w:rsidRPr="009730A5">
        <w:rPr>
          <w:i/>
          <w:iCs/>
          <w:lang w:val="en-IN"/>
        </w:rPr>
        <w:t>IEEE Trans. Pattern Anal. Mach. Intell.</w:t>
      </w:r>
      <w:r w:rsidRPr="009730A5">
        <w:rPr>
          <w:lang w:val="en-IN"/>
        </w:rPr>
        <w:t>, vol. 39, no. 6, pp. 1137–1149, Jun. 2017.</w:t>
      </w:r>
    </w:p>
    <w:p w14:paraId="043DB903" w14:textId="77777777" w:rsidR="009730A5" w:rsidRPr="009730A5" w:rsidRDefault="009730A5" w:rsidP="009730A5">
      <w:pPr>
        <w:spacing w:line="360" w:lineRule="auto"/>
        <w:ind w:left="851" w:hanging="851"/>
        <w:jc w:val="both"/>
        <w:rPr>
          <w:lang w:val="en-IN"/>
        </w:rPr>
      </w:pPr>
      <w:r w:rsidRPr="009730A5">
        <w:rPr>
          <w:lang w:val="en-IN"/>
        </w:rPr>
        <w:t xml:space="preserve">[18] O. Ronneberger, P. Fischer, and T. Brox, “U-Net: Convolutional networks for biomedical image segmentation,” </w:t>
      </w:r>
      <w:r w:rsidRPr="009730A5">
        <w:rPr>
          <w:i/>
          <w:iCs/>
          <w:lang w:val="en-IN"/>
        </w:rPr>
        <w:t>Med. Image Comput. Comput. Assist. Interv.</w:t>
      </w:r>
      <w:r w:rsidRPr="009730A5">
        <w:rPr>
          <w:lang w:val="en-IN"/>
        </w:rPr>
        <w:t>, vol. 9351, pp. 234–241, Oct. 2015.</w:t>
      </w:r>
    </w:p>
    <w:p w14:paraId="4EEF6169" w14:textId="77777777" w:rsidR="009730A5" w:rsidRPr="009730A5" w:rsidRDefault="009730A5" w:rsidP="009730A5">
      <w:pPr>
        <w:spacing w:line="360" w:lineRule="auto"/>
        <w:ind w:left="851" w:hanging="851"/>
        <w:jc w:val="both"/>
        <w:rPr>
          <w:lang w:val="en-IN"/>
        </w:rPr>
      </w:pPr>
      <w:r w:rsidRPr="009730A5">
        <w:rPr>
          <w:lang w:val="en-IN"/>
        </w:rPr>
        <w:t xml:space="preserve">[19] K. He et al., “Deep residual learning for image recognition,” </w:t>
      </w:r>
      <w:r w:rsidRPr="009730A5">
        <w:rPr>
          <w:i/>
          <w:iCs/>
          <w:lang w:val="en-IN"/>
        </w:rPr>
        <w:t>IEEE Conf. Comput. Vis. Pattern Recognit.</w:t>
      </w:r>
      <w:r w:rsidRPr="009730A5">
        <w:rPr>
          <w:lang w:val="en-IN"/>
        </w:rPr>
        <w:t>, vol. 1, no. 1, pp. 770–778, Jun. 2016.</w:t>
      </w:r>
    </w:p>
    <w:p w14:paraId="5078D142" w14:textId="77777777" w:rsidR="009730A5" w:rsidRPr="009730A5" w:rsidRDefault="009730A5" w:rsidP="009730A5">
      <w:pPr>
        <w:spacing w:line="360" w:lineRule="auto"/>
        <w:ind w:left="851" w:hanging="851"/>
        <w:jc w:val="both"/>
        <w:rPr>
          <w:lang w:val="en-IN"/>
        </w:rPr>
      </w:pPr>
      <w:r w:rsidRPr="009730A5">
        <w:rPr>
          <w:lang w:val="en-IN"/>
        </w:rPr>
        <w:t xml:space="preserve">[20] S. Hochreiter and J. Schmidhuber, “Long short-term memory,” </w:t>
      </w:r>
      <w:r w:rsidRPr="009730A5">
        <w:rPr>
          <w:i/>
          <w:iCs/>
          <w:lang w:val="en-IN"/>
        </w:rPr>
        <w:t>Neural Comput.</w:t>
      </w:r>
      <w:r w:rsidRPr="009730A5">
        <w:rPr>
          <w:lang w:val="en-IN"/>
        </w:rPr>
        <w:t>, vol. 9, no. 8, pp. 1735–1780, Nov. 1997.</w:t>
      </w:r>
    </w:p>
    <w:p w14:paraId="373705DC" w14:textId="77777777" w:rsidR="009730A5" w:rsidRPr="009730A5" w:rsidRDefault="009730A5" w:rsidP="009730A5">
      <w:pPr>
        <w:spacing w:line="360" w:lineRule="auto"/>
        <w:ind w:left="851" w:hanging="851"/>
        <w:jc w:val="both"/>
        <w:rPr>
          <w:lang w:val="en-IN"/>
        </w:rPr>
      </w:pPr>
      <w:r w:rsidRPr="009730A5">
        <w:rPr>
          <w:lang w:val="en-IN"/>
        </w:rPr>
        <w:t xml:space="preserve">[21] J. Redmon et al., “You only look once: Unified, real-time object detection,” in </w:t>
      </w:r>
      <w:r w:rsidRPr="009730A5">
        <w:rPr>
          <w:i/>
          <w:iCs/>
          <w:lang w:val="en-IN"/>
        </w:rPr>
        <w:t>Proc. IEEE Conf. Comput. Vis. Pattern Recognit.</w:t>
      </w:r>
      <w:r w:rsidRPr="009730A5">
        <w:rPr>
          <w:lang w:val="en-IN"/>
        </w:rPr>
        <w:t>, Las Vegas, NV, USA, 2016, pp. 779–788.</w:t>
      </w:r>
    </w:p>
    <w:p w14:paraId="54E898F2" w14:textId="77777777" w:rsidR="009730A5" w:rsidRPr="009730A5" w:rsidRDefault="009730A5" w:rsidP="009730A5">
      <w:pPr>
        <w:spacing w:line="360" w:lineRule="auto"/>
        <w:ind w:left="851" w:hanging="851"/>
        <w:jc w:val="both"/>
        <w:rPr>
          <w:lang w:val="en-IN"/>
        </w:rPr>
      </w:pPr>
      <w:r w:rsidRPr="009730A5">
        <w:rPr>
          <w:lang w:val="en-IN"/>
        </w:rPr>
        <w:t xml:space="preserve">[22] M. Abadi et al., “TensorFlow: Large-scale machine learning on heterogeneous systems,” in </w:t>
      </w:r>
      <w:r w:rsidRPr="009730A5">
        <w:rPr>
          <w:i/>
          <w:iCs/>
          <w:lang w:val="en-IN"/>
        </w:rPr>
        <w:t>Proc. 12th USENIX Symp. Oper. Syst. Design Implement.</w:t>
      </w:r>
      <w:r w:rsidRPr="009730A5">
        <w:rPr>
          <w:lang w:val="en-IN"/>
        </w:rPr>
        <w:t>, Savannah, GA, USA, 2016, pp. 265–283.</w:t>
      </w:r>
    </w:p>
    <w:p w14:paraId="7A405573" w14:textId="77777777" w:rsidR="009730A5" w:rsidRPr="009730A5" w:rsidRDefault="009730A5" w:rsidP="009730A5">
      <w:pPr>
        <w:spacing w:line="360" w:lineRule="auto"/>
        <w:ind w:left="851" w:hanging="851"/>
        <w:jc w:val="both"/>
        <w:rPr>
          <w:lang w:val="en-IN"/>
        </w:rPr>
      </w:pPr>
      <w:r w:rsidRPr="009730A5">
        <w:rPr>
          <w:lang w:val="en-IN"/>
        </w:rPr>
        <w:t xml:space="preserve">[23] S. Ioffe and C. Szegedy, “Batch normalization: Accelerating deep network training,” in </w:t>
      </w:r>
      <w:r w:rsidRPr="009730A5">
        <w:rPr>
          <w:i/>
          <w:iCs/>
          <w:lang w:val="en-IN"/>
        </w:rPr>
        <w:t>Proc. Int. Conf. Mach. Learn.</w:t>
      </w:r>
      <w:r w:rsidRPr="009730A5">
        <w:rPr>
          <w:lang w:val="en-IN"/>
        </w:rPr>
        <w:t>, Lille, France, 2015, pp. 448–456.</w:t>
      </w:r>
    </w:p>
    <w:p w14:paraId="111B1F4E" w14:textId="77777777" w:rsidR="009730A5" w:rsidRPr="009730A5" w:rsidRDefault="009730A5" w:rsidP="009730A5">
      <w:pPr>
        <w:spacing w:line="360" w:lineRule="auto"/>
        <w:ind w:left="851" w:hanging="851"/>
        <w:jc w:val="both"/>
        <w:rPr>
          <w:lang w:val="en-IN"/>
        </w:rPr>
      </w:pPr>
      <w:r w:rsidRPr="009730A5">
        <w:rPr>
          <w:lang w:val="en-IN"/>
        </w:rPr>
        <w:t xml:space="preserve">[24] A. Vaswani et al., “Attention is all you need,” in </w:t>
      </w:r>
      <w:r w:rsidRPr="009730A5">
        <w:rPr>
          <w:i/>
          <w:iCs/>
          <w:lang w:val="en-IN"/>
        </w:rPr>
        <w:t>Proc. Adv. Neural Inf. Process. Syst.</w:t>
      </w:r>
      <w:r w:rsidRPr="009730A5">
        <w:rPr>
          <w:lang w:val="en-IN"/>
        </w:rPr>
        <w:t>, Long Beach, CA, USA, 2017, pp. 5998–6008.</w:t>
      </w:r>
    </w:p>
    <w:p w14:paraId="588CB6FF" w14:textId="77777777" w:rsidR="009730A5" w:rsidRPr="009730A5" w:rsidRDefault="009730A5" w:rsidP="009730A5">
      <w:pPr>
        <w:spacing w:line="360" w:lineRule="auto"/>
        <w:ind w:left="851" w:hanging="851"/>
        <w:jc w:val="both"/>
        <w:rPr>
          <w:lang w:val="en-IN"/>
        </w:rPr>
      </w:pPr>
      <w:r w:rsidRPr="009730A5">
        <w:rPr>
          <w:lang w:val="en-IN"/>
        </w:rPr>
        <w:t xml:space="preserve">[25] M. Lin, Q. Chen, and S. Yan, “Network in network,” in </w:t>
      </w:r>
      <w:r w:rsidRPr="009730A5">
        <w:rPr>
          <w:i/>
          <w:iCs/>
          <w:lang w:val="en-IN"/>
        </w:rPr>
        <w:t>Proc. Int. Conf. Learn. Represent.</w:t>
      </w:r>
      <w:r w:rsidRPr="009730A5">
        <w:rPr>
          <w:lang w:val="en-IN"/>
        </w:rPr>
        <w:t>, Banff, Canada, 2014, pp. 1–10.</w:t>
      </w:r>
    </w:p>
    <w:p w14:paraId="5C553710" w14:textId="77777777" w:rsidR="009730A5" w:rsidRPr="009730A5" w:rsidRDefault="009730A5" w:rsidP="009730A5">
      <w:pPr>
        <w:spacing w:line="360" w:lineRule="auto"/>
        <w:ind w:left="851" w:hanging="851"/>
        <w:jc w:val="both"/>
        <w:rPr>
          <w:lang w:val="en-IN"/>
        </w:rPr>
      </w:pPr>
    </w:p>
    <w:p w14:paraId="56085A0B" w14:textId="01F021C8" w:rsidR="009730A5" w:rsidRPr="009730A5" w:rsidRDefault="009730A5" w:rsidP="009730A5">
      <w:pPr>
        <w:spacing w:line="360" w:lineRule="auto"/>
        <w:ind w:left="851" w:hanging="851"/>
        <w:jc w:val="both"/>
        <w:rPr>
          <w:lang w:val="en-IN"/>
        </w:rPr>
      </w:pPr>
    </w:p>
    <w:p w14:paraId="6956F64A" w14:textId="77777777" w:rsidR="00AD0590" w:rsidRDefault="00AD0590" w:rsidP="00AD0590">
      <w:pPr>
        <w:rPr>
          <w:b/>
          <w:bCs/>
          <w:sz w:val="40"/>
          <w:szCs w:val="40"/>
          <w:lang w:val="x-none"/>
        </w:rPr>
      </w:pPr>
      <w:bookmarkStart w:id="45" w:name="_Toc303784826"/>
      <w:bookmarkStart w:id="46" w:name="_Toc394498203"/>
      <w:bookmarkStart w:id="47" w:name="_Toc404008249"/>
      <w:r>
        <w:br w:type="page"/>
      </w:r>
    </w:p>
    <w:p w14:paraId="483371B7" w14:textId="2AC2954B" w:rsidR="00AD0590" w:rsidRPr="00AF5E3E" w:rsidRDefault="00AD0590" w:rsidP="00AD0590">
      <w:pPr>
        <w:pStyle w:val="Titles"/>
      </w:pPr>
      <w:bookmarkStart w:id="48" w:name="_Toc128143318"/>
      <w:r w:rsidRPr="00AF5E3E">
        <w:lastRenderedPageBreak/>
        <w:t>Appendix A.</w:t>
      </w:r>
      <w:r>
        <w:tab/>
      </w:r>
      <w:r>
        <w:tab/>
      </w:r>
      <w:bookmarkEnd w:id="45"/>
      <w:bookmarkEnd w:id="46"/>
      <w:bookmarkEnd w:id="47"/>
      <w:bookmarkEnd w:id="48"/>
    </w:p>
    <w:p w14:paraId="6D929F06" w14:textId="66EF301E" w:rsidR="00AD0590" w:rsidRDefault="008C76D1" w:rsidP="00AD0590">
      <w:pPr>
        <w:rPr>
          <w:b/>
          <w:sz w:val="28"/>
          <w:szCs w:val="28"/>
        </w:rPr>
      </w:pPr>
      <w:r w:rsidRPr="008C76D1">
        <w:rPr>
          <w:b/>
          <w:sz w:val="28"/>
          <w:szCs w:val="28"/>
        </w:rPr>
        <w:t xml:space="preserve">Link of the code </w:t>
      </w:r>
      <w:r>
        <w:rPr>
          <w:b/>
          <w:sz w:val="28"/>
          <w:szCs w:val="28"/>
        </w:rPr>
        <w:t xml:space="preserve">: </w:t>
      </w:r>
    </w:p>
    <w:p w14:paraId="3EE1E861" w14:textId="77777777" w:rsidR="008C76D1" w:rsidRDefault="008C76D1" w:rsidP="00AD0590">
      <w:pPr>
        <w:rPr>
          <w:b/>
          <w:sz w:val="28"/>
          <w:szCs w:val="28"/>
        </w:rPr>
      </w:pPr>
    </w:p>
    <w:p w14:paraId="4513F320" w14:textId="77777777" w:rsidR="008C76D1" w:rsidRDefault="008C76D1" w:rsidP="00AD0590">
      <w:pPr>
        <w:rPr>
          <w:b/>
          <w:sz w:val="28"/>
          <w:szCs w:val="28"/>
        </w:rPr>
      </w:pPr>
    </w:p>
    <w:p w14:paraId="6F23A1C3" w14:textId="77777777" w:rsidR="008C76D1" w:rsidRDefault="008C76D1" w:rsidP="00AD0590">
      <w:pPr>
        <w:rPr>
          <w:b/>
          <w:sz w:val="28"/>
          <w:szCs w:val="28"/>
        </w:rPr>
      </w:pPr>
    </w:p>
    <w:p w14:paraId="0569B938" w14:textId="77777777" w:rsidR="008C76D1" w:rsidRPr="008C76D1" w:rsidRDefault="008C76D1" w:rsidP="00AD0590">
      <w:pPr>
        <w:rPr>
          <w:sz w:val="28"/>
          <w:szCs w:val="28"/>
        </w:rPr>
      </w:pPr>
    </w:p>
    <w:p w14:paraId="2CEB8D96" w14:textId="77777777" w:rsidR="00AD0590" w:rsidRDefault="00AD0590" w:rsidP="00AD0590">
      <w:pPr>
        <w:rPr>
          <w:b/>
          <w:bCs/>
          <w:sz w:val="40"/>
          <w:szCs w:val="40"/>
          <w:lang w:val="x-none"/>
        </w:rPr>
      </w:pPr>
      <w:bookmarkStart w:id="49" w:name="_Toc394498204"/>
      <w:r>
        <w:br w:type="page"/>
      </w:r>
    </w:p>
    <w:bookmarkEnd w:id="49"/>
    <w:p w14:paraId="3F49DF4A" w14:textId="77777777" w:rsidR="00AD0590" w:rsidRPr="00AF5E3E" w:rsidRDefault="00AD0590" w:rsidP="00AD0590"/>
    <w:p w14:paraId="1007E7D0" w14:textId="77777777" w:rsidR="00AD0590" w:rsidRPr="00AF5E3E" w:rsidRDefault="00AD0590" w:rsidP="00AD0590"/>
    <w:p w14:paraId="2AA16F34" w14:textId="77777777" w:rsidR="00E3470A" w:rsidRDefault="00E3470A"/>
    <w:sectPr w:rsidR="00E3470A" w:rsidSect="00A41D39">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C4D4" w14:textId="77777777" w:rsidR="00914D56" w:rsidRDefault="00914D56">
      <w:r>
        <w:separator/>
      </w:r>
    </w:p>
  </w:endnote>
  <w:endnote w:type="continuationSeparator" w:id="0">
    <w:p w14:paraId="72766FED" w14:textId="77777777" w:rsidR="00914D56" w:rsidRDefault="00914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Content>
      <w:p w14:paraId="7D93BBAD" w14:textId="77777777" w:rsidR="005452E3" w:rsidRDefault="00AD0590" w:rsidP="00AF5E3E">
        <w:pPr>
          <w:pStyle w:val="Footer"/>
        </w:pPr>
        <w:r>
          <w:fldChar w:fldCharType="begin"/>
        </w:r>
        <w:r>
          <w:instrText>PAGE   \* MERGEFORMAT</w:instrText>
        </w:r>
        <w:r>
          <w:fldChar w:fldCharType="separate"/>
        </w:r>
        <w:r w:rsidRPr="00A16307">
          <w:rPr>
            <w:noProof/>
            <w:lang w:val="zh-CN" w:eastAsia="zh-CN"/>
          </w:rPr>
          <w:t>vii</w:t>
        </w:r>
        <w:r>
          <w:fldChar w:fldCharType="end"/>
        </w:r>
      </w:p>
    </w:sdtContent>
  </w:sdt>
  <w:p w14:paraId="2793D3CF" w14:textId="77777777" w:rsidR="005452E3" w:rsidRPr="003D2B02" w:rsidRDefault="005452E3" w:rsidP="00AF5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6614"/>
      <w:docPartObj>
        <w:docPartGallery w:val="Page Numbers (Bottom of Page)"/>
        <w:docPartUnique/>
      </w:docPartObj>
    </w:sdtPr>
    <w:sdtContent>
      <w:p w14:paraId="1ED64BFB" w14:textId="77777777" w:rsidR="005452E3" w:rsidRDefault="00AD0590" w:rsidP="00AF5E3E">
        <w:pPr>
          <w:pStyle w:val="Footer"/>
        </w:pPr>
        <w:r>
          <w:fldChar w:fldCharType="begin"/>
        </w:r>
        <w:r>
          <w:instrText>PAGE   \* MERGEFORMAT</w:instrText>
        </w:r>
        <w:r>
          <w:fldChar w:fldCharType="separate"/>
        </w:r>
        <w:r w:rsidRPr="00A16307">
          <w:rPr>
            <w:noProof/>
            <w:lang w:val="zh-CN" w:eastAsia="zh-CN"/>
          </w:rPr>
          <w:t>6</w:t>
        </w:r>
        <w:r>
          <w:fldChar w:fldCharType="end"/>
        </w:r>
      </w:p>
    </w:sdtContent>
  </w:sdt>
  <w:p w14:paraId="1E2DA371" w14:textId="77777777" w:rsidR="005452E3" w:rsidRPr="003D2B02" w:rsidRDefault="005452E3"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AD252" w14:textId="77777777" w:rsidR="00914D56" w:rsidRDefault="00914D56">
      <w:r>
        <w:separator/>
      </w:r>
    </w:p>
  </w:footnote>
  <w:footnote w:type="continuationSeparator" w:id="0">
    <w:p w14:paraId="4EACF5D6" w14:textId="77777777" w:rsidR="00914D56" w:rsidRDefault="00914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E527" w14:textId="77777777" w:rsidR="005452E3" w:rsidRPr="00044C35" w:rsidRDefault="00AD0590"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1EFE"/>
    <w:multiLevelType w:val="hybridMultilevel"/>
    <w:tmpl w:val="73621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9E1A26"/>
    <w:multiLevelType w:val="hybridMultilevel"/>
    <w:tmpl w:val="5EB0EFE8"/>
    <w:lvl w:ilvl="0" w:tplc="0409000F">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9345BE"/>
    <w:multiLevelType w:val="hybridMultilevel"/>
    <w:tmpl w:val="A0848650"/>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3" w15:restartNumberingAfterBreak="0">
    <w:nsid w:val="34DA5173"/>
    <w:multiLevelType w:val="multilevel"/>
    <w:tmpl w:val="4374284A"/>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9A4765B"/>
    <w:multiLevelType w:val="hybridMultilevel"/>
    <w:tmpl w:val="B5F6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CD0FCB"/>
    <w:multiLevelType w:val="hybridMultilevel"/>
    <w:tmpl w:val="205E2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EF7982"/>
    <w:multiLevelType w:val="hybridMultilevel"/>
    <w:tmpl w:val="7D94F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1B0397"/>
    <w:multiLevelType w:val="hybridMultilevel"/>
    <w:tmpl w:val="40B244B0"/>
    <w:lvl w:ilvl="0" w:tplc="37E01E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D26CD9"/>
    <w:multiLevelType w:val="multilevel"/>
    <w:tmpl w:val="C4161204"/>
    <w:lvl w:ilvl="0">
      <w:start w:val="1"/>
      <w:numFmt w:val="decimal"/>
      <w:pStyle w:val="Heading1"/>
      <w:lvlText w:val="Chapter %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9" w15:restartNumberingAfterBreak="0">
    <w:nsid w:val="74F238D5"/>
    <w:multiLevelType w:val="hybridMultilevel"/>
    <w:tmpl w:val="E7CE7690"/>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1599946826">
    <w:abstractNumId w:val="8"/>
  </w:num>
  <w:num w:numId="2" w16cid:durableId="265386588">
    <w:abstractNumId w:val="7"/>
  </w:num>
  <w:num w:numId="3" w16cid:durableId="1597059244">
    <w:abstractNumId w:val="1"/>
  </w:num>
  <w:num w:numId="4" w16cid:durableId="1652059293">
    <w:abstractNumId w:val="4"/>
  </w:num>
  <w:num w:numId="5" w16cid:durableId="960571535">
    <w:abstractNumId w:val="3"/>
  </w:num>
  <w:num w:numId="6" w16cid:durableId="407657417">
    <w:abstractNumId w:val="9"/>
  </w:num>
  <w:num w:numId="7" w16cid:durableId="1923640801">
    <w:abstractNumId w:val="0"/>
  </w:num>
  <w:num w:numId="8" w16cid:durableId="1765809321">
    <w:abstractNumId w:val="2"/>
  </w:num>
  <w:num w:numId="9" w16cid:durableId="632979152">
    <w:abstractNumId w:val="5"/>
  </w:num>
  <w:num w:numId="10" w16cid:durableId="1839685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90"/>
    <w:rsid w:val="00033C3F"/>
    <w:rsid w:val="00051508"/>
    <w:rsid w:val="000747CE"/>
    <w:rsid w:val="00082356"/>
    <w:rsid w:val="00084335"/>
    <w:rsid w:val="000A559C"/>
    <w:rsid w:val="000A793A"/>
    <w:rsid w:val="000B33F8"/>
    <w:rsid w:val="000E7133"/>
    <w:rsid w:val="000F3822"/>
    <w:rsid w:val="00120B83"/>
    <w:rsid w:val="00165EB9"/>
    <w:rsid w:val="00191FC0"/>
    <w:rsid w:val="001A6599"/>
    <w:rsid w:val="001C4012"/>
    <w:rsid w:val="00207869"/>
    <w:rsid w:val="00256B98"/>
    <w:rsid w:val="002C204F"/>
    <w:rsid w:val="003324D6"/>
    <w:rsid w:val="00341BB9"/>
    <w:rsid w:val="003918EC"/>
    <w:rsid w:val="0043564D"/>
    <w:rsid w:val="004744FA"/>
    <w:rsid w:val="004B0312"/>
    <w:rsid w:val="004C672E"/>
    <w:rsid w:val="004D6242"/>
    <w:rsid w:val="005452E3"/>
    <w:rsid w:val="005D65B3"/>
    <w:rsid w:val="00613CDB"/>
    <w:rsid w:val="0061432A"/>
    <w:rsid w:val="0064056A"/>
    <w:rsid w:val="006D125A"/>
    <w:rsid w:val="00715EC1"/>
    <w:rsid w:val="007713BF"/>
    <w:rsid w:val="007747D8"/>
    <w:rsid w:val="007E0BF8"/>
    <w:rsid w:val="00800AB6"/>
    <w:rsid w:val="00804FCD"/>
    <w:rsid w:val="00805423"/>
    <w:rsid w:val="00813EC7"/>
    <w:rsid w:val="008C76D1"/>
    <w:rsid w:val="009043C3"/>
    <w:rsid w:val="00914D56"/>
    <w:rsid w:val="0091794C"/>
    <w:rsid w:val="0093556B"/>
    <w:rsid w:val="009730A5"/>
    <w:rsid w:val="00A14043"/>
    <w:rsid w:val="00A423FD"/>
    <w:rsid w:val="00A62C12"/>
    <w:rsid w:val="00A7261D"/>
    <w:rsid w:val="00AD0590"/>
    <w:rsid w:val="00B660E4"/>
    <w:rsid w:val="00BB0D63"/>
    <w:rsid w:val="00C30D8C"/>
    <w:rsid w:val="00C75C3D"/>
    <w:rsid w:val="00C77913"/>
    <w:rsid w:val="00D128FE"/>
    <w:rsid w:val="00D517CC"/>
    <w:rsid w:val="00D602D6"/>
    <w:rsid w:val="00E3470A"/>
    <w:rsid w:val="00E45FA9"/>
    <w:rsid w:val="00EB14A2"/>
    <w:rsid w:val="00EB1D62"/>
    <w:rsid w:val="00EE2B11"/>
    <w:rsid w:val="00F90DBB"/>
    <w:rsid w:val="00FA30F0"/>
    <w:rsid w:val="00FA5E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57C"/>
  <w15:chartTrackingRefBased/>
  <w15:docId w15:val="{66211629-E938-497B-B930-A3B668E2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9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9"/>
    <w:qFormat/>
    <w:rsid w:val="00AD0590"/>
    <w:pPr>
      <w:widowControl w:val="0"/>
      <w:numPr>
        <w:numId w:val="1"/>
      </w:numPr>
      <w:tabs>
        <w:tab w:val="left" w:pos="0"/>
      </w:tabs>
      <w:spacing w:before="240" w:after="240"/>
      <w:outlineLvl w:val="0"/>
    </w:pPr>
    <w:rPr>
      <w:b/>
      <w:bCs/>
      <w:sz w:val="40"/>
      <w:szCs w:val="40"/>
      <w:lang w:val="en-GB"/>
    </w:rPr>
  </w:style>
  <w:style w:type="paragraph" w:styleId="Heading2">
    <w:name w:val="heading 2"/>
    <w:basedOn w:val="Heading1"/>
    <w:next w:val="Normal"/>
    <w:link w:val="Heading2Char"/>
    <w:uiPriority w:val="99"/>
    <w:qFormat/>
    <w:rsid w:val="00AD0590"/>
    <w:pPr>
      <w:numPr>
        <w:ilvl w:val="1"/>
      </w:numPr>
      <w:outlineLvl w:val="1"/>
    </w:pPr>
    <w:rPr>
      <w:sz w:val="32"/>
      <w:szCs w:val="32"/>
    </w:rPr>
  </w:style>
  <w:style w:type="paragraph" w:styleId="Heading3">
    <w:name w:val="heading 3"/>
    <w:basedOn w:val="Normal"/>
    <w:next w:val="Normal"/>
    <w:link w:val="Heading3Char"/>
    <w:uiPriority w:val="99"/>
    <w:qFormat/>
    <w:rsid w:val="00AD0590"/>
    <w:pPr>
      <w:keepNext/>
      <w:keepLines/>
      <w:numPr>
        <w:ilvl w:val="2"/>
        <w:numId w:val="1"/>
      </w:numPr>
      <w:tabs>
        <w:tab w:val="left" w:pos="1080"/>
      </w:tabs>
      <w:spacing w:before="480" w:after="240"/>
      <w:outlineLvl w:val="2"/>
    </w:pPr>
    <w:rPr>
      <w:rFonts w:ascii="Arial" w:eastAsia="Calibri" w:hAnsi="Arial"/>
      <w:b/>
      <w:bCs/>
      <w:sz w:val="26"/>
      <w:szCs w:val="26"/>
      <w:lang w:val="en-CA"/>
    </w:rPr>
  </w:style>
  <w:style w:type="paragraph" w:styleId="Heading4">
    <w:name w:val="heading 4"/>
    <w:basedOn w:val="Normal"/>
    <w:next w:val="Normal"/>
    <w:link w:val="Heading4Char"/>
    <w:semiHidden/>
    <w:unhideWhenUsed/>
    <w:qFormat/>
    <w:rsid w:val="00AD0590"/>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AD0590"/>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9"/>
    <w:qFormat/>
    <w:rsid w:val="00AD0590"/>
    <w:pPr>
      <w:keepNext/>
      <w:keepLines/>
      <w:numPr>
        <w:ilvl w:val="5"/>
        <w:numId w:val="1"/>
      </w:numPr>
      <w:spacing w:before="300" w:after="120"/>
      <w:outlineLvl w:val="5"/>
    </w:pPr>
    <w:rPr>
      <w:rFonts w:ascii="Arial" w:eastAsia="Calibri" w:hAnsi="Arial" w:cs="Arial"/>
      <w:b/>
      <w:sz w:val="22"/>
      <w:szCs w:val="22"/>
      <w:lang w:val="en-CA"/>
    </w:rPr>
  </w:style>
  <w:style w:type="paragraph" w:styleId="Heading7">
    <w:name w:val="heading 7"/>
    <w:basedOn w:val="Normal"/>
    <w:next w:val="Normal"/>
    <w:link w:val="Heading7Char"/>
    <w:semiHidden/>
    <w:unhideWhenUsed/>
    <w:qFormat/>
    <w:rsid w:val="00AD0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D059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D059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D0590"/>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9"/>
    <w:rsid w:val="00AD0590"/>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9"/>
    <w:rsid w:val="00AD0590"/>
    <w:rPr>
      <w:rFonts w:ascii="Arial" w:eastAsia="Calibri" w:hAnsi="Arial" w:cs="Times New Roman"/>
      <w:b/>
      <w:bCs/>
      <w:kern w:val="0"/>
      <w:sz w:val="26"/>
      <w:szCs w:val="26"/>
      <w:lang w:val="en-CA"/>
      <w14:ligatures w14:val="none"/>
    </w:rPr>
  </w:style>
  <w:style w:type="character" w:customStyle="1" w:styleId="Heading4Char">
    <w:name w:val="Heading 4 Char"/>
    <w:basedOn w:val="DefaultParagraphFont"/>
    <w:link w:val="Heading4"/>
    <w:semiHidden/>
    <w:rsid w:val="00AD0590"/>
    <w:rPr>
      <w:rFonts w:asciiTheme="majorHAnsi" w:eastAsiaTheme="majorEastAsia" w:hAnsiTheme="majorHAnsi" w:cstheme="majorBidi"/>
      <w:b/>
      <w:bCs/>
      <w:i/>
      <w:iCs/>
      <w:color w:val="4472C4" w:themeColor="accent1"/>
      <w:kern w:val="0"/>
      <w:sz w:val="24"/>
      <w:szCs w:val="24"/>
      <w:lang w:val="en-US"/>
      <w14:ligatures w14:val="none"/>
    </w:rPr>
  </w:style>
  <w:style w:type="character" w:customStyle="1" w:styleId="Heading5Char">
    <w:name w:val="Heading 5 Char"/>
    <w:basedOn w:val="DefaultParagraphFont"/>
    <w:link w:val="Heading5"/>
    <w:semiHidden/>
    <w:rsid w:val="00AD0590"/>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6Char">
    <w:name w:val="Heading 6 Char"/>
    <w:basedOn w:val="DefaultParagraphFont"/>
    <w:link w:val="Heading6"/>
    <w:uiPriority w:val="99"/>
    <w:rsid w:val="00AD0590"/>
    <w:rPr>
      <w:rFonts w:ascii="Arial" w:eastAsia="Calibri" w:hAnsi="Arial" w:cs="Arial"/>
      <w:b/>
      <w:kern w:val="0"/>
      <w:lang w:val="en-CA"/>
      <w14:ligatures w14:val="none"/>
    </w:rPr>
  </w:style>
  <w:style w:type="character" w:customStyle="1" w:styleId="Heading7Char">
    <w:name w:val="Heading 7 Char"/>
    <w:basedOn w:val="DefaultParagraphFont"/>
    <w:link w:val="Heading7"/>
    <w:semiHidden/>
    <w:rsid w:val="00AD0590"/>
    <w:rPr>
      <w:rFonts w:asciiTheme="majorHAnsi" w:eastAsiaTheme="majorEastAsia" w:hAnsiTheme="majorHAnsi" w:cstheme="majorBidi"/>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semiHidden/>
    <w:rsid w:val="00AD0590"/>
    <w:rPr>
      <w:rFonts w:asciiTheme="majorHAnsi" w:eastAsiaTheme="majorEastAsia" w:hAnsiTheme="majorHAnsi" w:cstheme="majorBidi"/>
      <w:color w:val="404040" w:themeColor="text1" w:themeTint="BF"/>
      <w:kern w:val="0"/>
      <w:sz w:val="20"/>
      <w:szCs w:val="20"/>
      <w:lang w:val="en-US"/>
      <w14:ligatures w14:val="none"/>
    </w:rPr>
  </w:style>
  <w:style w:type="character" w:customStyle="1" w:styleId="Heading9Char">
    <w:name w:val="Heading 9 Char"/>
    <w:basedOn w:val="DefaultParagraphFont"/>
    <w:link w:val="Heading9"/>
    <w:semiHidden/>
    <w:rsid w:val="00AD0590"/>
    <w:rPr>
      <w:rFonts w:asciiTheme="majorHAnsi" w:eastAsiaTheme="majorEastAsia" w:hAnsiTheme="majorHAnsi" w:cstheme="majorBidi"/>
      <w:i/>
      <w:iCs/>
      <w:color w:val="404040" w:themeColor="text1" w:themeTint="BF"/>
      <w:kern w:val="0"/>
      <w:sz w:val="20"/>
      <w:szCs w:val="20"/>
      <w:lang w:val="en-US"/>
      <w14:ligatures w14:val="none"/>
    </w:rPr>
  </w:style>
  <w:style w:type="character" w:styleId="Strong">
    <w:name w:val="Strong"/>
    <w:rsid w:val="00AD0590"/>
    <w:rPr>
      <w:b/>
      <w:bCs/>
    </w:rPr>
  </w:style>
  <w:style w:type="character" w:styleId="Hyperlink">
    <w:name w:val="Hyperlink"/>
    <w:uiPriority w:val="99"/>
    <w:rsid w:val="00AD0590"/>
    <w:rPr>
      <w:rFonts w:cs="Arial"/>
    </w:rPr>
  </w:style>
  <w:style w:type="paragraph" w:styleId="TableofFigures">
    <w:name w:val="table of figures"/>
    <w:basedOn w:val="Normal"/>
    <w:next w:val="Normal"/>
    <w:uiPriority w:val="99"/>
    <w:rsid w:val="00AD0590"/>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AD0590"/>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AD0590"/>
    <w:pPr>
      <w:tabs>
        <w:tab w:val="right" w:leader="dot" w:pos="8640"/>
      </w:tabs>
      <w:ind w:left="567" w:right="737" w:hanging="567"/>
    </w:pPr>
    <w:rPr>
      <w:b/>
      <w:noProof/>
      <w:szCs w:val="22"/>
    </w:rPr>
  </w:style>
  <w:style w:type="paragraph" w:styleId="Header">
    <w:name w:val="header"/>
    <w:basedOn w:val="Normal"/>
    <w:link w:val="HeaderChar"/>
    <w:uiPriority w:val="99"/>
    <w:unhideWhenUsed/>
    <w:rsid w:val="00AD0590"/>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AD0590"/>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AD0590"/>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AD0590"/>
    <w:rPr>
      <w:rFonts w:ascii="Arial" w:eastAsia="Calibri" w:hAnsi="Arial" w:cs="Times New Roman"/>
      <w:kern w:val="0"/>
      <w:lang w:val="x-none"/>
      <w14:ligatures w14:val="none"/>
    </w:rPr>
  </w:style>
  <w:style w:type="paragraph" w:customStyle="1" w:styleId="Titles">
    <w:name w:val="Titles"/>
    <w:basedOn w:val="Normal"/>
    <w:qFormat/>
    <w:rsid w:val="00AD0590"/>
    <w:pPr>
      <w:widowControl w:val="0"/>
      <w:tabs>
        <w:tab w:val="left" w:pos="0"/>
      </w:tabs>
      <w:spacing w:before="240" w:after="240"/>
      <w:outlineLvl w:val="1"/>
    </w:pPr>
    <w:rPr>
      <w:b/>
      <w:bCs/>
      <w:sz w:val="40"/>
      <w:szCs w:val="40"/>
      <w:lang w:val="en-GB"/>
    </w:rPr>
  </w:style>
  <w:style w:type="paragraph" w:styleId="ListParagraph">
    <w:name w:val="List Paragraph"/>
    <w:basedOn w:val="Normal"/>
    <w:uiPriority w:val="34"/>
    <w:rsid w:val="00AD0590"/>
    <w:pPr>
      <w:ind w:left="720"/>
      <w:contextualSpacing/>
    </w:pPr>
  </w:style>
  <w:style w:type="paragraph" w:styleId="Caption">
    <w:name w:val="caption"/>
    <w:basedOn w:val="Normal"/>
    <w:next w:val="Normal"/>
    <w:unhideWhenUsed/>
    <w:qFormat/>
    <w:rsid w:val="00AD0590"/>
    <w:pPr>
      <w:spacing w:after="200"/>
      <w:jc w:val="center"/>
    </w:pPr>
    <w:rPr>
      <w:b/>
      <w:bCs/>
    </w:rPr>
  </w:style>
  <w:style w:type="character" w:styleId="IntenseEmphasis">
    <w:name w:val="Intense Emphasis"/>
    <w:basedOn w:val="DefaultParagraphFont"/>
    <w:uiPriority w:val="21"/>
    <w:qFormat/>
    <w:rsid w:val="00C30D8C"/>
    <w:rPr>
      <w:i/>
      <w:iCs/>
      <w:color w:val="4472C4" w:themeColor="accent1"/>
    </w:rPr>
  </w:style>
  <w:style w:type="paragraph" w:styleId="BodyText">
    <w:name w:val="Body Text"/>
    <w:basedOn w:val="Normal"/>
    <w:link w:val="BodyTextChar"/>
    <w:uiPriority w:val="1"/>
    <w:qFormat/>
    <w:rsid w:val="00C30D8C"/>
    <w:pPr>
      <w:widowControl w:val="0"/>
      <w:autoSpaceDE w:val="0"/>
      <w:autoSpaceDN w:val="0"/>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C30D8C"/>
    <w:rPr>
      <w:rFonts w:ascii="Arial MT" w:eastAsia="Arial MT" w:hAnsi="Arial MT" w:cs="Arial MT"/>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60</Pages>
  <Words>16635</Words>
  <Characters>94820</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Sharif</dc:creator>
  <cp:keywords/>
  <dc:description/>
  <cp:lastModifiedBy>CHINTHALA DIVYA</cp:lastModifiedBy>
  <cp:revision>15</cp:revision>
  <dcterms:created xsi:type="dcterms:W3CDTF">2023-05-03T09:38:00Z</dcterms:created>
  <dcterms:modified xsi:type="dcterms:W3CDTF">2026-05-07T14:42:00Z</dcterms:modified>
</cp:coreProperties>
</file>