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8535" w14:textId="6BCDBEB1" w:rsidR="00AA2116" w:rsidRDefault="00770F69">
      <w:r w:rsidRPr="00770F69">
        <w:t xml:space="preserve">Kaggle Data Set </w:t>
      </w:r>
      <w:proofErr w:type="gramStart"/>
      <w:r w:rsidRPr="00770F69">
        <w:t>link::</w:t>
      </w:r>
      <w:proofErr w:type="gramEnd"/>
      <w:r w:rsidRPr="00770F69">
        <w:t>https://www.kaggle.com/datasets/gowrishankarp/newspaper-text-summarization-cnn-dailymail</w:t>
      </w:r>
    </w:p>
    <w:sectPr w:rsidR="00AA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69"/>
    <w:rsid w:val="00770F69"/>
    <w:rsid w:val="00AA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46D7"/>
  <w15:chartTrackingRefBased/>
  <w15:docId w15:val="{0A5E5D6E-C7DC-4C1B-ABDC-C408398B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bhargava</dc:creator>
  <cp:keywords/>
  <dc:description/>
  <cp:lastModifiedBy>sai bhargava</cp:lastModifiedBy>
  <cp:revision>1</cp:revision>
  <dcterms:created xsi:type="dcterms:W3CDTF">2023-12-05T16:21:00Z</dcterms:created>
  <dcterms:modified xsi:type="dcterms:W3CDTF">2023-12-05T16:22:00Z</dcterms:modified>
</cp:coreProperties>
</file>